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D7" w:rsidRDefault="00150CD7" w:rsidP="00150CD7">
      <w:pPr>
        <w:ind w:firstLine="567"/>
        <w:jc w:val="center"/>
        <w:rPr>
          <w:rFonts w:ascii="Arial" w:hAnsi="Arial" w:cs="Arial"/>
          <w:b/>
          <w:sz w:val="28"/>
          <w:szCs w:val="24"/>
        </w:rPr>
      </w:pPr>
      <w:r w:rsidRPr="00150CD7">
        <w:rPr>
          <w:rFonts w:ascii="Arial" w:hAnsi="Arial" w:cs="Arial"/>
          <w:b/>
          <w:sz w:val="28"/>
          <w:szCs w:val="24"/>
        </w:rPr>
        <w:t>Отк</w:t>
      </w:r>
      <w:r>
        <w:rPr>
          <w:rFonts w:ascii="Arial" w:hAnsi="Arial" w:cs="Arial"/>
          <w:b/>
          <w:sz w:val="28"/>
          <w:szCs w:val="24"/>
        </w:rPr>
        <w:t xml:space="preserve">рылся проектный офис «Алматы - </w:t>
      </w:r>
      <w:proofErr w:type="spellStart"/>
      <w:r>
        <w:rPr>
          <w:rFonts w:ascii="Arial" w:hAnsi="Arial" w:cs="Arial"/>
          <w:b/>
          <w:sz w:val="28"/>
          <w:szCs w:val="24"/>
        </w:rPr>
        <w:t>Адалдық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А</w:t>
      </w:r>
      <w:r w:rsidRPr="00150CD7">
        <w:rPr>
          <w:rFonts w:ascii="Arial" w:hAnsi="Arial" w:cs="Arial"/>
          <w:b/>
          <w:sz w:val="28"/>
          <w:szCs w:val="24"/>
        </w:rPr>
        <w:t>лаңы</w:t>
      </w:r>
      <w:proofErr w:type="spellEnd"/>
      <w:r w:rsidRPr="00150CD7">
        <w:rPr>
          <w:rFonts w:ascii="Arial" w:hAnsi="Arial" w:cs="Arial"/>
          <w:b/>
          <w:sz w:val="28"/>
          <w:szCs w:val="24"/>
        </w:rPr>
        <w:t xml:space="preserve">» </w:t>
      </w:r>
      <w:r w:rsidRPr="00150CD7">
        <w:rPr>
          <w:rFonts w:ascii="Arial" w:hAnsi="Arial" w:cs="Arial"/>
          <w:b/>
          <w:sz w:val="28"/>
          <w:szCs w:val="24"/>
        </w:rPr>
        <w:br/>
        <w:t xml:space="preserve">Департамента государственных доходов по </w:t>
      </w:r>
      <w:proofErr w:type="spellStart"/>
      <w:r w:rsidRPr="00150CD7">
        <w:rPr>
          <w:rFonts w:ascii="Arial" w:hAnsi="Arial" w:cs="Arial"/>
          <w:b/>
          <w:sz w:val="28"/>
          <w:szCs w:val="24"/>
        </w:rPr>
        <w:t>г.Алматы</w:t>
      </w:r>
      <w:proofErr w:type="spellEnd"/>
    </w:p>
    <w:p w:rsidR="00150CD7" w:rsidRDefault="00150CD7" w:rsidP="00150C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50CD7">
        <w:rPr>
          <w:rFonts w:ascii="Arial" w:hAnsi="Arial" w:cs="Arial"/>
          <w:b/>
          <w:sz w:val="28"/>
          <w:szCs w:val="24"/>
        </w:rPr>
        <w:br/>
      </w:r>
      <w:r>
        <w:rPr>
          <w:rFonts w:ascii="Arial" w:hAnsi="Arial" w:cs="Arial"/>
          <w:sz w:val="24"/>
          <w:szCs w:val="24"/>
          <w:lang w:val="kk-KZ"/>
        </w:rPr>
        <w:t xml:space="preserve">        </w:t>
      </w:r>
      <w:r w:rsidRPr="00150CD7">
        <w:rPr>
          <w:rFonts w:ascii="Arial" w:hAnsi="Arial" w:cs="Arial"/>
          <w:sz w:val="24"/>
          <w:szCs w:val="24"/>
        </w:rPr>
        <w:t xml:space="preserve">Руководитель антикоррупционной службы по городу Алматы и внештатный советник </w:t>
      </w:r>
      <w:proofErr w:type="spellStart"/>
      <w:r w:rsidRPr="00150CD7">
        <w:rPr>
          <w:rFonts w:ascii="Arial" w:hAnsi="Arial" w:cs="Arial"/>
          <w:sz w:val="24"/>
          <w:szCs w:val="24"/>
        </w:rPr>
        <w:t>акима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 города Алматы, руководит</w:t>
      </w:r>
      <w:r>
        <w:rPr>
          <w:rFonts w:ascii="Arial" w:hAnsi="Arial" w:cs="Arial"/>
          <w:sz w:val="24"/>
          <w:szCs w:val="24"/>
        </w:rPr>
        <w:t xml:space="preserve">ель проектного офиса «Алматы – </w:t>
      </w:r>
      <w:proofErr w:type="spellStart"/>
      <w:r>
        <w:rPr>
          <w:rFonts w:ascii="Arial" w:hAnsi="Arial" w:cs="Arial"/>
          <w:sz w:val="24"/>
          <w:szCs w:val="24"/>
        </w:rPr>
        <w:t>Адалдық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</w:t>
      </w:r>
      <w:r w:rsidRPr="00150CD7">
        <w:rPr>
          <w:rFonts w:ascii="Arial" w:hAnsi="Arial" w:cs="Arial"/>
          <w:sz w:val="24"/>
          <w:szCs w:val="24"/>
        </w:rPr>
        <w:t>лаңы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150CD7">
        <w:rPr>
          <w:rFonts w:ascii="Arial" w:hAnsi="Arial" w:cs="Arial"/>
          <w:sz w:val="24"/>
          <w:szCs w:val="24"/>
        </w:rPr>
        <w:t>Айнур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0CD7">
        <w:rPr>
          <w:rFonts w:ascii="Arial" w:hAnsi="Arial" w:cs="Arial"/>
          <w:sz w:val="24"/>
          <w:szCs w:val="24"/>
        </w:rPr>
        <w:t>Сабитова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 приняли участие в откры</w:t>
      </w:r>
      <w:r>
        <w:rPr>
          <w:rFonts w:ascii="Arial" w:hAnsi="Arial" w:cs="Arial"/>
          <w:sz w:val="24"/>
          <w:szCs w:val="24"/>
        </w:rPr>
        <w:t xml:space="preserve">тии проектного офиса «Алматы - </w:t>
      </w:r>
      <w:proofErr w:type="spellStart"/>
      <w:r>
        <w:rPr>
          <w:rFonts w:ascii="Arial" w:hAnsi="Arial" w:cs="Arial"/>
          <w:sz w:val="24"/>
          <w:szCs w:val="24"/>
        </w:rPr>
        <w:t>Адалдық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</w:t>
      </w:r>
      <w:r w:rsidRPr="00150CD7">
        <w:rPr>
          <w:rFonts w:ascii="Arial" w:hAnsi="Arial" w:cs="Arial"/>
          <w:sz w:val="24"/>
          <w:szCs w:val="24"/>
        </w:rPr>
        <w:t>лаңы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» Департамента государственных доходов по </w:t>
      </w:r>
      <w:proofErr w:type="spellStart"/>
      <w:r w:rsidRPr="00150CD7">
        <w:rPr>
          <w:rFonts w:ascii="Arial" w:hAnsi="Arial" w:cs="Arial"/>
          <w:sz w:val="24"/>
          <w:szCs w:val="24"/>
        </w:rPr>
        <w:t>г.Алматы</w:t>
      </w:r>
      <w:proofErr w:type="spellEnd"/>
      <w:r w:rsidRPr="00150CD7">
        <w:rPr>
          <w:rFonts w:ascii="Arial" w:hAnsi="Arial" w:cs="Arial"/>
          <w:sz w:val="24"/>
          <w:szCs w:val="24"/>
        </w:rPr>
        <w:t>.</w:t>
      </w:r>
    </w:p>
    <w:p w:rsidR="00150CD7" w:rsidRDefault="00150CD7" w:rsidP="00150C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50CD7">
        <w:rPr>
          <w:rFonts w:ascii="Arial" w:hAnsi="Arial" w:cs="Arial"/>
          <w:sz w:val="24"/>
          <w:szCs w:val="24"/>
        </w:rPr>
        <w:t>Открытие данного проектного офиса реализовано в соответствии с концепцией «Слышащего государства». Основной целью данной концепции является установление конструкт</w:t>
      </w:r>
      <w:bookmarkStart w:id="0" w:name="_GoBack"/>
      <w:bookmarkEnd w:id="0"/>
      <w:r w:rsidRPr="00150CD7">
        <w:rPr>
          <w:rFonts w:ascii="Arial" w:hAnsi="Arial" w:cs="Arial"/>
          <w:sz w:val="24"/>
          <w:szCs w:val="24"/>
        </w:rPr>
        <w:t>ивного диалога между государством и населением.</w:t>
      </w:r>
    </w:p>
    <w:p w:rsidR="00150CD7" w:rsidRDefault="00150CD7" w:rsidP="00150C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50CD7">
        <w:rPr>
          <w:rFonts w:ascii="Arial" w:hAnsi="Arial" w:cs="Arial"/>
          <w:sz w:val="24"/>
          <w:szCs w:val="24"/>
        </w:rPr>
        <w:t>Основное направление данного проекта – минимизация бытовой коррупции. Для ее достижения проводится работа по повышению открытости, прозрачности, подотчетности государственных органов и формированию культуры добропорядочности в обществе.</w:t>
      </w:r>
    </w:p>
    <w:p w:rsidR="00150CD7" w:rsidRPr="00150CD7" w:rsidRDefault="00150CD7" w:rsidP="00150C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50CD7">
        <w:rPr>
          <w:rFonts w:ascii="Arial" w:hAnsi="Arial" w:cs="Arial"/>
          <w:sz w:val="24"/>
          <w:szCs w:val="24"/>
        </w:rPr>
        <w:t>Сегодня проект является уникальной площадкой объединяющей усилия государства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150CD7">
        <w:rPr>
          <w:rFonts w:ascii="Arial" w:hAnsi="Arial" w:cs="Arial"/>
          <w:sz w:val="24"/>
          <w:szCs w:val="24"/>
        </w:rPr>
        <w:t>и общества в борьбе с коррупцией.</w:t>
      </w:r>
      <w:r w:rsidRPr="00150CD7">
        <w:rPr>
          <w:rFonts w:ascii="Arial" w:hAnsi="Arial" w:cs="Arial"/>
          <w:sz w:val="24"/>
          <w:szCs w:val="24"/>
        </w:rPr>
        <w:br/>
        <w:t xml:space="preserve">Вместе с тем, открытие проектного офиса в УГД по </w:t>
      </w:r>
      <w:proofErr w:type="spellStart"/>
      <w:r w:rsidRPr="00150CD7">
        <w:rPr>
          <w:rFonts w:ascii="Arial" w:hAnsi="Arial" w:cs="Arial"/>
          <w:sz w:val="24"/>
          <w:szCs w:val="24"/>
        </w:rPr>
        <w:t>Медеускому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 району не случайно. Именно </w:t>
      </w:r>
      <w:proofErr w:type="spellStart"/>
      <w:r w:rsidRPr="00150CD7">
        <w:rPr>
          <w:rFonts w:ascii="Arial" w:hAnsi="Arial" w:cs="Arial"/>
          <w:sz w:val="24"/>
          <w:szCs w:val="24"/>
        </w:rPr>
        <w:t>Медеуский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 район является крупным финансовым сектором Алматы и на сегодняшний день обеспечивает почти 30% всех налоговых поступлений (РБ – 30,6%, МБ – 23,4%) города или 545 млрд тенге.</w:t>
      </w:r>
      <w:r w:rsidRPr="00150CD7">
        <w:rPr>
          <w:rFonts w:ascii="Arial" w:hAnsi="Arial" w:cs="Arial"/>
          <w:sz w:val="24"/>
          <w:szCs w:val="24"/>
        </w:rPr>
        <w:br/>
        <w:t>Руководитель антикоррупционной службы по городу Алматы и руководит</w:t>
      </w:r>
      <w:r>
        <w:rPr>
          <w:rFonts w:ascii="Arial" w:hAnsi="Arial" w:cs="Arial"/>
          <w:sz w:val="24"/>
          <w:szCs w:val="24"/>
        </w:rPr>
        <w:t xml:space="preserve">ель проектного офиса «Алматы – </w:t>
      </w:r>
      <w:proofErr w:type="spellStart"/>
      <w:r>
        <w:rPr>
          <w:rFonts w:ascii="Arial" w:hAnsi="Arial" w:cs="Arial"/>
          <w:sz w:val="24"/>
          <w:szCs w:val="24"/>
        </w:rPr>
        <w:t>Ад</w:t>
      </w:r>
      <w:r w:rsidRPr="00150CD7">
        <w:rPr>
          <w:rFonts w:ascii="Arial" w:hAnsi="Arial" w:cs="Arial"/>
          <w:sz w:val="24"/>
          <w:szCs w:val="24"/>
        </w:rPr>
        <w:t>алдық</w:t>
      </w:r>
      <w:proofErr w:type="spellEnd"/>
      <w:r w:rsidRPr="00150C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А</w:t>
      </w:r>
      <w:proofErr w:type="spellStart"/>
      <w:r w:rsidRPr="00150CD7">
        <w:rPr>
          <w:rFonts w:ascii="Arial" w:hAnsi="Arial" w:cs="Arial"/>
          <w:sz w:val="24"/>
          <w:szCs w:val="24"/>
        </w:rPr>
        <w:t>лаңы</w:t>
      </w:r>
      <w:proofErr w:type="spellEnd"/>
      <w:r w:rsidRPr="00150CD7">
        <w:rPr>
          <w:rFonts w:ascii="Arial" w:hAnsi="Arial" w:cs="Arial"/>
          <w:sz w:val="24"/>
          <w:szCs w:val="24"/>
        </w:rPr>
        <w:t>» ознакомились с работой Мобильного «Офиса на колесах». Мобильный «Офис на колесах» позволяет осуществить практическую и консультационную помощь по вопросам, входящим в компетенцию органов государственных доходов.</w:t>
      </w:r>
      <w:r w:rsidRPr="00150CD7">
        <w:rPr>
          <w:rFonts w:ascii="Arial" w:hAnsi="Arial" w:cs="Arial"/>
          <w:sz w:val="24"/>
          <w:szCs w:val="24"/>
        </w:rPr>
        <w:br/>
        <w:t xml:space="preserve">В настоящее время мобильные микроавтобусы активно используются в рамках внедрения 1-го этапа всеобщего декларирования. </w:t>
      </w:r>
      <w:r w:rsidRPr="00150CD7">
        <w:rPr>
          <w:rFonts w:ascii="Arial" w:hAnsi="Arial" w:cs="Arial"/>
          <w:sz w:val="24"/>
          <w:szCs w:val="24"/>
        </w:rPr>
        <w:br/>
      </w:r>
      <w:r w:rsidRPr="00150CD7">
        <w:rPr>
          <w:rFonts w:ascii="Arial" w:hAnsi="Arial" w:cs="Arial"/>
          <w:sz w:val="24"/>
          <w:szCs w:val="24"/>
        </w:rPr>
        <w:br/>
        <w:t>Установленные программы позволяют принять декларацию и провести консультацию (Сайт «Кабинет налогоплательщика», портал «Электронного правительства» и мобильное приложение «E-</w:t>
      </w:r>
      <w:proofErr w:type="spellStart"/>
      <w:r w:rsidRPr="00150CD7">
        <w:rPr>
          <w:rFonts w:ascii="Arial" w:hAnsi="Arial" w:cs="Arial"/>
          <w:sz w:val="24"/>
          <w:szCs w:val="24"/>
        </w:rPr>
        <w:t>salyqazamat</w:t>
      </w:r>
      <w:proofErr w:type="spellEnd"/>
      <w:r w:rsidRPr="00150CD7">
        <w:rPr>
          <w:rFonts w:ascii="Arial" w:hAnsi="Arial" w:cs="Arial"/>
          <w:sz w:val="24"/>
          <w:szCs w:val="24"/>
        </w:rPr>
        <w:t>», программы ИНИС РК, СОНО, ЦУЛС).</w:t>
      </w:r>
    </w:p>
    <w:p w:rsidR="00F03750" w:rsidRDefault="00F03750">
      <w:hyperlink r:id="rId4" w:history="1">
        <w:r>
          <w:rPr>
            <w:rStyle w:val="a3"/>
          </w:rPr>
          <w:t>https://www.instagram.com/p/CNuvYWxjVux/?utm_medium=copy_link</w:t>
        </w:r>
      </w:hyperlink>
    </w:p>
    <w:sectPr w:rsidR="00F03750" w:rsidSect="00150C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D7"/>
    <w:rsid w:val="00150CD7"/>
    <w:rsid w:val="00184E5B"/>
    <w:rsid w:val="00F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A2DB7-F099-4F4A-A980-83A21D6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NuvYWxjVux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2</cp:revision>
  <dcterms:created xsi:type="dcterms:W3CDTF">2021-09-22T11:31:00Z</dcterms:created>
  <dcterms:modified xsi:type="dcterms:W3CDTF">2021-09-23T11:52:00Z</dcterms:modified>
</cp:coreProperties>
</file>