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</w:tblGrid>
      <w:tr w:rsidR="00720E8D" w:rsidTr="006838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0E8D" w:rsidRPr="00892364" w:rsidRDefault="00720E8D" w:rsidP="00683896">
            <w:pPr>
              <w:jc w:val="center"/>
              <w:rPr>
                <w:sz w:val="28"/>
                <w:szCs w:val="28"/>
              </w:rPr>
            </w:pPr>
            <w:r w:rsidRPr="00892364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  <w:r w:rsidRPr="00892364">
              <w:rPr>
                <w:sz w:val="28"/>
                <w:szCs w:val="28"/>
              </w:rPr>
              <w:t>1</w:t>
            </w:r>
          </w:p>
          <w:p w:rsidR="00720E8D" w:rsidRDefault="00720E8D" w:rsidP="0037726D">
            <w:pPr>
              <w:jc w:val="center"/>
              <w:rPr>
                <w:i/>
                <w:sz w:val="28"/>
                <w:szCs w:val="28"/>
                <w:lang w:val="kk-KZ"/>
              </w:rPr>
            </w:pPr>
            <w:r w:rsidRPr="00892364">
              <w:rPr>
                <w:sz w:val="28"/>
                <w:szCs w:val="28"/>
              </w:rPr>
              <w:t xml:space="preserve">к приказу </w:t>
            </w:r>
          </w:p>
        </w:tc>
      </w:tr>
      <w:tr w:rsidR="00D51D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1D50" w:rsidRDefault="00C609D0" w:rsidP="009C461C">
            <w:pPr>
              <w:ind w:left="250"/>
              <w:jc w:val="center"/>
            </w:pPr>
            <w:r>
              <w:rPr>
                <w:sz w:val="28"/>
              </w:rPr>
              <w:t>исполняющий обязанности Министра финансов</w:t>
            </w:r>
          </w:p>
          <w:p w:rsidR="00D51D50" w:rsidRDefault="00C609D0" w:rsidP="009C461C">
            <w:pPr>
              <w:ind w:left="250"/>
              <w:jc w:val="center"/>
            </w:pPr>
            <w:r>
              <w:rPr>
                <w:sz w:val="28"/>
              </w:rPr>
              <w:t>от 10 июля 2020 года</w:t>
            </w:r>
          </w:p>
          <w:p w:rsidR="00D51D50" w:rsidRDefault="00C609D0" w:rsidP="009C461C">
            <w:pPr>
              <w:ind w:left="250"/>
              <w:jc w:val="center"/>
            </w:pPr>
            <w:r>
              <w:rPr>
                <w:sz w:val="28"/>
              </w:rPr>
              <w:t>№ 665</w:t>
            </w:r>
          </w:p>
        </w:tc>
      </w:tr>
    </w:tbl>
    <w:p w:rsidR="002642C4" w:rsidRDefault="002642C4" w:rsidP="002642C4">
      <w:pPr>
        <w:spacing w:line="240" w:lineRule="atLeast"/>
        <w:ind w:firstLine="709"/>
        <w:jc w:val="both"/>
        <w:rPr>
          <w:sz w:val="28"/>
          <w:szCs w:val="28"/>
          <w:lang w:eastAsia="zh-TW"/>
        </w:rPr>
      </w:pPr>
    </w:p>
    <w:p w:rsidR="00B46FC2" w:rsidRPr="003304FD" w:rsidRDefault="00B46FC2" w:rsidP="002642C4">
      <w:pPr>
        <w:spacing w:line="240" w:lineRule="atLeast"/>
        <w:ind w:firstLine="709"/>
        <w:jc w:val="both"/>
        <w:rPr>
          <w:sz w:val="28"/>
          <w:szCs w:val="28"/>
          <w:lang w:eastAsia="zh-TW"/>
        </w:rPr>
      </w:pPr>
    </w:p>
    <w:p w:rsidR="002642C4" w:rsidRPr="003304FD" w:rsidRDefault="002642C4" w:rsidP="002642C4">
      <w:pPr>
        <w:spacing w:line="240" w:lineRule="atLeast"/>
        <w:ind w:firstLine="709"/>
        <w:jc w:val="both"/>
        <w:rPr>
          <w:sz w:val="28"/>
          <w:szCs w:val="28"/>
          <w:lang w:eastAsia="zh-TW"/>
        </w:rPr>
      </w:pPr>
    </w:p>
    <w:p w:rsidR="002642C4" w:rsidRPr="003304FD" w:rsidRDefault="002642C4" w:rsidP="002642C4">
      <w:pPr>
        <w:overflowPunct/>
        <w:spacing w:line="240" w:lineRule="atLeast"/>
        <w:jc w:val="center"/>
        <w:rPr>
          <w:b/>
          <w:sz w:val="28"/>
          <w:szCs w:val="28"/>
          <w:lang w:eastAsia="zh-TW"/>
        </w:rPr>
      </w:pPr>
      <w:r w:rsidRPr="003304FD">
        <w:rPr>
          <w:b/>
          <w:sz w:val="28"/>
          <w:szCs w:val="28"/>
          <w:lang w:eastAsia="zh-TW"/>
        </w:rPr>
        <w:t xml:space="preserve">Правила оказания государственной услуги </w:t>
      </w:r>
    </w:p>
    <w:p w:rsidR="002642C4" w:rsidRPr="003304FD" w:rsidRDefault="002642C4" w:rsidP="002642C4">
      <w:pPr>
        <w:overflowPunct/>
        <w:spacing w:line="240" w:lineRule="atLeast"/>
        <w:jc w:val="center"/>
        <w:rPr>
          <w:b/>
          <w:bCs/>
          <w:sz w:val="28"/>
          <w:szCs w:val="28"/>
        </w:rPr>
      </w:pPr>
      <w:r w:rsidRPr="003304FD">
        <w:rPr>
          <w:b/>
          <w:bCs/>
          <w:sz w:val="28"/>
          <w:szCs w:val="28"/>
        </w:rPr>
        <w:t>«Прием транзитной декларации»</w:t>
      </w:r>
    </w:p>
    <w:p w:rsidR="002642C4" w:rsidRDefault="002642C4" w:rsidP="002642C4">
      <w:pPr>
        <w:overflowPunct/>
        <w:spacing w:line="240" w:lineRule="atLeast"/>
        <w:jc w:val="center"/>
        <w:rPr>
          <w:sz w:val="28"/>
          <w:szCs w:val="28"/>
        </w:rPr>
      </w:pPr>
    </w:p>
    <w:p w:rsidR="00837BBC" w:rsidRPr="003304FD" w:rsidRDefault="00837BBC" w:rsidP="002642C4">
      <w:pPr>
        <w:overflowPunct/>
        <w:spacing w:line="240" w:lineRule="atLeast"/>
        <w:jc w:val="center"/>
        <w:rPr>
          <w:sz w:val="28"/>
          <w:szCs w:val="28"/>
        </w:rPr>
      </w:pPr>
    </w:p>
    <w:p w:rsidR="00837BBC" w:rsidRPr="00903327" w:rsidRDefault="00837BBC" w:rsidP="00837BBC">
      <w:pPr>
        <w:spacing w:line="240" w:lineRule="atLeast"/>
        <w:ind w:firstLine="709"/>
        <w:jc w:val="center"/>
        <w:rPr>
          <w:b/>
          <w:sz w:val="28"/>
          <w:szCs w:val="28"/>
          <w:lang w:eastAsia="zh-TW"/>
        </w:rPr>
      </w:pPr>
      <w:r>
        <w:rPr>
          <w:b/>
          <w:sz w:val="28"/>
          <w:szCs w:val="28"/>
          <w:lang w:eastAsia="zh-TW"/>
        </w:rPr>
        <w:t xml:space="preserve">Глава </w:t>
      </w:r>
      <w:r w:rsidRPr="00903327">
        <w:rPr>
          <w:b/>
          <w:sz w:val="28"/>
          <w:szCs w:val="28"/>
          <w:lang w:eastAsia="zh-TW"/>
        </w:rPr>
        <w:t>1. Общие положения</w:t>
      </w:r>
    </w:p>
    <w:p w:rsidR="002642C4" w:rsidRPr="003304FD" w:rsidRDefault="002642C4" w:rsidP="002642C4">
      <w:pPr>
        <w:overflowPunct/>
        <w:spacing w:line="240" w:lineRule="atLeast"/>
        <w:ind w:left="720"/>
        <w:rPr>
          <w:sz w:val="28"/>
          <w:szCs w:val="28"/>
        </w:rPr>
      </w:pPr>
    </w:p>
    <w:p w:rsidR="00717B57" w:rsidRPr="003304FD" w:rsidRDefault="00717B57" w:rsidP="00717B57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3304FD">
        <w:rPr>
          <w:color w:val="000000"/>
          <w:sz w:val="28"/>
          <w:szCs w:val="28"/>
        </w:rPr>
        <w:t>Настоящие Правила оказания государственной услуги «Прием транзитной декларации» (далее – Правила)</w:t>
      </w:r>
      <w:r w:rsidRPr="003304FD">
        <w:rPr>
          <w:color w:val="000000"/>
          <w:sz w:val="28"/>
          <w:szCs w:val="28"/>
          <w:lang w:val="kk-KZ"/>
        </w:rPr>
        <w:t xml:space="preserve"> </w:t>
      </w:r>
      <w:r w:rsidRPr="003304FD">
        <w:rPr>
          <w:color w:val="000000"/>
          <w:sz w:val="28"/>
          <w:szCs w:val="28"/>
        </w:rPr>
        <w:t>разработаны в соответствии с подпунктом 1) статьи 10</w:t>
      </w:r>
      <w:r w:rsidRPr="003304FD">
        <w:rPr>
          <w:color w:val="000000"/>
          <w:sz w:val="28"/>
          <w:szCs w:val="28"/>
          <w:lang w:val="kk-KZ"/>
        </w:rPr>
        <w:t xml:space="preserve"> </w:t>
      </w:r>
      <w:r w:rsidRPr="003304FD">
        <w:rPr>
          <w:color w:val="000000"/>
          <w:sz w:val="28"/>
          <w:szCs w:val="28"/>
        </w:rPr>
        <w:t xml:space="preserve">Закона Республики Казахстан от 15 апреля 2013 года «О государственных услугах» </w:t>
      </w:r>
      <w:r w:rsidR="00873DD9" w:rsidRPr="0001450F">
        <w:rPr>
          <w:color w:val="000000"/>
          <w:sz w:val="28"/>
          <w:szCs w:val="28"/>
        </w:rPr>
        <w:t>(далее – Закон) и определяю</w:t>
      </w:r>
      <w:r w:rsidR="00873DD9">
        <w:rPr>
          <w:color w:val="000000"/>
          <w:sz w:val="28"/>
          <w:szCs w:val="28"/>
        </w:rPr>
        <w:t>т</w:t>
      </w:r>
      <w:r w:rsidRPr="003304FD">
        <w:rPr>
          <w:color w:val="000000"/>
          <w:sz w:val="28"/>
          <w:szCs w:val="28"/>
        </w:rPr>
        <w:t xml:space="preserve"> порядок оказания государственной услуги «Прием транзитной декларации»</w:t>
      </w:r>
      <w:r w:rsidR="008744E5">
        <w:rPr>
          <w:color w:val="000000"/>
          <w:sz w:val="28"/>
          <w:szCs w:val="28"/>
        </w:rPr>
        <w:br/>
      </w:r>
      <w:r w:rsidRPr="003304FD">
        <w:rPr>
          <w:color w:val="000000"/>
          <w:sz w:val="28"/>
          <w:szCs w:val="28"/>
        </w:rPr>
        <w:t xml:space="preserve">(далее – </w:t>
      </w:r>
      <w:r w:rsidR="00837BBC">
        <w:rPr>
          <w:color w:val="000000"/>
          <w:sz w:val="28"/>
          <w:szCs w:val="28"/>
        </w:rPr>
        <w:t>г</w:t>
      </w:r>
      <w:r w:rsidRPr="003304FD">
        <w:rPr>
          <w:color w:val="000000"/>
          <w:sz w:val="28"/>
          <w:szCs w:val="28"/>
        </w:rPr>
        <w:t>осударственная услуга)</w:t>
      </w:r>
      <w:r w:rsidRPr="003304FD">
        <w:rPr>
          <w:color w:val="000000"/>
          <w:sz w:val="28"/>
          <w:szCs w:val="28"/>
          <w:lang w:val="kk-KZ"/>
        </w:rPr>
        <w:t xml:space="preserve"> </w:t>
      </w:r>
      <w:r w:rsidRPr="003304FD">
        <w:rPr>
          <w:color w:val="000000"/>
          <w:sz w:val="28"/>
          <w:szCs w:val="28"/>
        </w:rPr>
        <w:t xml:space="preserve">территориальными органами Комитета государственных доходов </w:t>
      </w:r>
      <w:r w:rsidRPr="003304FD">
        <w:rPr>
          <w:bCs/>
          <w:sz w:val="28"/>
          <w:szCs w:val="28"/>
        </w:rPr>
        <w:t>М</w:t>
      </w:r>
      <w:r w:rsidR="00837BBC">
        <w:rPr>
          <w:bCs/>
          <w:sz w:val="28"/>
          <w:szCs w:val="28"/>
        </w:rPr>
        <w:t>инистерства финансов Республики Казахстан</w:t>
      </w:r>
      <w:r w:rsidRPr="003304FD">
        <w:rPr>
          <w:bCs/>
          <w:sz w:val="28"/>
          <w:szCs w:val="28"/>
        </w:rPr>
        <w:t xml:space="preserve"> по областям, городам Нур-Султану, Алматы и Шымкент</w:t>
      </w:r>
      <w:r w:rsidR="00873DD9">
        <w:rPr>
          <w:bCs/>
          <w:sz w:val="28"/>
          <w:szCs w:val="28"/>
        </w:rPr>
        <w:t xml:space="preserve">у </w:t>
      </w:r>
      <w:r w:rsidR="00873DD9" w:rsidRPr="0001450F">
        <w:rPr>
          <w:bCs/>
          <w:sz w:val="28"/>
          <w:szCs w:val="28"/>
        </w:rPr>
        <w:t>(далее – услугодатель)</w:t>
      </w:r>
      <w:r w:rsidRPr="003304FD">
        <w:rPr>
          <w:color w:val="000000"/>
          <w:sz w:val="28"/>
          <w:szCs w:val="28"/>
        </w:rPr>
        <w:t>.</w:t>
      </w:r>
    </w:p>
    <w:p w:rsidR="00BD4684" w:rsidRPr="00012F90" w:rsidRDefault="00BD4684" w:rsidP="00BD4684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012F90">
        <w:rPr>
          <w:color w:val="000000"/>
          <w:sz w:val="28"/>
          <w:szCs w:val="28"/>
        </w:rPr>
        <w:t xml:space="preserve">Государственная услуга оказывается </w:t>
      </w:r>
      <w:r>
        <w:rPr>
          <w:color w:val="000000"/>
          <w:sz w:val="28"/>
          <w:szCs w:val="28"/>
          <w:lang w:val="kk-KZ"/>
        </w:rPr>
        <w:t xml:space="preserve">юридическим </w:t>
      </w:r>
      <w:r w:rsidR="00DA4FAC">
        <w:rPr>
          <w:color w:val="000000"/>
          <w:sz w:val="28"/>
          <w:szCs w:val="28"/>
          <w:lang w:val="kk-KZ"/>
        </w:rPr>
        <w:t xml:space="preserve">и физическим </w:t>
      </w:r>
      <w:r w:rsidRPr="00012F90">
        <w:rPr>
          <w:color w:val="000000"/>
          <w:sz w:val="28"/>
          <w:szCs w:val="28"/>
        </w:rPr>
        <w:t>лицам (далее – услугополучатель).</w:t>
      </w:r>
    </w:p>
    <w:p w:rsidR="00BD4684" w:rsidRDefault="00BD4684" w:rsidP="00BD4684">
      <w:pPr>
        <w:pStyle w:val="a4"/>
        <w:tabs>
          <w:tab w:val="left" w:pos="993"/>
        </w:tabs>
        <w:ind w:left="709"/>
        <w:jc w:val="both"/>
        <w:rPr>
          <w:color w:val="000000"/>
          <w:sz w:val="28"/>
          <w:szCs w:val="28"/>
        </w:rPr>
      </w:pPr>
    </w:p>
    <w:p w:rsidR="00717B57" w:rsidRDefault="00717B57" w:rsidP="002642C4">
      <w:pPr>
        <w:tabs>
          <w:tab w:val="left" w:pos="993"/>
        </w:tabs>
        <w:ind w:firstLine="709"/>
        <w:jc w:val="center"/>
        <w:rPr>
          <w:rFonts w:eastAsia="Calibri"/>
          <w:b/>
          <w:color w:val="000000"/>
          <w:sz w:val="28"/>
          <w:szCs w:val="28"/>
        </w:rPr>
      </w:pPr>
    </w:p>
    <w:p w:rsidR="00873DD9" w:rsidRPr="003304FD" w:rsidRDefault="00873DD9" w:rsidP="002642C4">
      <w:pPr>
        <w:tabs>
          <w:tab w:val="left" w:pos="993"/>
        </w:tabs>
        <w:ind w:firstLine="709"/>
        <w:jc w:val="center"/>
        <w:rPr>
          <w:rFonts w:eastAsia="Calibri"/>
          <w:b/>
          <w:color w:val="000000"/>
          <w:sz w:val="28"/>
          <w:szCs w:val="28"/>
        </w:rPr>
      </w:pPr>
    </w:p>
    <w:p w:rsidR="002642C4" w:rsidRPr="003304FD" w:rsidRDefault="00837BBC" w:rsidP="002642C4">
      <w:pPr>
        <w:tabs>
          <w:tab w:val="left" w:pos="993"/>
        </w:tabs>
        <w:ind w:firstLine="709"/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Глава </w:t>
      </w:r>
      <w:r w:rsidR="002642C4" w:rsidRPr="003304FD">
        <w:rPr>
          <w:rFonts w:eastAsia="Calibri"/>
          <w:b/>
          <w:color w:val="000000"/>
          <w:sz w:val="28"/>
          <w:szCs w:val="28"/>
        </w:rPr>
        <w:t>2.</w:t>
      </w:r>
      <w:r w:rsidR="00717B57" w:rsidRPr="003304F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</w:t>
      </w:r>
      <w:r w:rsidR="00717B57" w:rsidRPr="003304FD">
        <w:rPr>
          <w:b/>
          <w:color w:val="000000"/>
          <w:sz w:val="28"/>
          <w:szCs w:val="28"/>
        </w:rPr>
        <w:t>оряд</w:t>
      </w:r>
      <w:r>
        <w:rPr>
          <w:b/>
          <w:color w:val="000000"/>
          <w:sz w:val="28"/>
          <w:szCs w:val="28"/>
        </w:rPr>
        <w:t>о</w:t>
      </w:r>
      <w:r w:rsidR="00717B57" w:rsidRPr="003304FD">
        <w:rPr>
          <w:b/>
          <w:color w:val="000000"/>
          <w:sz w:val="28"/>
          <w:szCs w:val="28"/>
        </w:rPr>
        <w:t xml:space="preserve">к </w:t>
      </w:r>
      <w:r w:rsidR="002642C4" w:rsidRPr="003304FD">
        <w:rPr>
          <w:rFonts w:eastAsia="Calibri"/>
          <w:b/>
          <w:color w:val="000000"/>
          <w:sz w:val="28"/>
          <w:szCs w:val="28"/>
        </w:rPr>
        <w:t>оказания государственной услуги</w:t>
      </w:r>
    </w:p>
    <w:p w:rsidR="002642C4" w:rsidRPr="003304FD" w:rsidRDefault="002642C4" w:rsidP="002642C4">
      <w:pPr>
        <w:tabs>
          <w:tab w:val="left" w:pos="993"/>
        </w:tabs>
        <w:jc w:val="both"/>
        <w:rPr>
          <w:rFonts w:eastAsia="Calibri"/>
          <w:color w:val="000000"/>
          <w:sz w:val="28"/>
          <w:szCs w:val="28"/>
        </w:rPr>
      </w:pPr>
    </w:p>
    <w:p w:rsidR="00BD4684" w:rsidRPr="00CA4735" w:rsidRDefault="00BD4684" w:rsidP="00BD4684">
      <w:pPr>
        <w:pStyle w:val="a4"/>
        <w:numPr>
          <w:ilvl w:val="0"/>
          <w:numId w:val="2"/>
        </w:numPr>
        <w:tabs>
          <w:tab w:val="left" w:pos="993"/>
        </w:tabs>
        <w:ind w:left="0" w:firstLine="697"/>
        <w:jc w:val="both"/>
        <w:rPr>
          <w:color w:val="000000"/>
          <w:sz w:val="28"/>
          <w:szCs w:val="28"/>
        </w:rPr>
      </w:pPr>
      <w:r w:rsidRPr="00CA4735">
        <w:rPr>
          <w:color w:val="000000"/>
          <w:sz w:val="28"/>
          <w:szCs w:val="28"/>
        </w:rPr>
        <w:t>Прием заявления и выдача результата оказания государственной услуги осуществляются:</w:t>
      </w:r>
    </w:p>
    <w:p w:rsidR="00BD4684" w:rsidRPr="00CA4735" w:rsidRDefault="00BD4684" w:rsidP="00BD4684">
      <w:pPr>
        <w:pStyle w:val="a4"/>
        <w:tabs>
          <w:tab w:val="left" w:pos="993"/>
        </w:tabs>
        <w:ind w:left="0" w:firstLine="697"/>
        <w:jc w:val="both"/>
        <w:rPr>
          <w:color w:val="000000"/>
          <w:sz w:val="28"/>
          <w:szCs w:val="28"/>
        </w:rPr>
      </w:pPr>
      <w:r w:rsidRPr="00CA4735">
        <w:rPr>
          <w:color w:val="000000"/>
          <w:sz w:val="28"/>
          <w:szCs w:val="28"/>
        </w:rPr>
        <w:t>1) услугодател</w:t>
      </w:r>
      <w:r w:rsidR="000838CE">
        <w:rPr>
          <w:color w:val="000000"/>
          <w:sz w:val="28"/>
          <w:szCs w:val="28"/>
        </w:rPr>
        <w:t>ем</w:t>
      </w:r>
      <w:r w:rsidRPr="00CA4735">
        <w:rPr>
          <w:color w:val="000000"/>
          <w:sz w:val="28"/>
          <w:szCs w:val="28"/>
        </w:rPr>
        <w:t>;</w:t>
      </w:r>
    </w:p>
    <w:p w:rsidR="00BD4684" w:rsidRPr="00CA4735" w:rsidRDefault="00BD4684" w:rsidP="00BD4684">
      <w:pPr>
        <w:pStyle w:val="a4"/>
        <w:tabs>
          <w:tab w:val="left" w:pos="993"/>
        </w:tabs>
        <w:ind w:left="0" w:firstLine="697"/>
        <w:jc w:val="both"/>
        <w:rPr>
          <w:color w:val="000000"/>
          <w:sz w:val="28"/>
          <w:szCs w:val="28"/>
        </w:rPr>
      </w:pPr>
      <w:r w:rsidRPr="00CA4735">
        <w:rPr>
          <w:color w:val="000000"/>
          <w:sz w:val="28"/>
          <w:szCs w:val="28"/>
        </w:rPr>
        <w:t>2) посредством веб-портала «электронного правительства» www.egov.kz (далее – портал).</w:t>
      </w:r>
    </w:p>
    <w:p w:rsidR="00CA4735" w:rsidRDefault="00CA4735" w:rsidP="00CA4735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CA4735">
        <w:rPr>
          <w:color w:val="000000"/>
          <w:sz w:val="28"/>
          <w:szCs w:val="28"/>
        </w:rPr>
        <w:t>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согласно приложению в форме стандарта государственной услуги.</w:t>
      </w:r>
    </w:p>
    <w:p w:rsidR="00BD4684" w:rsidRPr="0001587B" w:rsidRDefault="00BD4684" w:rsidP="00BD4684">
      <w:pPr>
        <w:pStyle w:val="a4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При обращение </w:t>
      </w:r>
      <w:r w:rsidRPr="0001587B">
        <w:rPr>
          <w:color w:val="000000"/>
          <w:sz w:val="28"/>
          <w:szCs w:val="28"/>
        </w:rPr>
        <w:t>в явочном порядке – документы, представленные услугополучателем, принимаются ответственным структурным подразделением</w:t>
      </w:r>
      <w:r>
        <w:rPr>
          <w:color w:val="000000"/>
          <w:sz w:val="28"/>
          <w:szCs w:val="28"/>
          <w:lang w:val="kk-KZ"/>
        </w:rPr>
        <w:t xml:space="preserve"> </w:t>
      </w:r>
      <w:r w:rsidRPr="0001587B">
        <w:rPr>
          <w:color w:val="000000"/>
          <w:sz w:val="28"/>
          <w:szCs w:val="28"/>
        </w:rPr>
        <w:lastRenderedPageBreak/>
        <w:t>услугодателя</w:t>
      </w:r>
      <w:r>
        <w:rPr>
          <w:color w:val="000000"/>
          <w:sz w:val="28"/>
          <w:szCs w:val="28"/>
          <w:lang w:val="kk-KZ"/>
        </w:rPr>
        <w:t xml:space="preserve"> </w:t>
      </w:r>
      <w:r w:rsidRPr="0001587B">
        <w:rPr>
          <w:color w:val="000000"/>
          <w:sz w:val="28"/>
          <w:szCs w:val="28"/>
        </w:rPr>
        <w:t>за прием документов и передаются ответственному структурному подразделению</w:t>
      </w:r>
      <w:r>
        <w:rPr>
          <w:color w:val="000000"/>
          <w:sz w:val="28"/>
          <w:szCs w:val="28"/>
          <w:lang w:val="kk-KZ"/>
        </w:rPr>
        <w:t xml:space="preserve"> </w:t>
      </w:r>
      <w:r w:rsidRPr="0001587B">
        <w:rPr>
          <w:color w:val="000000"/>
          <w:sz w:val="28"/>
          <w:szCs w:val="28"/>
        </w:rPr>
        <w:t>услугодателя</w:t>
      </w:r>
      <w:r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</w:rPr>
        <w:t>за обработку документов.</w:t>
      </w:r>
    </w:p>
    <w:p w:rsidR="00BD4684" w:rsidRDefault="00BD4684" w:rsidP="00BD4684">
      <w:pPr>
        <w:pStyle w:val="a4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При обращении </w:t>
      </w:r>
      <w:r w:rsidRPr="0001587B">
        <w:rPr>
          <w:color w:val="000000"/>
          <w:sz w:val="28"/>
          <w:szCs w:val="28"/>
        </w:rPr>
        <w:t>в электронном виде –</w:t>
      </w:r>
      <w:r>
        <w:rPr>
          <w:color w:val="000000"/>
          <w:sz w:val="28"/>
          <w:szCs w:val="28"/>
          <w:lang w:val="kk-KZ"/>
        </w:rPr>
        <w:t xml:space="preserve"> </w:t>
      </w:r>
      <w:r w:rsidRPr="0001587B">
        <w:rPr>
          <w:color w:val="000000"/>
          <w:sz w:val="28"/>
          <w:szCs w:val="28"/>
        </w:rPr>
        <w:t>заявление в форме электронного документа, удостоверенного ЭЦП</w:t>
      </w:r>
      <w:r>
        <w:rPr>
          <w:color w:val="000000"/>
          <w:sz w:val="28"/>
          <w:szCs w:val="28"/>
          <w:lang w:val="kk-KZ"/>
        </w:rPr>
        <w:t xml:space="preserve"> </w:t>
      </w:r>
      <w:r w:rsidRPr="0001587B">
        <w:rPr>
          <w:color w:val="000000"/>
          <w:sz w:val="28"/>
          <w:szCs w:val="28"/>
        </w:rPr>
        <w:t>услугополучателя принимается через портал.</w:t>
      </w:r>
    </w:p>
    <w:p w:rsidR="00BD4684" w:rsidRDefault="00BD4684" w:rsidP="001C117C">
      <w:pPr>
        <w:pStyle w:val="a4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327989">
        <w:rPr>
          <w:color w:val="000000"/>
          <w:sz w:val="28"/>
          <w:szCs w:val="28"/>
        </w:rPr>
        <w:t>Для получения государственной услуги услгополучатели</w:t>
      </w:r>
      <w:r w:rsidRPr="00327989">
        <w:rPr>
          <w:color w:val="000000"/>
          <w:sz w:val="28"/>
          <w:szCs w:val="28"/>
          <w:lang w:val="kk-KZ"/>
        </w:rPr>
        <w:t xml:space="preserve"> </w:t>
      </w:r>
      <w:r w:rsidRPr="00327989">
        <w:rPr>
          <w:color w:val="000000"/>
          <w:sz w:val="28"/>
          <w:szCs w:val="28"/>
        </w:rPr>
        <w:t xml:space="preserve">предоставляют документы, согласно </w:t>
      </w:r>
      <w:r w:rsidR="00681821" w:rsidRPr="00327989">
        <w:rPr>
          <w:color w:val="000000"/>
          <w:sz w:val="28"/>
          <w:szCs w:val="28"/>
        </w:rPr>
        <w:t xml:space="preserve">статьи 178 </w:t>
      </w:r>
      <w:r w:rsidRPr="00327989">
        <w:rPr>
          <w:color w:val="000000"/>
          <w:sz w:val="28"/>
          <w:szCs w:val="28"/>
        </w:rPr>
        <w:t xml:space="preserve">Кодекса Республики Казахстан «О таможенном регулировании в Республике Казахстан» от 26 декабря 2017 года </w:t>
      </w:r>
      <w:r w:rsidR="0037726D">
        <w:rPr>
          <w:color w:val="000000"/>
          <w:sz w:val="28"/>
          <w:szCs w:val="28"/>
        </w:rPr>
        <w:br/>
      </w:r>
      <w:r w:rsidRPr="00327989">
        <w:rPr>
          <w:color w:val="000000"/>
          <w:sz w:val="28"/>
          <w:szCs w:val="28"/>
        </w:rPr>
        <w:t>(далее – Таможенный кодекс)</w:t>
      </w:r>
      <w:r w:rsidR="00CB2175" w:rsidRPr="00327989">
        <w:rPr>
          <w:color w:val="000000"/>
          <w:sz w:val="28"/>
          <w:szCs w:val="28"/>
        </w:rPr>
        <w:t xml:space="preserve"> и </w:t>
      </w:r>
      <w:r w:rsidR="001C117C" w:rsidRPr="00327989">
        <w:rPr>
          <w:color w:val="000000"/>
          <w:sz w:val="28"/>
          <w:szCs w:val="28"/>
        </w:rPr>
        <w:t>Решении Комиссии таможенного союза «О Порядке совершения таможенными органами таможенных операций, связанных с подачей, регистрацией транзитной декларации и завершением таможенной процедуры таможенного транзита» от 17 августа 2010 года № 438</w:t>
      </w:r>
      <w:r w:rsidR="00ED0F56" w:rsidRPr="00327989">
        <w:rPr>
          <w:color w:val="000000"/>
          <w:sz w:val="28"/>
          <w:szCs w:val="28"/>
        </w:rPr>
        <w:t xml:space="preserve"> </w:t>
      </w:r>
      <w:r w:rsidR="0037726D">
        <w:rPr>
          <w:color w:val="000000"/>
          <w:sz w:val="28"/>
          <w:szCs w:val="28"/>
        </w:rPr>
        <w:br/>
      </w:r>
      <w:r w:rsidR="00ED0F56" w:rsidRPr="00327989">
        <w:rPr>
          <w:color w:val="000000"/>
          <w:sz w:val="28"/>
          <w:szCs w:val="28"/>
        </w:rPr>
        <w:t>(далее – Решени</w:t>
      </w:r>
      <w:r w:rsidR="00007337">
        <w:rPr>
          <w:color w:val="000000"/>
          <w:sz w:val="28"/>
          <w:szCs w:val="28"/>
        </w:rPr>
        <w:t>я</w:t>
      </w:r>
      <w:r w:rsidR="00ED0F56" w:rsidRPr="00327989">
        <w:rPr>
          <w:color w:val="000000"/>
          <w:sz w:val="28"/>
          <w:szCs w:val="28"/>
        </w:rPr>
        <w:t xml:space="preserve"> Комиссии)</w:t>
      </w:r>
      <w:r w:rsidRPr="00327989">
        <w:rPr>
          <w:color w:val="000000"/>
          <w:sz w:val="28"/>
          <w:szCs w:val="28"/>
        </w:rPr>
        <w:t>.</w:t>
      </w:r>
    </w:p>
    <w:p w:rsidR="00CA4735" w:rsidRPr="00CA4735" w:rsidRDefault="00CA4735" w:rsidP="001C117C">
      <w:pPr>
        <w:pStyle w:val="a4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CA4735">
        <w:rPr>
          <w:color w:val="000000"/>
          <w:sz w:val="28"/>
          <w:szCs w:val="28"/>
        </w:rPr>
        <w:t>Для идентификации личности услугополучателя предъявляется документ, удостоверяющий личность.</w:t>
      </w:r>
    </w:p>
    <w:p w:rsidR="00CA4735" w:rsidRPr="00CA4735" w:rsidRDefault="00CA4735" w:rsidP="00CA4735">
      <w:pPr>
        <w:pStyle w:val="a4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CA4735">
        <w:rPr>
          <w:color w:val="000000"/>
          <w:sz w:val="28"/>
          <w:szCs w:val="28"/>
        </w:rPr>
        <w:t>При оказании государственной услуги услугополучатель предоставляет согласие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Казахстан.</w:t>
      </w:r>
    </w:p>
    <w:p w:rsidR="00CA4735" w:rsidRPr="00CA4735" w:rsidRDefault="00CA4735" w:rsidP="00CA4735">
      <w:pPr>
        <w:pStyle w:val="a4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CA4735">
        <w:rPr>
          <w:color w:val="000000"/>
          <w:sz w:val="28"/>
          <w:szCs w:val="28"/>
        </w:rPr>
        <w:t>Сведения о документах, удостоверяющих личность содержащихся в государственных информационных системах, у</w:t>
      </w:r>
      <w:r w:rsidR="00FF530B">
        <w:rPr>
          <w:color w:val="000000"/>
          <w:sz w:val="28"/>
          <w:szCs w:val="28"/>
          <w:lang w:val="kk-KZ"/>
        </w:rPr>
        <w:t>сулгодатель</w:t>
      </w:r>
      <w:r w:rsidRPr="00CA4735">
        <w:rPr>
          <w:color w:val="000000"/>
          <w:sz w:val="28"/>
          <w:szCs w:val="28"/>
        </w:rPr>
        <w:t xml:space="preserve"> получает из соответствующих государственных информационных систем посредством портала в форме электронных документов, удостоверенных электронной цифровой подписью (далее – ЭЦП) уполномоченных должностных лиц.</w:t>
      </w:r>
    </w:p>
    <w:p w:rsidR="00CA4735" w:rsidRPr="00CA4735" w:rsidRDefault="00CA4735" w:rsidP="00CA4735">
      <w:pPr>
        <w:pStyle w:val="a4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CA4735">
        <w:rPr>
          <w:color w:val="000000"/>
          <w:sz w:val="28"/>
          <w:szCs w:val="28"/>
        </w:rPr>
        <w:t>Истребование от услугополучателей документов и сведений, которые могут быть получены из информационных систем, не допускается.</w:t>
      </w:r>
    </w:p>
    <w:p w:rsidR="00BD4684" w:rsidRPr="00D3160C" w:rsidRDefault="00BD4684" w:rsidP="00BD4684">
      <w:pPr>
        <w:pStyle w:val="a4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D3160C">
        <w:rPr>
          <w:color w:val="000000"/>
          <w:sz w:val="28"/>
          <w:szCs w:val="28"/>
        </w:rPr>
        <w:t>Подтверждением принятия услугополучателем документов является отметка на копии заявления, содержащая дату, время, подпись, фамилию и инициалы лица, принявшего пакет документов.</w:t>
      </w:r>
    </w:p>
    <w:p w:rsidR="00BD4684" w:rsidRPr="0021714A" w:rsidRDefault="00BD4684" w:rsidP="00BD4684">
      <w:pPr>
        <w:pStyle w:val="a4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1714A">
        <w:rPr>
          <w:color w:val="000000"/>
          <w:sz w:val="28"/>
          <w:szCs w:val="28"/>
        </w:rPr>
        <w:t>В случае обращения через портал услугополучателю направляется статус о принятии запроса для оказания государственной услуги.</w:t>
      </w:r>
    </w:p>
    <w:p w:rsidR="00BD4684" w:rsidRDefault="00BD4684" w:rsidP="00BD4684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C6355">
        <w:rPr>
          <w:sz w:val="28"/>
          <w:szCs w:val="28"/>
        </w:rPr>
        <w:t xml:space="preserve">труктурное подразделение услугодателя </w:t>
      </w:r>
      <w:r>
        <w:rPr>
          <w:sz w:val="28"/>
          <w:szCs w:val="28"/>
        </w:rPr>
        <w:t>о</w:t>
      </w:r>
      <w:r w:rsidRPr="004C6355">
        <w:rPr>
          <w:sz w:val="28"/>
          <w:szCs w:val="28"/>
        </w:rPr>
        <w:t xml:space="preserve">тветственное за прием документов в день поступления документов осуществляет прием, проверку представленных документов и регистрацию (при обращении услугополучателя после окончания рабочего времени, в выходные и праздничные дни согласно Трудовому кодексу Республики Казахстан от </w:t>
      </w:r>
      <w:r w:rsidRPr="004C6355">
        <w:rPr>
          <w:spacing w:val="2"/>
          <w:sz w:val="28"/>
          <w:szCs w:val="28"/>
        </w:rPr>
        <w:t>23 ноября 2015 года</w:t>
      </w:r>
      <w:r w:rsidRPr="004C6355">
        <w:rPr>
          <w:sz w:val="28"/>
          <w:szCs w:val="28"/>
        </w:rPr>
        <w:t>, прием заявлений и выдача результатов оказания государственной услуги осуществляется следующим рабочим днем).</w:t>
      </w:r>
    </w:p>
    <w:p w:rsidR="00BD4684" w:rsidRDefault="00BD4684" w:rsidP="00BD4684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083076">
        <w:rPr>
          <w:color w:val="000000"/>
          <w:sz w:val="28"/>
          <w:szCs w:val="28"/>
        </w:rPr>
        <w:t>При установлении факта полноты представленных документов</w:t>
      </w:r>
      <w:r>
        <w:rPr>
          <w:color w:val="000000"/>
          <w:sz w:val="28"/>
          <w:szCs w:val="28"/>
        </w:rPr>
        <w:t>, ответственный работник производить</w:t>
      </w:r>
      <w:r w:rsidRPr="00A311F9">
        <w:rPr>
          <w:color w:val="000000"/>
          <w:sz w:val="28"/>
          <w:szCs w:val="28"/>
        </w:rPr>
        <w:t xml:space="preserve"> </w:t>
      </w:r>
      <w:r w:rsidRPr="00BD4684">
        <w:rPr>
          <w:color w:val="000000"/>
          <w:sz w:val="28"/>
          <w:szCs w:val="28"/>
        </w:rPr>
        <w:t>регистраци</w:t>
      </w:r>
      <w:r>
        <w:rPr>
          <w:color w:val="000000"/>
          <w:sz w:val="28"/>
          <w:szCs w:val="28"/>
        </w:rPr>
        <w:t>ю</w:t>
      </w:r>
      <w:r w:rsidRPr="00BD4684">
        <w:rPr>
          <w:color w:val="000000"/>
          <w:sz w:val="28"/>
          <w:szCs w:val="28"/>
        </w:rPr>
        <w:t xml:space="preserve"> транзитной декларации в срок не более </w:t>
      </w:r>
      <w:r>
        <w:rPr>
          <w:color w:val="000000"/>
          <w:sz w:val="28"/>
          <w:szCs w:val="28"/>
        </w:rPr>
        <w:t>2 (</w:t>
      </w:r>
      <w:r w:rsidRPr="00BD4684">
        <w:rPr>
          <w:color w:val="000000"/>
          <w:sz w:val="28"/>
          <w:szCs w:val="28"/>
        </w:rPr>
        <w:t>двух</w:t>
      </w:r>
      <w:r>
        <w:rPr>
          <w:color w:val="000000"/>
          <w:sz w:val="28"/>
          <w:szCs w:val="28"/>
        </w:rPr>
        <w:t>)</w:t>
      </w:r>
      <w:r w:rsidRPr="00BD4684">
        <w:rPr>
          <w:color w:val="000000"/>
          <w:sz w:val="28"/>
          <w:szCs w:val="28"/>
        </w:rPr>
        <w:t xml:space="preserve"> часов с момента ее подачи.</w:t>
      </w:r>
    </w:p>
    <w:p w:rsidR="00DA4FAC" w:rsidRDefault="00DA4FAC" w:rsidP="00BD4684">
      <w:pPr>
        <w:pStyle w:val="a4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DA4FAC">
        <w:rPr>
          <w:color w:val="000000"/>
          <w:sz w:val="28"/>
          <w:szCs w:val="28"/>
        </w:rPr>
        <w:t xml:space="preserve">В соответствии с подпунктом 11) пункта 2 статьи 5 Закона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</w:t>
      </w:r>
      <w:r w:rsidRPr="00DA4FAC">
        <w:rPr>
          <w:color w:val="000000"/>
          <w:sz w:val="28"/>
          <w:szCs w:val="28"/>
        </w:rPr>
        <w:lastRenderedPageBreak/>
        <w:t xml:space="preserve">порядке, установленном приказом </w:t>
      </w:r>
      <w:r w:rsidR="008744E5" w:rsidRPr="008744E5">
        <w:rPr>
          <w:color w:val="000000"/>
          <w:sz w:val="28"/>
          <w:szCs w:val="28"/>
        </w:rPr>
        <w:t xml:space="preserve">исполняющего обязанности </w:t>
      </w:r>
      <w:r w:rsidRPr="00DA4FAC">
        <w:rPr>
          <w:color w:val="000000"/>
          <w:sz w:val="28"/>
          <w:szCs w:val="28"/>
        </w:rPr>
        <w:t>Министра транспорта и коммуникаций Республики Казахстан от 14 июня 2013 года № 452 «Об утверждении Правил внесения данных в информационную систему мониторинга оказания государственных услуг о стадии оказания государственной услуги» (зарегистрирован в Реестре государственной регистрации нормативных правовых актов под № 8555).</w:t>
      </w:r>
    </w:p>
    <w:p w:rsidR="00BD4684" w:rsidRPr="004201B2" w:rsidRDefault="00BD4684" w:rsidP="00BD4684">
      <w:pPr>
        <w:pStyle w:val="a4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4201B2">
        <w:rPr>
          <w:color w:val="000000"/>
          <w:sz w:val="28"/>
          <w:szCs w:val="28"/>
        </w:rPr>
        <w:t>При обращении на портал результат оказания государственной услуги направляется услугополучателю в форме электронного документа, удостоверенного ЭЦП должностного лица услугодателя.</w:t>
      </w:r>
    </w:p>
    <w:p w:rsidR="00BD4684" w:rsidRDefault="00BD4684" w:rsidP="00BD4684">
      <w:pPr>
        <w:pStyle w:val="a4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CF66DB">
        <w:rPr>
          <w:color w:val="000000"/>
          <w:sz w:val="28"/>
          <w:szCs w:val="28"/>
        </w:rPr>
        <w:t>При обращении к услугодателю результат оказания государственной услуги или мотивированный ответ об отказе в оказании государственной услуги в случаях и по основаниям, указанны</w:t>
      </w:r>
      <w:r w:rsidR="00007337" w:rsidRPr="00CF66DB">
        <w:rPr>
          <w:color w:val="000000"/>
          <w:sz w:val="28"/>
          <w:szCs w:val="28"/>
        </w:rPr>
        <w:t>м</w:t>
      </w:r>
      <w:r w:rsidRPr="00CF66DB">
        <w:rPr>
          <w:color w:val="000000"/>
          <w:sz w:val="28"/>
          <w:szCs w:val="28"/>
        </w:rPr>
        <w:t xml:space="preserve"> в стать</w:t>
      </w:r>
      <w:r w:rsidR="00007337" w:rsidRPr="00CF66DB">
        <w:rPr>
          <w:color w:val="000000"/>
          <w:sz w:val="28"/>
          <w:szCs w:val="28"/>
        </w:rPr>
        <w:t>е</w:t>
      </w:r>
      <w:r w:rsidRPr="00CF66DB">
        <w:rPr>
          <w:color w:val="000000"/>
          <w:sz w:val="28"/>
          <w:szCs w:val="28"/>
        </w:rPr>
        <w:t xml:space="preserve"> 178 Таможенного кодекса </w:t>
      </w:r>
      <w:r w:rsidR="00ED0F56" w:rsidRPr="00CF66DB">
        <w:rPr>
          <w:color w:val="000000"/>
          <w:sz w:val="28"/>
          <w:szCs w:val="28"/>
        </w:rPr>
        <w:t>и пункт</w:t>
      </w:r>
      <w:r w:rsidR="00007337" w:rsidRPr="00CF66DB">
        <w:rPr>
          <w:color w:val="000000"/>
          <w:sz w:val="28"/>
          <w:szCs w:val="28"/>
        </w:rPr>
        <w:t>е</w:t>
      </w:r>
      <w:r w:rsidR="00ED0F56" w:rsidRPr="00CF66DB">
        <w:rPr>
          <w:color w:val="000000"/>
          <w:sz w:val="28"/>
          <w:szCs w:val="28"/>
        </w:rPr>
        <w:t xml:space="preserve"> 9 Решени</w:t>
      </w:r>
      <w:r w:rsidR="00007337" w:rsidRPr="00CF66DB">
        <w:rPr>
          <w:color w:val="000000"/>
          <w:sz w:val="28"/>
          <w:szCs w:val="28"/>
        </w:rPr>
        <w:t>я</w:t>
      </w:r>
      <w:r w:rsidR="00ED0F56" w:rsidRPr="00CF66DB">
        <w:rPr>
          <w:color w:val="000000"/>
          <w:sz w:val="28"/>
          <w:szCs w:val="28"/>
        </w:rPr>
        <w:t xml:space="preserve"> Комиссии </w:t>
      </w:r>
      <w:r w:rsidRPr="00CF66DB">
        <w:rPr>
          <w:color w:val="000000"/>
          <w:sz w:val="28"/>
          <w:szCs w:val="28"/>
        </w:rPr>
        <w:t>выдается на бумажном носителе.</w:t>
      </w:r>
    </w:p>
    <w:p w:rsidR="00BD4684" w:rsidRPr="00BD4684" w:rsidRDefault="00BD4684" w:rsidP="00BD4684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BD4684">
        <w:rPr>
          <w:color w:val="000000"/>
          <w:sz w:val="28"/>
          <w:szCs w:val="28"/>
        </w:rPr>
        <w:t>В случае сбоя информационной системы, содержащей необходимые сведения для оказания государственной услуги, услугодатель в течение             30 (тридцати) минут с момента сбоя направляет запрос в службу поддержки по электронной почте e-okno@mgd.kz с обязательным предоставлением информации по наименованию государственной услуги, регистрационному номеру заявления для получения государственной услуги, индивидуальному идентификационному номеру (ИИН), или бизнес-идентификационному номеру (БИН), наименованию услугополучателя, описанию последовательности действий, приводящих к ошибке, скриншоты поясняющие возникшую проблему.</w:t>
      </w:r>
    </w:p>
    <w:p w:rsidR="00717B57" w:rsidRPr="003304FD" w:rsidRDefault="00717B57" w:rsidP="00717B57">
      <w:pPr>
        <w:tabs>
          <w:tab w:val="left" w:pos="993"/>
        </w:tabs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2642C4" w:rsidRPr="003304FD" w:rsidRDefault="002642C4" w:rsidP="002642C4">
      <w:pPr>
        <w:tabs>
          <w:tab w:val="left" w:pos="993"/>
        </w:tabs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2642C4" w:rsidRDefault="00327989" w:rsidP="002642C4">
      <w:pPr>
        <w:tabs>
          <w:tab w:val="left" w:pos="993"/>
        </w:tabs>
        <w:ind w:firstLine="709"/>
        <w:jc w:val="center"/>
        <w:rPr>
          <w:rFonts w:eastAsia="Calibri"/>
          <w:b/>
          <w:color w:val="000000"/>
          <w:sz w:val="28"/>
          <w:szCs w:val="28"/>
        </w:rPr>
      </w:pPr>
      <w:r w:rsidRPr="00327989">
        <w:rPr>
          <w:rFonts w:eastAsia="Calibri"/>
          <w:b/>
          <w:color w:val="000000"/>
          <w:sz w:val="28"/>
          <w:szCs w:val="28"/>
        </w:rPr>
        <w:t>Глава 3. Порядок обжалования решений, действий (бездействия) услугодателей и (или) их должностных лиц по вопросам оказания государственных услуг</w:t>
      </w:r>
    </w:p>
    <w:p w:rsidR="00327989" w:rsidRPr="003304FD" w:rsidRDefault="00327989" w:rsidP="002642C4">
      <w:pPr>
        <w:tabs>
          <w:tab w:val="left" w:pos="993"/>
        </w:tabs>
        <w:ind w:firstLine="709"/>
        <w:jc w:val="center"/>
        <w:rPr>
          <w:rFonts w:eastAsia="Calibri"/>
          <w:b/>
          <w:color w:val="000000"/>
          <w:sz w:val="28"/>
          <w:szCs w:val="28"/>
        </w:rPr>
      </w:pPr>
    </w:p>
    <w:p w:rsidR="00837BBC" w:rsidRPr="007866AC" w:rsidRDefault="00BD4684" w:rsidP="00837BBC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5</w:t>
      </w:r>
      <w:r w:rsidR="00837BBC" w:rsidRPr="007866AC">
        <w:rPr>
          <w:rFonts w:eastAsia="Calibri"/>
          <w:color w:val="000000"/>
          <w:sz w:val="28"/>
          <w:szCs w:val="28"/>
        </w:rPr>
        <w:t>. В случаях несогласия с результатами оказания государственной услуги услугополучателем подается жалоба на решение, действия (бездействие) услугодателя по вопросам оказания государственных услуг в соответствии с законодательством Республики Казахстан:</w:t>
      </w:r>
    </w:p>
    <w:p w:rsidR="00837BBC" w:rsidRPr="007866AC" w:rsidRDefault="00837BBC" w:rsidP="00837BBC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866AC">
        <w:rPr>
          <w:rFonts w:eastAsia="Calibri"/>
          <w:color w:val="000000"/>
          <w:sz w:val="28"/>
          <w:szCs w:val="28"/>
        </w:rPr>
        <w:t>на имя руководителя услугодателя;</w:t>
      </w:r>
    </w:p>
    <w:p w:rsidR="00837BBC" w:rsidRPr="007866AC" w:rsidRDefault="00837BBC" w:rsidP="00837BBC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866AC">
        <w:rPr>
          <w:rFonts w:eastAsia="Calibri"/>
          <w:color w:val="000000"/>
          <w:sz w:val="28"/>
          <w:szCs w:val="28"/>
        </w:rPr>
        <w:t>на имя руководителя уполномоченного органа осуществляющего руководство в сфере обеспечения поступлений налогов и платежей в бюджет;</w:t>
      </w:r>
    </w:p>
    <w:p w:rsidR="00837BBC" w:rsidRPr="007866AC" w:rsidRDefault="00837BBC" w:rsidP="00837BBC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866AC">
        <w:rPr>
          <w:rFonts w:eastAsia="Calibri"/>
          <w:color w:val="000000"/>
          <w:sz w:val="28"/>
          <w:szCs w:val="28"/>
        </w:rPr>
        <w:t>в уполномоченный орган по оценке и контролю за качеством оказания государственных услуг.</w:t>
      </w:r>
    </w:p>
    <w:p w:rsidR="00837BBC" w:rsidRPr="007866AC" w:rsidRDefault="00837BBC" w:rsidP="00837BBC">
      <w:pPr>
        <w:overflowPunct/>
        <w:autoSpaceDE/>
        <w:autoSpaceDN/>
        <w:adjustRightInd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7866AC">
        <w:rPr>
          <w:color w:val="000000"/>
          <w:sz w:val="28"/>
          <w:szCs w:val="28"/>
        </w:rPr>
        <w:t xml:space="preserve">Жалоба услугополучателя, поступившая в адрес услугодателя, </w:t>
      </w:r>
      <w:r w:rsidRPr="007866AC">
        <w:rPr>
          <w:spacing w:val="2"/>
          <w:sz w:val="28"/>
          <w:szCs w:val="28"/>
        </w:rPr>
        <w:t xml:space="preserve">непосредственно оказывающих государственные услуги, подлежит рассмотрению </w:t>
      </w:r>
      <w:r w:rsidRPr="007866AC">
        <w:rPr>
          <w:color w:val="000000"/>
          <w:sz w:val="28"/>
          <w:szCs w:val="28"/>
        </w:rPr>
        <w:t>в соответствии с пунктом 2 статьи 25 Закона</w:t>
      </w:r>
      <w:r w:rsidRPr="007866AC">
        <w:rPr>
          <w:spacing w:val="2"/>
          <w:sz w:val="28"/>
          <w:szCs w:val="28"/>
        </w:rPr>
        <w:t xml:space="preserve"> в течение 5 (пяти) рабочих дней со дня ее регистрации</w:t>
      </w:r>
      <w:r w:rsidRPr="007866AC">
        <w:rPr>
          <w:color w:val="000000"/>
          <w:sz w:val="28"/>
          <w:szCs w:val="28"/>
        </w:rPr>
        <w:t>.</w:t>
      </w:r>
    </w:p>
    <w:p w:rsidR="00837BBC" w:rsidRPr="007866AC" w:rsidRDefault="00837BBC" w:rsidP="00837BBC">
      <w:pPr>
        <w:spacing w:line="240" w:lineRule="atLeast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866AC">
        <w:rPr>
          <w:rFonts w:eastAsia="Calibri"/>
          <w:color w:val="000000"/>
          <w:sz w:val="28"/>
          <w:szCs w:val="28"/>
        </w:rPr>
        <w:lastRenderedPageBreak/>
        <w:t xml:space="preserve">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</w:t>
      </w:r>
      <w:r w:rsidRPr="007866AC">
        <w:rPr>
          <w:rFonts w:eastAsia="Calibri"/>
          <w:spacing w:val="2"/>
          <w:sz w:val="28"/>
          <w:szCs w:val="28"/>
        </w:rPr>
        <w:t>в течение 15 (пятнадцати) рабочих дней со дня ее регистрации</w:t>
      </w:r>
      <w:r w:rsidRPr="007866AC">
        <w:rPr>
          <w:rFonts w:eastAsia="Calibri"/>
          <w:color w:val="000000"/>
          <w:sz w:val="28"/>
          <w:szCs w:val="28"/>
        </w:rPr>
        <w:t>.</w:t>
      </w:r>
    </w:p>
    <w:p w:rsidR="00837BBC" w:rsidRPr="007866AC" w:rsidRDefault="00BD4684" w:rsidP="00837BBC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6</w:t>
      </w:r>
      <w:r w:rsidR="00837BBC" w:rsidRPr="007866AC">
        <w:rPr>
          <w:rFonts w:eastAsia="Calibri"/>
          <w:color w:val="000000"/>
          <w:sz w:val="28"/>
          <w:szCs w:val="28"/>
        </w:rPr>
        <w:t>.</w:t>
      </w:r>
      <w:r w:rsidR="00837BBC" w:rsidRPr="007866AC">
        <w:rPr>
          <w:rFonts w:eastAsia="Calibri"/>
          <w:sz w:val="28"/>
          <w:szCs w:val="28"/>
        </w:rPr>
        <w:t> </w:t>
      </w:r>
      <w:r w:rsidR="00327989" w:rsidRPr="00327989">
        <w:rPr>
          <w:rFonts w:eastAsia="Calibri"/>
          <w:color w:val="000000"/>
          <w:sz w:val="28"/>
          <w:szCs w:val="28"/>
        </w:rPr>
        <w:t>В случаях несогласия с результатами оказания государственной услуги услугополучатель в соответствии с подпунктом 6) пункта 1 статьи 4 Закона обращается в суд</w:t>
      </w:r>
      <w:r w:rsidR="00837BBC" w:rsidRPr="007866AC">
        <w:rPr>
          <w:rFonts w:eastAsia="Calibri"/>
          <w:color w:val="000000"/>
          <w:sz w:val="28"/>
          <w:szCs w:val="28"/>
        </w:rPr>
        <w:t>.</w:t>
      </w:r>
    </w:p>
    <w:p w:rsidR="00BD4684" w:rsidRDefault="00BD4684" w:rsidP="00837BBC">
      <w:pPr>
        <w:ind w:left="5954"/>
        <w:jc w:val="center"/>
        <w:rPr>
          <w:rFonts w:eastAsia="Calibri"/>
          <w:sz w:val="28"/>
          <w:szCs w:val="28"/>
        </w:rPr>
      </w:pPr>
    </w:p>
    <w:p w:rsidR="00BD4684" w:rsidRDefault="00BD4684" w:rsidP="00837BBC">
      <w:pPr>
        <w:ind w:left="5954"/>
        <w:jc w:val="center"/>
        <w:rPr>
          <w:rFonts w:eastAsia="Calibri"/>
          <w:sz w:val="28"/>
          <w:szCs w:val="28"/>
        </w:rPr>
      </w:pPr>
    </w:p>
    <w:p w:rsidR="00BD4684" w:rsidRDefault="00BD4684" w:rsidP="00837BBC">
      <w:pPr>
        <w:ind w:left="5954"/>
        <w:jc w:val="center"/>
        <w:rPr>
          <w:rFonts w:eastAsia="Calibri"/>
          <w:sz w:val="28"/>
          <w:szCs w:val="28"/>
        </w:rPr>
      </w:pPr>
    </w:p>
    <w:p w:rsidR="00BD4684" w:rsidRDefault="00BD4684" w:rsidP="00837BBC">
      <w:pPr>
        <w:ind w:left="5954"/>
        <w:jc w:val="center"/>
        <w:rPr>
          <w:rFonts w:eastAsia="Calibri"/>
          <w:sz w:val="28"/>
          <w:szCs w:val="28"/>
        </w:rPr>
      </w:pPr>
    </w:p>
    <w:p w:rsidR="00BD4684" w:rsidRDefault="00BD4684" w:rsidP="00837BBC">
      <w:pPr>
        <w:ind w:left="5954"/>
        <w:jc w:val="center"/>
        <w:rPr>
          <w:rFonts w:eastAsia="Calibri"/>
          <w:sz w:val="28"/>
          <w:szCs w:val="28"/>
        </w:rPr>
      </w:pPr>
    </w:p>
    <w:p w:rsidR="00BD4684" w:rsidRDefault="00BD4684" w:rsidP="00837BBC">
      <w:pPr>
        <w:ind w:left="5954"/>
        <w:jc w:val="center"/>
        <w:rPr>
          <w:rFonts w:eastAsia="Calibri"/>
          <w:sz w:val="28"/>
          <w:szCs w:val="28"/>
        </w:rPr>
      </w:pPr>
    </w:p>
    <w:p w:rsidR="00BD4684" w:rsidRDefault="00BD4684" w:rsidP="00837BBC">
      <w:pPr>
        <w:ind w:left="5954"/>
        <w:jc w:val="center"/>
        <w:rPr>
          <w:rFonts w:eastAsia="Calibri"/>
          <w:sz w:val="28"/>
          <w:szCs w:val="28"/>
        </w:rPr>
      </w:pPr>
    </w:p>
    <w:p w:rsidR="00BD4684" w:rsidRDefault="00BD4684" w:rsidP="00837BBC">
      <w:pPr>
        <w:ind w:left="5954"/>
        <w:jc w:val="center"/>
        <w:rPr>
          <w:rFonts w:eastAsia="Calibri"/>
          <w:sz w:val="28"/>
          <w:szCs w:val="28"/>
        </w:rPr>
      </w:pPr>
    </w:p>
    <w:p w:rsidR="00BD4684" w:rsidRDefault="00BD4684" w:rsidP="00837BBC">
      <w:pPr>
        <w:ind w:left="5954"/>
        <w:jc w:val="center"/>
        <w:rPr>
          <w:rFonts w:eastAsia="Calibri"/>
          <w:sz w:val="28"/>
          <w:szCs w:val="28"/>
        </w:rPr>
      </w:pPr>
    </w:p>
    <w:p w:rsidR="00BD4684" w:rsidRDefault="00BD4684" w:rsidP="00837BBC">
      <w:pPr>
        <w:ind w:left="5954"/>
        <w:jc w:val="center"/>
        <w:rPr>
          <w:rFonts w:eastAsia="Calibri"/>
          <w:sz w:val="28"/>
          <w:szCs w:val="28"/>
        </w:rPr>
      </w:pPr>
    </w:p>
    <w:p w:rsidR="00BD4684" w:rsidRDefault="00BD4684" w:rsidP="00837BBC">
      <w:pPr>
        <w:ind w:left="5954"/>
        <w:jc w:val="center"/>
        <w:rPr>
          <w:rFonts w:eastAsia="Calibri"/>
          <w:sz w:val="28"/>
          <w:szCs w:val="28"/>
        </w:rPr>
      </w:pPr>
    </w:p>
    <w:p w:rsidR="00BD4684" w:rsidRDefault="00BD4684" w:rsidP="00837BBC">
      <w:pPr>
        <w:ind w:left="5954"/>
        <w:jc w:val="center"/>
        <w:rPr>
          <w:rFonts w:eastAsia="Calibri"/>
          <w:sz w:val="28"/>
          <w:szCs w:val="28"/>
        </w:rPr>
      </w:pPr>
    </w:p>
    <w:p w:rsidR="00BD4684" w:rsidRDefault="00BD4684" w:rsidP="00837BBC">
      <w:pPr>
        <w:ind w:left="5954"/>
        <w:jc w:val="center"/>
        <w:rPr>
          <w:rFonts w:eastAsia="Calibri"/>
          <w:sz w:val="28"/>
          <w:szCs w:val="28"/>
        </w:rPr>
      </w:pPr>
    </w:p>
    <w:p w:rsidR="00BD4684" w:rsidRDefault="00BD4684" w:rsidP="00837BBC">
      <w:pPr>
        <w:ind w:left="5954"/>
        <w:jc w:val="center"/>
        <w:rPr>
          <w:rFonts w:eastAsia="Calibri"/>
          <w:sz w:val="28"/>
          <w:szCs w:val="28"/>
        </w:rPr>
      </w:pPr>
    </w:p>
    <w:p w:rsidR="00BD4684" w:rsidRDefault="00BD4684" w:rsidP="00837BBC">
      <w:pPr>
        <w:ind w:left="5954"/>
        <w:jc w:val="center"/>
        <w:rPr>
          <w:rFonts w:eastAsia="Calibri"/>
          <w:sz w:val="28"/>
          <w:szCs w:val="28"/>
        </w:rPr>
      </w:pPr>
    </w:p>
    <w:p w:rsidR="00BD4684" w:rsidRDefault="00BD4684" w:rsidP="00837BBC">
      <w:pPr>
        <w:ind w:left="5954"/>
        <w:jc w:val="center"/>
        <w:rPr>
          <w:rFonts w:eastAsia="Calibri"/>
          <w:sz w:val="28"/>
          <w:szCs w:val="28"/>
        </w:rPr>
      </w:pPr>
    </w:p>
    <w:p w:rsidR="00BD4684" w:rsidRDefault="00BD4684" w:rsidP="00837BBC">
      <w:pPr>
        <w:ind w:left="5954"/>
        <w:jc w:val="center"/>
        <w:rPr>
          <w:rFonts w:eastAsia="Calibri"/>
          <w:sz w:val="28"/>
          <w:szCs w:val="28"/>
        </w:rPr>
      </w:pPr>
    </w:p>
    <w:p w:rsidR="00BD4684" w:rsidRDefault="00BD4684" w:rsidP="00837BBC">
      <w:pPr>
        <w:ind w:left="5954"/>
        <w:jc w:val="center"/>
        <w:rPr>
          <w:rFonts w:eastAsia="Calibri"/>
          <w:sz w:val="28"/>
          <w:szCs w:val="28"/>
        </w:rPr>
      </w:pPr>
    </w:p>
    <w:p w:rsidR="00BD4684" w:rsidRDefault="00BD4684" w:rsidP="00837BBC">
      <w:pPr>
        <w:ind w:left="5954"/>
        <w:jc w:val="center"/>
        <w:rPr>
          <w:rFonts w:eastAsia="Calibri"/>
          <w:sz w:val="28"/>
          <w:szCs w:val="28"/>
        </w:rPr>
      </w:pPr>
    </w:p>
    <w:p w:rsidR="00BD4684" w:rsidRDefault="00BD4684" w:rsidP="00837BBC">
      <w:pPr>
        <w:ind w:left="5954"/>
        <w:jc w:val="center"/>
        <w:rPr>
          <w:rFonts w:eastAsia="Calibri"/>
          <w:sz w:val="28"/>
          <w:szCs w:val="28"/>
        </w:rPr>
      </w:pPr>
    </w:p>
    <w:p w:rsidR="00BD4684" w:rsidRDefault="00BD4684" w:rsidP="00837BBC">
      <w:pPr>
        <w:ind w:left="5954"/>
        <w:jc w:val="center"/>
        <w:rPr>
          <w:rFonts w:eastAsia="Calibri"/>
          <w:sz w:val="28"/>
          <w:szCs w:val="28"/>
        </w:rPr>
      </w:pPr>
    </w:p>
    <w:p w:rsidR="00BD4684" w:rsidRDefault="00BD4684" w:rsidP="00837BBC">
      <w:pPr>
        <w:ind w:left="5954"/>
        <w:jc w:val="center"/>
        <w:rPr>
          <w:rFonts w:eastAsia="Calibri"/>
          <w:sz w:val="28"/>
          <w:szCs w:val="28"/>
        </w:rPr>
      </w:pPr>
    </w:p>
    <w:p w:rsidR="00BD4684" w:rsidRDefault="00BD4684" w:rsidP="00837BBC">
      <w:pPr>
        <w:ind w:left="5954"/>
        <w:jc w:val="center"/>
        <w:rPr>
          <w:rFonts w:eastAsia="Calibri"/>
          <w:sz w:val="28"/>
          <w:szCs w:val="28"/>
        </w:rPr>
      </w:pPr>
    </w:p>
    <w:p w:rsidR="00BD4684" w:rsidRDefault="00BD4684" w:rsidP="00837BBC">
      <w:pPr>
        <w:ind w:left="5954"/>
        <w:jc w:val="center"/>
        <w:rPr>
          <w:rFonts w:eastAsia="Calibri"/>
          <w:sz w:val="28"/>
          <w:szCs w:val="28"/>
        </w:rPr>
      </w:pPr>
    </w:p>
    <w:p w:rsidR="00BD4684" w:rsidRDefault="00BD4684" w:rsidP="00837BBC">
      <w:pPr>
        <w:ind w:left="5954"/>
        <w:jc w:val="center"/>
        <w:rPr>
          <w:rFonts w:eastAsia="Calibri"/>
          <w:sz w:val="28"/>
          <w:szCs w:val="28"/>
        </w:rPr>
      </w:pPr>
    </w:p>
    <w:p w:rsidR="00BD4684" w:rsidRDefault="00BD4684" w:rsidP="00837BBC">
      <w:pPr>
        <w:ind w:left="5954"/>
        <w:jc w:val="center"/>
        <w:rPr>
          <w:rFonts w:eastAsia="Calibri"/>
          <w:sz w:val="28"/>
          <w:szCs w:val="28"/>
        </w:rPr>
      </w:pPr>
    </w:p>
    <w:p w:rsidR="00BD4684" w:rsidRDefault="00BD4684" w:rsidP="00837BBC">
      <w:pPr>
        <w:ind w:left="5954"/>
        <w:jc w:val="center"/>
        <w:rPr>
          <w:rFonts w:eastAsia="Calibri"/>
          <w:sz w:val="28"/>
          <w:szCs w:val="28"/>
        </w:rPr>
      </w:pPr>
    </w:p>
    <w:p w:rsidR="00BD4684" w:rsidRDefault="00BD4684" w:rsidP="00837BBC">
      <w:pPr>
        <w:ind w:left="5954"/>
        <w:jc w:val="center"/>
        <w:rPr>
          <w:rFonts w:eastAsia="Calibri"/>
          <w:sz w:val="28"/>
          <w:szCs w:val="28"/>
        </w:rPr>
      </w:pPr>
    </w:p>
    <w:p w:rsidR="00BD4684" w:rsidRDefault="00BD4684" w:rsidP="00837BBC">
      <w:pPr>
        <w:ind w:left="5954"/>
        <w:jc w:val="center"/>
        <w:rPr>
          <w:rFonts w:eastAsia="Calibri"/>
          <w:sz w:val="28"/>
          <w:szCs w:val="28"/>
        </w:rPr>
      </w:pPr>
    </w:p>
    <w:p w:rsidR="00BD4684" w:rsidRDefault="00BD4684" w:rsidP="00837BBC">
      <w:pPr>
        <w:ind w:left="5954"/>
        <w:jc w:val="center"/>
        <w:rPr>
          <w:rFonts w:eastAsia="Calibri"/>
          <w:sz w:val="28"/>
          <w:szCs w:val="28"/>
        </w:rPr>
      </w:pPr>
    </w:p>
    <w:p w:rsidR="00BD4684" w:rsidRDefault="00BD4684" w:rsidP="00837BBC">
      <w:pPr>
        <w:ind w:left="5954"/>
        <w:jc w:val="center"/>
        <w:rPr>
          <w:rFonts w:eastAsia="Calibri"/>
          <w:sz w:val="28"/>
          <w:szCs w:val="28"/>
        </w:rPr>
      </w:pPr>
    </w:p>
    <w:p w:rsidR="00327989" w:rsidRDefault="00327989" w:rsidP="00837BBC">
      <w:pPr>
        <w:ind w:left="5954"/>
        <w:jc w:val="center"/>
        <w:rPr>
          <w:rFonts w:eastAsia="Calibri"/>
          <w:sz w:val="28"/>
          <w:szCs w:val="28"/>
        </w:rPr>
      </w:pPr>
    </w:p>
    <w:p w:rsidR="00327989" w:rsidRDefault="00327989" w:rsidP="00837BBC">
      <w:pPr>
        <w:ind w:left="5954"/>
        <w:jc w:val="center"/>
        <w:rPr>
          <w:rFonts w:eastAsia="Calibri"/>
          <w:sz w:val="28"/>
          <w:szCs w:val="28"/>
        </w:rPr>
      </w:pPr>
    </w:p>
    <w:p w:rsidR="00D51E30" w:rsidRDefault="00D51E30" w:rsidP="00837BBC">
      <w:pPr>
        <w:ind w:left="5954"/>
        <w:jc w:val="center"/>
        <w:rPr>
          <w:rFonts w:eastAsia="Calibri"/>
          <w:sz w:val="28"/>
          <w:szCs w:val="28"/>
        </w:rPr>
      </w:pPr>
    </w:p>
    <w:p w:rsidR="00D51E30" w:rsidRDefault="00D51E30" w:rsidP="00837BBC">
      <w:pPr>
        <w:ind w:left="5954"/>
        <w:jc w:val="center"/>
        <w:rPr>
          <w:rFonts w:eastAsia="Calibri"/>
          <w:sz w:val="28"/>
          <w:szCs w:val="28"/>
        </w:rPr>
      </w:pPr>
    </w:p>
    <w:p w:rsidR="00D51E30" w:rsidRDefault="00D51E30" w:rsidP="00837BBC">
      <w:pPr>
        <w:ind w:left="5954"/>
        <w:jc w:val="center"/>
        <w:rPr>
          <w:rFonts w:eastAsia="Calibri"/>
          <w:sz w:val="28"/>
          <w:szCs w:val="28"/>
        </w:rPr>
      </w:pPr>
    </w:p>
    <w:p w:rsidR="00D51E30" w:rsidRDefault="00D51E30" w:rsidP="00837BBC">
      <w:pPr>
        <w:ind w:left="5954"/>
        <w:jc w:val="center"/>
        <w:rPr>
          <w:rFonts w:eastAsia="Calibri"/>
          <w:sz w:val="28"/>
          <w:szCs w:val="28"/>
        </w:rPr>
      </w:pPr>
    </w:p>
    <w:p w:rsidR="002642C4" w:rsidRPr="00873DD9" w:rsidRDefault="002642C4" w:rsidP="00837BBC">
      <w:pPr>
        <w:ind w:left="5954"/>
        <w:jc w:val="center"/>
        <w:rPr>
          <w:rFonts w:eastAsia="Calibri"/>
          <w:sz w:val="28"/>
          <w:szCs w:val="28"/>
        </w:rPr>
      </w:pPr>
      <w:bookmarkStart w:id="0" w:name="_GoBack"/>
      <w:bookmarkEnd w:id="0"/>
      <w:r w:rsidRPr="00873DD9">
        <w:rPr>
          <w:rFonts w:eastAsia="Calibri"/>
          <w:sz w:val="28"/>
          <w:szCs w:val="28"/>
        </w:rPr>
        <w:lastRenderedPageBreak/>
        <w:t xml:space="preserve">Приложение </w:t>
      </w:r>
    </w:p>
    <w:p w:rsidR="002642C4" w:rsidRDefault="002642C4" w:rsidP="00837BBC">
      <w:pPr>
        <w:ind w:left="5954"/>
        <w:jc w:val="center"/>
        <w:rPr>
          <w:rFonts w:eastAsia="Calibri"/>
          <w:sz w:val="28"/>
          <w:szCs w:val="28"/>
        </w:rPr>
      </w:pPr>
      <w:r w:rsidRPr="00873DD9">
        <w:rPr>
          <w:rFonts w:eastAsia="Calibri"/>
          <w:sz w:val="28"/>
          <w:szCs w:val="28"/>
        </w:rPr>
        <w:t>к Правилам оказания государственной услуги «</w:t>
      </w:r>
      <w:r w:rsidR="00D210ED" w:rsidRPr="00873DD9">
        <w:rPr>
          <w:spacing w:val="2"/>
          <w:sz w:val="28"/>
          <w:szCs w:val="28"/>
        </w:rPr>
        <w:t>Прием транзитной декларации</w:t>
      </w:r>
      <w:r w:rsidRPr="00873DD9">
        <w:rPr>
          <w:rFonts w:eastAsia="Calibri"/>
          <w:sz w:val="28"/>
          <w:szCs w:val="28"/>
        </w:rPr>
        <w:t>»</w:t>
      </w:r>
    </w:p>
    <w:p w:rsidR="00837BBC" w:rsidRPr="00873DD9" w:rsidRDefault="00837BBC" w:rsidP="00837BBC">
      <w:pPr>
        <w:ind w:left="5954"/>
        <w:jc w:val="center"/>
        <w:rPr>
          <w:rFonts w:eastAsia="Calibri"/>
          <w:color w:val="000000"/>
          <w:sz w:val="28"/>
          <w:szCs w:val="28"/>
        </w:rPr>
      </w:pPr>
    </w:p>
    <w:tbl>
      <w:tblPr>
        <w:tblStyle w:val="a3"/>
        <w:tblW w:w="9853" w:type="dxa"/>
        <w:tblLook w:val="04A0" w:firstRow="1" w:lastRow="0" w:firstColumn="1" w:lastColumn="0" w:noHBand="0" w:noVBand="1"/>
      </w:tblPr>
      <w:tblGrid>
        <w:gridCol w:w="675"/>
        <w:gridCol w:w="3261"/>
        <w:gridCol w:w="5917"/>
      </w:tblGrid>
      <w:tr w:rsidR="00873DD9" w:rsidRPr="003304FD" w:rsidTr="003C733F">
        <w:tc>
          <w:tcPr>
            <w:tcW w:w="9853" w:type="dxa"/>
            <w:gridSpan w:val="3"/>
          </w:tcPr>
          <w:p w:rsidR="00873DD9" w:rsidRPr="003304FD" w:rsidRDefault="00873DD9" w:rsidP="00837BBC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304FD">
              <w:rPr>
                <w:rFonts w:eastAsia="Calibri"/>
                <w:bCs/>
                <w:sz w:val="28"/>
                <w:szCs w:val="28"/>
              </w:rPr>
              <w:t>Стандарт государственной услуги «Прием транзитной декларации»</w:t>
            </w:r>
          </w:p>
        </w:tc>
      </w:tr>
      <w:tr w:rsidR="00873DD9" w:rsidRPr="003304FD" w:rsidTr="00837BBC">
        <w:tc>
          <w:tcPr>
            <w:tcW w:w="675" w:type="dxa"/>
          </w:tcPr>
          <w:p w:rsidR="00873DD9" w:rsidRPr="003304FD" w:rsidRDefault="00873DD9" w:rsidP="00177D4A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873DD9" w:rsidRPr="003304FD" w:rsidRDefault="00873DD9" w:rsidP="00177D4A">
            <w:pPr>
              <w:rPr>
                <w:rFonts w:eastAsia="Calibri"/>
                <w:bCs/>
                <w:sz w:val="28"/>
                <w:szCs w:val="28"/>
              </w:rPr>
            </w:pPr>
            <w:r w:rsidRPr="003304FD">
              <w:rPr>
                <w:rFonts w:eastAsia="Calibri"/>
                <w:bCs/>
                <w:sz w:val="28"/>
                <w:szCs w:val="28"/>
              </w:rPr>
              <w:t>Наименование услугодателя</w:t>
            </w:r>
          </w:p>
        </w:tc>
        <w:tc>
          <w:tcPr>
            <w:tcW w:w="5917" w:type="dxa"/>
          </w:tcPr>
          <w:p w:rsidR="00873DD9" w:rsidRPr="001004DA" w:rsidRDefault="00873DD9" w:rsidP="00BD4684">
            <w:pPr>
              <w:ind w:firstLine="459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304FD">
              <w:rPr>
                <w:rFonts w:eastAsia="Calibri"/>
                <w:bCs/>
                <w:sz w:val="28"/>
                <w:szCs w:val="28"/>
              </w:rPr>
              <w:t>Территориальные органы Комитета государственных доходов М</w:t>
            </w:r>
            <w:r w:rsidR="00837BBC">
              <w:rPr>
                <w:rFonts w:eastAsia="Calibri"/>
                <w:bCs/>
                <w:sz w:val="28"/>
                <w:szCs w:val="28"/>
              </w:rPr>
              <w:t xml:space="preserve">инистерства финансов Республики Казахстан </w:t>
            </w:r>
            <w:r w:rsidRPr="003304FD">
              <w:rPr>
                <w:rFonts w:eastAsia="Calibri"/>
                <w:bCs/>
                <w:sz w:val="28"/>
                <w:szCs w:val="28"/>
              </w:rPr>
              <w:t>по областям, городам Нур-Султану, Алматы и Шымкент</w:t>
            </w:r>
            <w:r w:rsidR="001004DA">
              <w:rPr>
                <w:rFonts w:eastAsia="Calibri"/>
                <w:bCs/>
                <w:sz w:val="28"/>
                <w:szCs w:val="28"/>
              </w:rPr>
              <w:t>у.</w:t>
            </w:r>
          </w:p>
        </w:tc>
      </w:tr>
      <w:tr w:rsidR="00873DD9" w:rsidRPr="003304FD" w:rsidTr="00837BBC">
        <w:tc>
          <w:tcPr>
            <w:tcW w:w="675" w:type="dxa"/>
          </w:tcPr>
          <w:p w:rsidR="00873DD9" w:rsidRPr="003304FD" w:rsidRDefault="00873DD9" w:rsidP="00177D4A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873DD9" w:rsidRPr="003304FD" w:rsidRDefault="00873DD9" w:rsidP="00177D4A">
            <w:pPr>
              <w:rPr>
                <w:rFonts w:eastAsia="Calibri"/>
                <w:bCs/>
                <w:sz w:val="28"/>
                <w:szCs w:val="28"/>
              </w:rPr>
            </w:pPr>
            <w:r w:rsidRPr="003304FD">
              <w:rPr>
                <w:rFonts w:eastAsia="Calibri"/>
                <w:bCs/>
                <w:sz w:val="28"/>
                <w:szCs w:val="28"/>
              </w:rPr>
              <w:t>Способы предоставления государственной услуги</w:t>
            </w:r>
          </w:p>
        </w:tc>
        <w:tc>
          <w:tcPr>
            <w:tcW w:w="5917" w:type="dxa"/>
          </w:tcPr>
          <w:p w:rsidR="00873DD9" w:rsidRDefault="00873DD9" w:rsidP="00BD4684">
            <w:pPr>
              <w:ind w:firstLine="45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3304FD">
              <w:rPr>
                <w:rFonts w:eastAsia="Calibri"/>
                <w:color w:val="000000"/>
                <w:sz w:val="28"/>
                <w:szCs w:val="28"/>
              </w:rPr>
              <w:t>Прием транзитной декларации (далее – ТД) и выдача результата оказания государственной услуги осуществляется</w:t>
            </w:r>
            <w:r w:rsidR="00327989">
              <w:rPr>
                <w:rFonts w:eastAsia="Calibri"/>
                <w:color w:val="000000"/>
                <w:sz w:val="28"/>
                <w:szCs w:val="28"/>
              </w:rPr>
              <w:t>:</w:t>
            </w:r>
          </w:p>
          <w:p w:rsidR="00327989" w:rsidRPr="00327989" w:rsidRDefault="00327989" w:rsidP="00327989">
            <w:pPr>
              <w:ind w:firstLine="459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27989">
              <w:rPr>
                <w:rFonts w:eastAsia="Calibri"/>
                <w:bCs/>
                <w:sz w:val="28"/>
                <w:szCs w:val="28"/>
              </w:rPr>
              <w:t>1) через услугодателя;</w:t>
            </w:r>
          </w:p>
          <w:p w:rsidR="00327989" w:rsidRPr="003304FD" w:rsidRDefault="00327989" w:rsidP="00327989">
            <w:pPr>
              <w:ind w:firstLine="459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27989">
              <w:rPr>
                <w:rFonts w:eastAsia="Calibri"/>
                <w:bCs/>
                <w:sz w:val="28"/>
                <w:szCs w:val="28"/>
              </w:rPr>
              <w:t>2) посредством веб-портала «электронного правительства» www.egov.kz (далее – портал).</w:t>
            </w:r>
          </w:p>
        </w:tc>
      </w:tr>
      <w:tr w:rsidR="00873DD9" w:rsidRPr="003304FD" w:rsidTr="00837BBC">
        <w:tc>
          <w:tcPr>
            <w:tcW w:w="675" w:type="dxa"/>
          </w:tcPr>
          <w:p w:rsidR="00873DD9" w:rsidRPr="003304FD" w:rsidRDefault="00873DD9" w:rsidP="00177D4A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873DD9" w:rsidRPr="003304FD" w:rsidRDefault="00873DD9" w:rsidP="00177D4A">
            <w:pPr>
              <w:rPr>
                <w:rFonts w:eastAsia="Calibri"/>
                <w:bCs/>
                <w:sz w:val="28"/>
                <w:szCs w:val="28"/>
              </w:rPr>
            </w:pPr>
            <w:r w:rsidRPr="003304FD">
              <w:rPr>
                <w:rFonts w:eastAsia="Calibri"/>
                <w:bCs/>
                <w:sz w:val="28"/>
                <w:szCs w:val="28"/>
              </w:rPr>
              <w:t>Сроки оказания государственной услуги</w:t>
            </w:r>
          </w:p>
        </w:tc>
        <w:tc>
          <w:tcPr>
            <w:tcW w:w="5917" w:type="dxa"/>
          </w:tcPr>
          <w:p w:rsidR="00873DD9" w:rsidRPr="003304FD" w:rsidRDefault="00873DD9" w:rsidP="00BD4684">
            <w:pPr>
              <w:ind w:firstLine="45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3304FD">
              <w:rPr>
                <w:rFonts w:eastAsia="Calibri"/>
                <w:color w:val="000000"/>
                <w:sz w:val="28"/>
                <w:szCs w:val="28"/>
              </w:rPr>
              <w:t>1) регистрация ТД в срок не более двух часов с момента ее подачи.</w:t>
            </w:r>
          </w:p>
          <w:p w:rsidR="00873DD9" w:rsidRPr="003304FD" w:rsidRDefault="00873DD9" w:rsidP="00BD4684">
            <w:pPr>
              <w:ind w:firstLine="45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3304FD">
              <w:rPr>
                <w:rFonts w:eastAsia="Calibri"/>
                <w:color w:val="000000"/>
                <w:sz w:val="28"/>
                <w:szCs w:val="28"/>
              </w:rPr>
              <w:t>2) максимально допустимое время ожидания для сдачи пакета документов услугополучателем</w:t>
            </w:r>
            <w:r w:rsidR="00837BBC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3304FD">
              <w:rPr>
                <w:rFonts w:eastAsia="Calibri"/>
                <w:color w:val="000000"/>
                <w:sz w:val="28"/>
                <w:szCs w:val="28"/>
              </w:rPr>
              <w:t xml:space="preserve">услугодателю – </w:t>
            </w:r>
            <w:r w:rsidR="00837BBC">
              <w:rPr>
                <w:rFonts w:eastAsia="Calibri"/>
                <w:color w:val="000000"/>
                <w:sz w:val="28"/>
                <w:szCs w:val="28"/>
              </w:rPr>
              <w:t xml:space="preserve">                  </w:t>
            </w:r>
            <w:r w:rsidRPr="003304FD">
              <w:rPr>
                <w:rFonts w:eastAsia="Calibri"/>
                <w:color w:val="000000"/>
                <w:sz w:val="28"/>
                <w:szCs w:val="28"/>
              </w:rPr>
              <w:t>20 (двадцать) минут;</w:t>
            </w:r>
          </w:p>
          <w:p w:rsidR="00873DD9" w:rsidRPr="003304FD" w:rsidRDefault="00873DD9" w:rsidP="00BD4684">
            <w:pPr>
              <w:ind w:firstLine="459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304FD">
              <w:rPr>
                <w:rFonts w:eastAsia="Calibri"/>
                <w:color w:val="000000"/>
                <w:sz w:val="28"/>
                <w:szCs w:val="28"/>
              </w:rPr>
              <w:t xml:space="preserve">3) максимально допустимое время обслуживания услугополучателя в Государственной корпорации – </w:t>
            </w:r>
            <w:r w:rsidR="00837BBC">
              <w:rPr>
                <w:rFonts w:eastAsia="Calibri"/>
                <w:color w:val="000000"/>
                <w:sz w:val="28"/>
                <w:szCs w:val="28"/>
              </w:rPr>
              <w:t xml:space="preserve">                       </w:t>
            </w:r>
            <w:r w:rsidRPr="003304FD">
              <w:rPr>
                <w:rFonts w:eastAsia="Calibri"/>
                <w:color w:val="000000"/>
                <w:sz w:val="28"/>
                <w:szCs w:val="28"/>
              </w:rPr>
              <w:t>20 (двадцать)</w:t>
            </w:r>
            <w:r w:rsidR="00837BBC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3304FD">
              <w:rPr>
                <w:rFonts w:eastAsia="Calibri"/>
                <w:color w:val="000000"/>
                <w:sz w:val="28"/>
                <w:szCs w:val="28"/>
              </w:rPr>
              <w:t>минут.</w:t>
            </w:r>
          </w:p>
        </w:tc>
      </w:tr>
      <w:tr w:rsidR="00873DD9" w:rsidRPr="003304FD" w:rsidTr="00837BBC">
        <w:tc>
          <w:tcPr>
            <w:tcW w:w="675" w:type="dxa"/>
          </w:tcPr>
          <w:p w:rsidR="00873DD9" w:rsidRPr="003304FD" w:rsidRDefault="00873DD9" w:rsidP="00177D4A">
            <w:pPr>
              <w:overflowPunct/>
              <w:autoSpaceDE/>
              <w:autoSpaceDN/>
              <w:adjustRightInd/>
              <w:jc w:val="both"/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873DD9" w:rsidRPr="003304FD" w:rsidRDefault="00873DD9" w:rsidP="00177D4A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304FD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Форма оказания государственной услуги</w:t>
            </w:r>
          </w:p>
        </w:tc>
        <w:tc>
          <w:tcPr>
            <w:tcW w:w="5917" w:type="dxa"/>
          </w:tcPr>
          <w:p w:rsidR="00873DD9" w:rsidRPr="003304FD" w:rsidRDefault="001004DA" w:rsidP="00BD4684">
            <w:pPr>
              <w:overflowPunct/>
              <w:autoSpaceDE/>
              <w:autoSpaceDN/>
              <w:adjustRightInd/>
              <w:ind w:firstLine="459"/>
              <w:jc w:val="both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Электронная </w:t>
            </w:r>
            <w:r w:rsidR="00837BBC">
              <w:rPr>
                <w:rFonts w:eastAsia="Calibri"/>
                <w:color w:val="000000"/>
                <w:kern w:val="24"/>
                <w:sz w:val="28"/>
                <w:szCs w:val="28"/>
              </w:rPr>
              <w:t>(частично автоматизированная) и (</w:t>
            </w:r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>или</w:t>
            </w:r>
            <w:r w:rsidR="00837BBC">
              <w:rPr>
                <w:rFonts w:eastAsia="Calibri"/>
                <w:color w:val="000000"/>
                <w:kern w:val="24"/>
                <w:sz w:val="28"/>
                <w:szCs w:val="28"/>
              </w:rPr>
              <w:t>)</w:t>
            </w:r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б</w:t>
            </w:r>
            <w:r w:rsidR="00873DD9" w:rsidRPr="003304FD">
              <w:rPr>
                <w:rFonts w:eastAsia="Calibri"/>
                <w:color w:val="000000"/>
                <w:kern w:val="24"/>
                <w:sz w:val="28"/>
                <w:szCs w:val="28"/>
              </w:rPr>
              <w:t>умажная</w:t>
            </w:r>
          </w:p>
          <w:p w:rsidR="00873DD9" w:rsidRPr="003304FD" w:rsidRDefault="00873DD9" w:rsidP="00BD4684">
            <w:pPr>
              <w:overflowPunct/>
              <w:autoSpaceDE/>
              <w:autoSpaceDN/>
              <w:adjustRightInd/>
              <w:ind w:firstLine="459"/>
              <w:jc w:val="both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</w:p>
        </w:tc>
      </w:tr>
      <w:tr w:rsidR="00873DD9" w:rsidRPr="003304FD" w:rsidTr="00837BBC">
        <w:tc>
          <w:tcPr>
            <w:tcW w:w="675" w:type="dxa"/>
          </w:tcPr>
          <w:p w:rsidR="00873DD9" w:rsidRPr="003304FD" w:rsidRDefault="00873DD9" w:rsidP="00177D4A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873DD9" w:rsidRPr="003304FD" w:rsidRDefault="00873DD9" w:rsidP="00177D4A">
            <w:pPr>
              <w:rPr>
                <w:rFonts w:eastAsia="Calibri"/>
                <w:bCs/>
                <w:sz w:val="28"/>
                <w:szCs w:val="28"/>
              </w:rPr>
            </w:pPr>
            <w:r w:rsidRPr="003304FD">
              <w:rPr>
                <w:rFonts w:eastAsia="Calibri"/>
                <w:bCs/>
                <w:sz w:val="28"/>
                <w:szCs w:val="28"/>
              </w:rPr>
              <w:t>Результат оказания государственной услуги</w:t>
            </w:r>
          </w:p>
        </w:tc>
        <w:tc>
          <w:tcPr>
            <w:tcW w:w="5917" w:type="dxa"/>
          </w:tcPr>
          <w:p w:rsidR="00873DD9" w:rsidRPr="003304FD" w:rsidRDefault="00873DD9" w:rsidP="00BD4684">
            <w:pPr>
              <w:ind w:firstLine="459"/>
              <w:jc w:val="both"/>
              <w:rPr>
                <w:rFonts w:eastAsia="Calibri"/>
                <w:sz w:val="28"/>
                <w:szCs w:val="28"/>
              </w:rPr>
            </w:pPr>
            <w:r w:rsidRPr="003304FD">
              <w:rPr>
                <w:rFonts w:eastAsia="Calibri"/>
                <w:sz w:val="28"/>
                <w:szCs w:val="28"/>
              </w:rPr>
              <w:t xml:space="preserve">Помещение товаров под таможенную процедуру таможенного транзита. </w:t>
            </w:r>
          </w:p>
          <w:p w:rsidR="00873DD9" w:rsidRPr="003304FD" w:rsidRDefault="00873DD9" w:rsidP="00BD4684">
            <w:pPr>
              <w:ind w:firstLine="459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304FD">
              <w:rPr>
                <w:rFonts w:eastAsia="Calibri"/>
                <w:sz w:val="28"/>
                <w:szCs w:val="28"/>
              </w:rPr>
              <w:t xml:space="preserve">Форма предоставления результата оказания государственной услуги: </w:t>
            </w:r>
            <w:r w:rsidR="001F73BE">
              <w:rPr>
                <w:rFonts w:eastAsia="Calibri"/>
                <w:sz w:val="28"/>
                <w:szCs w:val="28"/>
              </w:rPr>
              <w:t xml:space="preserve">электронная или </w:t>
            </w:r>
            <w:r w:rsidRPr="003304FD">
              <w:rPr>
                <w:rFonts w:eastAsia="Calibri"/>
                <w:sz w:val="28"/>
                <w:szCs w:val="28"/>
              </w:rPr>
              <w:t>бумажная.</w:t>
            </w:r>
          </w:p>
        </w:tc>
      </w:tr>
      <w:tr w:rsidR="00873DD9" w:rsidRPr="003304FD" w:rsidTr="00837BBC">
        <w:tc>
          <w:tcPr>
            <w:tcW w:w="675" w:type="dxa"/>
          </w:tcPr>
          <w:p w:rsidR="00873DD9" w:rsidRPr="003304FD" w:rsidRDefault="00873DD9" w:rsidP="00177D4A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873DD9" w:rsidRPr="003304FD" w:rsidRDefault="00873DD9" w:rsidP="00177D4A">
            <w:pPr>
              <w:rPr>
                <w:rFonts w:eastAsia="Calibri"/>
                <w:bCs/>
                <w:sz w:val="28"/>
                <w:szCs w:val="28"/>
              </w:rPr>
            </w:pPr>
            <w:r w:rsidRPr="003304FD">
              <w:rPr>
                <w:rFonts w:eastAsia="Calibri"/>
                <w:bCs/>
                <w:sz w:val="28"/>
                <w:szCs w:val="28"/>
              </w:rPr>
              <w:t xml:space="preserve">Размер платы, взимаемой с услугополучателя при оказании государственной услуги, и способы ее взимания в случаях, </w:t>
            </w:r>
            <w:r w:rsidRPr="003304FD">
              <w:rPr>
                <w:rFonts w:eastAsia="Calibri"/>
                <w:bCs/>
                <w:sz w:val="28"/>
                <w:szCs w:val="28"/>
              </w:rPr>
              <w:lastRenderedPageBreak/>
              <w:t>предусмотренных законодательством Республики Казахстан</w:t>
            </w:r>
          </w:p>
        </w:tc>
        <w:tc>
          <w:tcPr>
            <w:tcW w:w="5917" w:type="dxa"/>
          </w:tcPr>
          <w:p w:rsidR="00873DD9" w:rsidRPr="003304FD" w:rsidRDefault="00873DD9" w:rsidP="00BD4684">
            <w:pPr>
              <w:ind w:firstLine="459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304FD">
              <w:rPr>
                <w:rFonts w:eastAsia="Calibri"/>
                <w:bCs/>
                <w:sz w:val="28"/>
                <w:szCs w:val="28"/>
              </w:rPr>
              <w:lastRenderedPageBreak/>
              <w:t>Государственная услуга оказывается бесплатно</w:t>
            </w:r>
          </w:p>
        </w:tc>
      </w:tr>
      <w:tr w:rsidR="00873DD9" w:rsidRPr="003304FD" w:rsidTr="00837BBC">
        <w:tc>
          <w:tcPr>
            <w:tcW w:w="675" w:type="dxa"/>
          </w:tcPr>
          <w:p w:rsidR="00873DD9" w:rsidRPr="003304FD" w:rsidRDefault="00873DD9" w:rsidP="00177D4A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873DD9" w:rsidRPr="003304FD" w:rsidRDefault="00873DD9" w:rsidP="00177D4A">
            <w:pPr>
              <w:rPr>
                <w:rFonts w:eastAsia="Calibri"/>
                <w:bCs/>
                <w:sz w:val="28"/>
                <w:szCs w:val="28"/>
              </w:rPr>
            </w:pPr>
            <w:r w:rsidRPr="003304FD">
              <w:rPr>
                <w:rFonts w:eastAsia="Calibri"/>
                <w:bCs/>
                <w:sz w:val="28"/>
                <w:szCs w:val="28"/>
              </w:rPr>
              <w:t xml:space="preserve">График работы </w:t>
            </w:r>
          </w:p>
        </w:tc>
        <w:tc>
          <w:tcPr>
            <w:tcW w:w="5917" w:type="dxa"/>
          </w:tcPr>
          <w:p w:rsidR="00837BBC" w:rsidRDefault="00873DD9" w:rsidP="00BD4684">
            <w:pPr>
              <w:overflowPunct/>
              <w:autoSpaceDE/>
              <w:autoSpaceDN/>
              <w:adjustRightInd/>
              <w:ind w:firstLine="459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 w:rsidRPr="003304FD">
              <w:rPr>
                <w:rFonts w:eastAsia="Calibri"/>
                <w:sz w:val="28"/>
                <w:szCs w:val="28"/>
              </w:rPr>
              <w:t xml:space="preserve">График работы услугодателя – с понедельника по пятницу с 9.00 до 18.30 часов, с перерывом на обед с 13.00 до 14.30 часов, кроме выходных и праздничных дней, согласно трудовому законодательству Республики Казахстан, за исключением услугодателя, для которого уполномоченным органом в сфере таможенного дела установлен круглосуточный и иной режим работы. </w:t>
            </w:r>
          </w:p>
          <w:p w:rsidR="00873DD9" w:rsidRPr="003304FD" w:rsidRDefault="00873DD9" w:rsidP="00BD4684">
            <w:pPr>
              <w:overflowPunct/>
              <w:autoSpaceDE/>
              <w:autoSpaceDN/>
              <w:adjustRightInd/>
              <w:ind w:firstLine="459"/>
              <w:jc w:val="both"/>
              <w:textAlignment w:val="baseline"/>
              <w:rPr>
                <w:sz w:val="28"/>
                <w:szCs w:val="28"/>
              </w:rPr>
            </w:pPr>
            <w:r w:rsidRPr="003304FD">
              <w:rPr>
                <w:color w:val="000000"/>
                <w:spacing w:val="2"/>
                <w:kern w:val="24"/>
                <w:sz w:val="28"/>
                <w:szCs w:val="28"/>
              </w:rPr>
              <w:t>Адреса мест оказания государственной услуги размещены на</w:t>
            </w:r>
            <w:r w:rsidR="00837BBC" w:rsidRPr="003304FD">
              <w:rPr>
                <w:color w:val="000000"/>
                <w:spacing w:val="2"/>
                <w:kern w:val="24"/>
                <w:sz w:val="28"/>
                <w:szCs w:val="28"/>
              </w:rPr>
              <w:t xml:space="preserve"> интернет-ресурсе</w:t>
            </w:r>
            <w:r w:rsidRPr="003304FD">
              <w:rPr>
                <w:color w:val="000000"/>
                <w:spacing w:val="2"/>
                <w:kern w:val="24"/>
                <w:sz w:val="28"/>
                <w:szCs w:val="28"/>
              </w:rPr>
              <w:t>:</w:t>
            </w:r>
            <w:r w:rsidR="00837BBC" w:rsidRPr="003304FD">
              <w:rPr>
                <w:color w:val="000000"/>
                <w:spacing w:val="2"/>
                <w:kern w:val="24"/>
                <w:sz w:val="28"/>
                <w:szCs w:val="28"/>
              </w:rPr>
              <w:t xml:space="preserve"> </w:t>
            </w:r>
          </w:p>
          <w:p w:rsidR="00873DD9" w:rsidRPr="003304FD" w:rsidRDefault="00873DD9" w:rsidP="00BD4684">
            <w:pPr>
              <w:overflowPunct/>
              <w:autoSpaceDE/>
              <w:autoSpaceDN/>
              <w:adjustRightInd/>
              <w:ind w:firstLine="459"/>
              <w:jc w:val="both"/>
              <w:textAlignment w:val="baseline"/>
              <w:rPr>
                <w:sz w:val="28"/>
                <w:szCs w:val="28"/>
              </w:rPr>
            </w:pPr>
            <w:r w:rsidRPr="003304FD">
              <w:rPr>
                <w:color w:val="000000"/>
                <w:spacing w:val="2"/>
                <w:kern w:val="24"/>
                <w:sz w:val="28"/>
                <w:szCs w:val="28"/>
              </w:rPr>
              <w:t>1) услугодателя</w:t>
            </w:r>
            <w:r w:rsidR="00837BBC">
              <w:rPr>
                <w:color w:val="000000"/>
                <w:spacing w:val="2"/>
                <w:kern w:val="24"/>
                <w:sz w:val="28"/>
                <w:szCs w:val="28"/>
              </w:rPr>
              <w:t xml:space="preserve"> </w:t>
            </w:r>
            <w:r w:rsidR="00837BBC" w:rsidRPr="001C4465">
              <w:rPr>
                <w:sz w:val="28"/>
                <w:szCs w:val="28"/>
              </w:rPr>
              <w:t>www.kgd.gov.kz</w:t>
            </w:r>
            <w:r w:rsidRPr="003304FD">
              <w:rPr>
                <w:color w:val="000000"/>
                <w:spacing w:val="2"/>
                <w:kern w:val="24"/>
                <w:sz w:val="28"/>
                <w:szCs w:val="28"/>
              </w:rPr>
              <w:t>;</w:t>
            </w:r>
          </w:p>
          <w:p w:rsidR="00873DD9" w:rsidRPr="003304FD" w:rsidRDefault="00873DD9" w:rsidP="00BD4684">
            <w:pPr>
              <w:overflowPunct/>
              <w:autoSpaceDE/>
              <w:autoSpaceDN/>
              <w:adjustRightInd/>
              <w:ind w:firstLine="459"/>
              <w:jc w:val="both"/>
              <w:textAlignment w:val="baseline"/>
              <w:rPr>
                <w:rFonts w:eastAsia="Calibri"/>
                <w:bCs/>
                <w:sz w:val="28"/>
                <w:szCs w:val="28"/>
              </w:rPr>
            </w:pPr>
            <w:r w:rsidRPr="003304FD">
              <w:rPr>
                <w:color w:val="000000"/>
                <w:spacing w:val="2"/>
                <w:kern w:val="24"/>
                <w:sz w:val="28"/>
                <w:szCs w:val="28"/>
              </w:rPr>
              <w:t xml:space="preserve">2) </w:t>
            </w:r>
            <w:r w:rsidRPr="003304FD">
              <w:rPr>
                <w:rFonts w:eastAsia="Calibri"/>
                <w:color w:val="000000"/>
                <w:spacing w:val="2"/>
                <w:kern w:val="24"/>
                <w:sz w:val="28"/>
                <w:szCs w:val="28"/>
              </w:rPr>
              <w:t>портал</w:t>
            </w:r>
            <w:r w:rsidR="00837BBC">
              <w:rPr>
                <w:rFonts w:eastAsia="Calibri"/>
                <w:color w:val="000000"/>
                <w:spacing w:val="2"/>
                <w:kern w:val="24"/>
                <w:sz w:val="28"/>
                <w:szCs w:val="28"/>
              </w:rPr>
              <w:t>а</w:t>
            </w:r>
            <w:r w:rsidRPr="003304FD">
              <w:rPr>
                <w:rFonts w:eastAsia="Calibri"/>
                <w:color w:val="000000"/>
                <w:spacing w:val="2"/>
                <w:kern w:val="24"/>
                <w:sz w:val="28"/>
                <w:szCs w:val="28"/>
              </w:rPr>
              <w:t xml:space="preserve"> www.egov.kz.</w:t>
            </w:r>
          </w:p>
        </w:tc>
      </w:tr>
      <w:tr w:rsidR="00873DD9" w:rsidRPr="003304FD" w:rsidTr="008D1208">
        <w:trPr>
          <w:trHeight w:val="5944"/>
        </w:trPr>
        <w:tc>
          <w:tcPr>
            <w:tcW w:w="675" w:type="dxa"/>
          </w:tcPr>
          <w:p w:rsidR="00873DD9" w:rsidRPr="003304FD" w:rsidRDefault="00873DD9" w:rsidP="00177D4A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873DD9" w:rsidRPr="003304FD" w:rsidRDefault="00873DD9" w:rsidP="00177D4A">
            <w:pPr>
              <w:rPr>
                <w:rFonts w:eastAsia="Calibri"/>
                <w:bCs/>
                <w:sz w:val="28"/>
                <w:szCs w:val="28"/>
              </w:rPr>
            </w:pPr>
            <w:r w:rsidRPr="003304FD">
              <w:rPr>
                <w:rFonts w:eastAsia="Calibri"/>
                <w:bCs/>
                <w:sz w:val="28"/>
                <w:szCs w:val="28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5917" w:type="dxa"/>
          </w:tcPr>
          <w:p w:rsidR="00873DD9" w:rsidRPr="003304FD" w:rsidRDefault="00873DD9" w:rsidP="00BD4684">
            <w:pPr>
              <w:ind w:firstLine="459"/>
              <w:jc w:val="both"/>
              <w:rPr>
                <w:rFonts w:eastAsia="Calibri"/>
                <w:sz w:val="28"/>
                <w:szCs w:val="28"/>
              </w:rPr>
            </w:pPr>
            <w:r w:rsidRPr="003304FD">
              <w:rPr>
                <w:rFonts w:eastAsia="Calibri"/>
                <w:sz w:val="28"/>
                <w:szCs w:val="28"/>
              </w:rPr>
              <w:t xml:space="preserve">заполненные листы ТД; </w:t>
            </w:r>
          </w:p>
          <w:p w:rsidR="00873DD9" w:rsidRPr="003304FD" w:rsidRDefault="00873DD9" w:rsidP="00BD4684">
            <w:pPr>
              <w:ind w:firstLine="459"/>
              <w:jc w:val="both"/>
              <w:rPr>
                <w:rFonts w:eastAsia="Calibri"/>
                <w:sz w:val="28"/>
                <w:szCs w:val="28"/>
              </w:rPr>
            </w:pPr>
            <w:r w:rsidRPr="003304FD">
              <w:rPr>
                <w:rFonts w:eastAsia="Calibri"/>
                <w:sz w:val="28"/>
                <w:szCs w:val="28"/>
              </w:rPr>
              <w:t xml:space="preserve">книжку МДП, заполненную в соответствии с положениями Таможенной конвенции о международной перевозке грузов с применением книжки МДП 1975 года с прилагаемыми к ней транспортными (перевозочными) и коммерческими документами; </w:t>
            </w:r>
          </w:p>
          <w:p w:rsidR="00873DD9" w:rsidRPr="003304FD" w:rsidRDefault="00873DD9" w:rsidP="00BD4684">
            <w:pPr>
              <w:ind w:firstLine="459"/>
              <w:jc w:val="both"/>
              <w:rPr>
                <w:rFonts w:eastAsia="Calibri"/>
                <w:sz w:val="28"/>
                <w:szCs w:val="28"/>
              </w:rPr>
            </w:pPr>
            <w:r w:rsidRPr="003304FD">
              <w:rPr>
                <w:rFonts w:eastAsia="Calibri"/>
                <w:sz w:val="28"/>
                <w:szCs w:val="28"/>
              </w:rPr>
              <w:t xml:space="preserve">карнет АТА, заполненный в соответствии с Таможенной конвенцией о карнете АТА для временного ввоза 1961 года и Конвенции о временном ввозе 1990 года с прилагаемыми к нему транспортными (перевозочными) и коммерческими документами (при перевозке в пределах территории государства-члена Союза, если это предусмотрено законодательством такого государства); </w:t>
            </w:r>
          </w:p>
          <w:p w:rsidR="00873DD9" w:rsidRPr="003304FD" w:rsidRDefault="00873DD9" w:rsidP="00BD4684">
            <w:pPr>
              <w:ind w:firstLine="459"/>
              <w:jc w:val="both"/>
              <w:rPr>
                <w:rFonts w:eastAsia="Calibri"/>
                <w:sz w:val="28"/>
                <w:szCs w:val="28"/>
              </w:rPr>
            </w:pPr>
            <w:r w:rsidRPr="003304FD">
              <w:rPr>
                <w:rFonts w:eastAsia="Calibri"/>
                <w:sz w:val="28"/>
                <w:szCs w:val="28"/>
              </w:rPr>
              <w:t xml:space="preserve">транспортные (перевозочные), коммерческие и (или) иные документы; </w:t>
            </w:r>
          </w:p>
          <w:p w:rsidR="00873DD9" w:rsidRPr="003304FD" w:rsidRDefault="00873DD9" w:rsidP="00BD4684">
            <w:pPr>
              <w:ind w:firstLine="459"/>
              <w:jc w:val="both"/>
              <w:rPr>
                <w:rFonts w:eastAsia="Calibri"/>
                <w:sz w:val="28"/>
                <w:szCs w:val="28"/>
              </w:rPr>
            </w:pPr>
            <w:r w:rsidRPr="003304FD">
              <w:rPr>
                <w:rFonts w:eastAsia="Calibri"/>
                <w:sz w:val="28"/>
                <w:szCs w:val="28"/>
              </w:rPr>
              <w:t xml:space="preserve">основной формуляр пассажирской таможенной декларации - в случае его использования в качестве ТД при таможенном декларировании самостоятельно декларантом ввозимых на таможенную территорию Союза в сопровождаемом багаже товаров для личного пользования и (или) транспортных средств для личного пользования, указанных в пункте 1 </w:t>
            </w:r>
            <w:r w:rsidRPr="003304FD">
              <w:rPr>
                <w:rFonts w:eastAsia="Calibri"/>
                <w:sz w:val="28"/>
                <w:szCs w:val="28"/>
              </w:rPr>
              <w:lastRenderedPageBreak/>
              <w:t xml:space="preserve">статьи 9 Соглашения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операций, связанных с их выпуском, в соответствии решением Комиссии Евразийского экономического союза от 18 июня 2010 года № 289, с целью их помещения под таможенную процедуру таможенного транзита при отсутствии в пункте пропуска через таможенную границу Союза таможенных представителей. </w:t>
            </w:r>
          </w:p>
          <w:p w:rsidR="00873DD9" w:rsidRPr="003304FD" w:rsidRDefault="00873DD9" w:rsidP="00BD4684">
            <w:pPr>
              <w:ind w:firstLine="459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304FD">
              <w:rPr>
                <w:rFonts w:eastAsia="Calibri"/>
                <w:sz w:val="28"/>
                <w:szCs w:val="28"/>
              </w:rPr>
              <w:t>При использовании в качестве ТД транспортных (перевозочных) и коммерческих документов основу ТД составляет транспортный (перевозочный) документ, а остальные документы являются ее неотъемлемой частью.</w:t>
            </w:r>
          </w:p>
        </w:tc>
      </w:tr>
      <w:tr w:rsidR="00873DD9" w:rsidRPr="003304FD" w:rsidTr="00837BBC">
        <w:tc>
          <w:tcPr>
            <w:tcW w:w="675" w:type="dxa"/>
          </w:tcPr>
          <w:p w:rsidR="00873DD9" w:rsidRPr="003304FD" w:rsidRDefault="00873DD9" w:rsidP="00177D4A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3261" w:type="dxa"/>
          </w:tcPr>
          <w:p w:rsidR="00873DD9" w:rsidRPr="003304FD" w:rsidRDefault="00873DD9" w:rsidP="00177D4A">
            <w:pPr>
              <w:rPr>
                <w:rFonts w:eastAsia="Calibri"/>
                <w:bCs/>
                <w:sz w:val="28"/>
                <w:szCs w:val="28"/>
              </w:rPr>
            </w:pPr>
            <w:r w:rsidRPr="003304FD">
              <w:rPr>
                <w:rFonts w:eastAsia="Calibri"/>
                <w:bCs/>
                <w:sz w:val="28"/>
                <w:szCs w:val="28"/>
              </w:rPr>
              <w:t>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5917" w:type="dxa"/>
          </w:tcPr>
          <w:p w:rsidR="00873DD9" w:rsidRPr="003304FD" w:rsidRDefault="00873DD9" w:rsidP="00BD4684">
            <w:pPr>
              <w:ind w:firstLine="459"/>
              <w:jc w:val="both"/>
              <w:rPr>
                <w:rFonts w:eastAsia="Calibri"/>
                <w:sz w:val="28"/>
                <w:szCs w:val="28"/>
              </w:rPr>
            </w:pPr>
            <w:r w:rsidRPr="003304FD">
              <w:rPr>
                <w:rFonts w:eastAsia="Calibri"/>
                <w:sz w:val="28"/>
                <w:szCs w:val="28"/>
              </w:rPr>
              <w:t xml:space="preserve">Таможенный орган отправления отказывает в регистрации ТД в следующих случаях: </w:t>
            </w:r>
          </w:p>
          <w:p w:rsidR="00873DD9" w:rsidRPr="003304FD" w:rsidRDefault="008744E5" w:rsidP="00BD4684">
            <w:pPr>
              <w:ind w:firstLine="45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873DD9" w:rsidRPr="003304FD">
              <w:rPr>
                <w:rFonts w:eastAsia="Calibri"/>
                <w:sz w:val="28"/>
                <w:szCs w:val="28"/>
              </w:rPr>
              <w:t xml:space="preserve">) ТД подана таможенному органу, не правомочному регистрировать ТД; </w:t>
            </w:r>
          </w:p>
          <w:p w:rsidR="00873DD9" w:rsidRPr="003304FD" w:rsidRDefault="008744E5" w:rsidP="00BD4684">
            <w:pPr>
              <w:ind w:firstLine="45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="00873DD9" w:rsidRPr="003304FD">
              <w:rPr>
                <w:rFonts w:eastAsia="Calibri"/>
                <w:sz w:val="28"/>
                <w:szCs w:val="28"/>
              </w:rPr>
              <w:t xml:space="preserve">) ТД подана не уполномоченным лицом; </w:t>
            </w:r>
          </w:p>
          <w:p w:rsidR="00873DD9" w:rsidRPr="003304FD" w:rsidRDefault="008744E5" w:rsidP="00BD4684">
            <w:pPr>
              <w:ind w:firstLine="45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  <w:r w:rsidR="00873DD9" w:rsidRPr="003304FD">
              <w:rPr>
                <w:rFonts w:eastAsia="Calibri"/>
                <w:sz w:val="28"/>
                <w:szCs w:val="28"/>
              </w:rPr>
              <w:t xml:space="preserve">) в ТД не указаны необходимые сведения, предусмотренные статьей 178 Кодекс Республики Казахстан «О таможенном регулировании в Республике Казахстан»; </w:t>
            </w:r>
          </w:p>
          <w:p w:rsidR="00873DD9" w:rsidRPr="003304FD" w:rsidRDefault="008744E5" w:rsidP="00BD4684">
            <w:pPr>
              <w:ind w:firstLine="45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  <w:r w:rsidR="00873DD9" w:rsidRPr="003304FD">
              <w:rPr>
                <w:rFonts w:eastAsia="Calibri"/>
                <w:sz w:val="28"/>
                <w:szCs w:val="28"/>
              </w:rPr>
              <w:t xml:space="preserve">) транзитная декларация не подписана либо не удостоверена надлежащим образом или составлена не по установленной форме; </w:t>
            </w:r>
          </w:p>
          <w:p w:rsidR="00873DD9" w:rsidRPr="003304FD" w:rsidRDefault="008744E5" w:rsidP="00BD4684">
            <w:pPr>
              <w:ind w:firstLine="459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  <w:r w:rsidR="00873DD9" w:rsidRPr="003304FD">
              <w:rPr>
                <w:rFonts w:eastAsia="Calibri"/>
                <w:sz w:val="28"/>
                <w:szCs w:val="28"/>
              </w:rPr>
              <w:t xml:space="preserve">) </w:t>
            </w:r>
            <w:r w:rsidR="00873DD9" w:rsidRPr="008D1208">
              <w:rPr>
                <w:rFonts w:eastAsia="Calibri"/>
                <w:sz w:val="28"/>
                <w:szCs w:val="28"/>
              </w:rPr>
              <w:t>в отношении декларируемых товаров не совершены действия, которые в соответствии с Кодексом Республики Казахстан от 26 декабря 2017 года «О таможенном регулировании в Республике Казахстан» должны совершаться до подачи или одновременно с подачей таможенной декларации.</w:t>
            </w:r>
            <w:r w:rsidR="00873DD9" w:rsidRPr="003304FD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873DD9" w:rsidRPr="008201EE" w:rsidTr="00837BBC">
        <w:tc>
          <w:tcPr>
            <w:tcW w:w="675" w:type="dxa"/>
          </w:tcPr>
          <w:p w:rsidR="00873DD9" w:rsidRPr="003304FD" w:rsidRDefault="00873DD9" w:rsidP="00177D4A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873DD9" w:rsidRPr="003304FD" w:rsidRDefault="00873DD9" w:rsidP="00177D4A">
            <w:pPr>
              <w:rPr>
                <w:rFonts w:eastAsia="Calibri"/>
                <w:bCs/>
                <w:sz w:val="28"/>
                <w:szCs w:val="28"/>
              </w:rPr>
            </w:pPr>
            <w:r w:rsidRPr="003304FD">
              <w:rPr>
                <w:rFonts w:eastAsia="Calibri"/>
                <w:bCs/>
                <w:sz w:val="28"/>
                <w:szCs w:val="28"/>
              </w:rPr>
              <w:t>Иные требования с учетом особенностей оказания</w:t>
            </w:r>
          </w:p>
          <w:p w:rsidR="00873DD9" w:rsidRPr="003304FD" w:rsidRDefault="00873DD9" w:rsidP="00177D4A">
            <w:pPr>
              <w:rPr>
                <w:rFonts w:eastAsia="Calibri"/>
                <w:bCs/>
                <w:sz w:val="28"/>
                <w:szCs w:val="28"/>
              </w:rPr>
            </w:pPr>
            <w:r w:rsidRPr="003304FD">
              <w:rPr>
                <w:rFonts w:eastAsia="Calibri"/>
                <w:bCs/>
                <w:sz w:val="28"/>
                <w:szCs w:val="28"/>
              </w:rPr>
              <w:t>государственной услуги</w:t>
            </w:r>
          </w:p>
          <w:p w:rsidR="00873DD9" w:rsidRPr="003304FD" w:rsidRDefault="00873DD9" w:rsidP="00177D4A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917" w:type="dxa"/>
          </w:tcPr>
          <w:p w:rsidR="00873DD9" w:rsidRPr="003304FD" w:rsidRDefault="00873DD9" w:rsidP="00BD4684">
            <w:pPr>
              <w:ind w:firstLine="459"/>
              <w:jc w:val="both"/>
              <w:rPr>
                <w:rFonts w:eastAsia="Calibri"/>
                <w:sz w:val="28"/>
                <w:szCs w:val="28"/>
              </w:rPr>
            </w:pPr>
            <w:r w:rsidRPr="003304FD">
              <w:rPr>
                <w:rFonts w:eastAsia="Calibri"/>
                <w:sz w:val="28"/>
                <w:szCs w:val="28"/>
              </w:rPr>
              <w:lastRenderedPageBreak/>
              <w:t xml:space="preserve">Услугополучатель имеет возможность получения информации о статусе оказания государственной услуги в режиме удаленного доступа посредством Единого контакт-центра </w:t>
            </w:r>
            <w:r w:rsidRPr="003304FD">
              <w:rPr>
                <w:rFonts w:eastAsia="Calibri"/>
                <w:sz w:val="28"/>
                <w:szCs w:val="28"/>
              </w:rPr>
              <w:lastRenderedPageBreak/>
              <w:t>по вопросам оказания государственных услуг.</w:t>
            </w:r>
          </w:p>
          <w:p w:rsidR="00873DD9" w:rsidRPr="008201EE" w:rsidRDefault="00873DD9" w:rsidP="00BD4684">
            <w:pPr>
              <w:ind w:firstLine="459"/>
              <w:jc w:val="both"/>
              <w:rPr>
                <w:rFonts w:eastAsia="Calibri"/>
                <w:sz w:val="28"/>
                <w:szCs w:val="28"/>
              </w:rPr>
            </w:pPr>
            <w:r w:rsidRPr="003304FD">
              <w:rPr>
                <w:rFonts w:eastAsia="Calibri"/>
                <w:sz w:val="28"/>
                <w:szCs w:val="28"/>
              </w:rPr>
              <w:t>Контактные телефоны единый контакт-центр по вопросам оказания государственных услуг: 1414, 8-800-080-7777.</w:t>
            </w:r>
          </w:p>
        </w:tc>
      </w:tr>
    </w:tbl>
    <w:p w:rsidR="008E2706" w:rsidRDefault="008E2706" w:rsidP="002642C4">
      <w:pPr>
        <w:spacing w:line="240" w:lineRule="atLeast"/>
        <w:ind w:firstLine="709"/>
        <w:jc w:val="both"/>
      </w:pPr>
    </w:p>
    <w:p w:rsidR="00D51D50" w:rsidRDefault="00D51D50"/>
    <w:p w:rsidR="00D51D50" w:rsidRDefault="00C609D0">
      <w:r>
        <w:rPr>
          <w:u w:val="single"/>
        </w:rPr>
        <w:t>Қазақстан Республикасының Әділет министрлігі</w:t>
      </w:r>
    </w:p>
    <w:p w:rsidR="00D51D50" w:rsidRDefault="00C609D0">
      <w:r>
        <w:rPr>
          <w:u w:val="single"/>
        </w:rPr>
        <w:t>________ облысының/қаласының Әділет департаменті</w:t>
      </w:r>
    </w:p>
    <w:p w:rsidR="00D51D50" w:rsidRDefault="00C609D0">
      <w:r>
        <w:rPr>
          <w:u w:val="single"/>
        </w:rPr>
        <w:t>Нормативтік құқықтық акті 14.07.2020</w:t>
      </w:r>
    </w:p>
    <w:p w:rsidR="00D51D50" w:rsidRDefault="00C609D0">
      <w:r>
        <w:rPr>
          <w:u w:val="single"/>
        </w:rPr>
        <w:t>Нормативтік құқықтық актілерді мемлекеттік</w:t>
      </w:r>
    </w:p>
    <w:p w:rsidR="00D51D50" w:rsidRDefault="00C609D0">
      <w:r>
        <w:rPr>
          <w:u w:val="single"/>
        </w:rPr>
        <w:t>тіркеудің тізіліміне № 20955 болып енгізілді</w:t>
      </w:r>
    </w:p>
    <w:p w:rsidR="00D51D50" w:rsidRDefault="00D51D50"/>
    <w:p w:rsidR="00D51D50" w:rsidRDefault="00C609D0">
      <w:r>
        <w:rPr>
          <w:u w:val="single"/>
        </w:rPr>
        <w:t>Результаты согласования</w:t>
      </w:r>
    </w:p>
    <w:p w:rsidR="00D51D50" w:rsidRDefault="00C609D0">
      <w:r>
        <w:t>Министерство финансов РК - директор Департамента Мурат Бухарбаевич Адилханов, 07.07.2020 12:09:35, положительный результат проверки ЭЦП</w:t>
      </w:r>
    </w:p>
    <w:p w:rsidR="00D51D50" w:rsidRDefault="00C609D0">
      <w:r>
        <w:t>Министерство юстиции РК - Исполнящий обязанности министра Наталья Виссарионовна Пан, 09.07.2020 18:31:13, положительный результат проверки ЭЦП</w:t>
      </w:r>
    </w:p>
    <w:p w:rsidR="00D51D50" w:rsidRDefault="00C609D0">
      <w:r>
        <w:rPr>
          <w:u w:val="single"/>
        </w:rPr>
        <w:t>Результаты подписания</w:t>
      </w:r>
    </w:p>
    <w:p w:rsidR="00D51D50" w:rsidRDefault="00C609D0">
      <w:r>
        <w:t>Министерство финансов РК - исполняющий обязанности Министра финансов Б. Шолпанкулов, 10.07.2020 10:39:04, положительный результат проверки ЭЦП</w:t>
      </w:r>
    </w:p>
    <w:sectPr w:rsidR="00D51D50" w:rsidSect="0037726D">
      <w:headerReference w:type="default" r:id="rId8"/>
      <w:footerReference w:type="default" r:id="rId9"/>
      <w:footerReference w:type="first" r:id="rId10"/>
      <w:pgSz w:w="11906" w:h="16838"/>
      <w:pgMar w:top="1418" w:right="851" w:bottom="1418" w:left="1418" w:header="709" w:footer="709" w:gutter="0"/>
      <w:pgNumType w:start="4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DB0" w:rsidRDefault="003B0DB0" w:rsidP="00BE6AA6">
      <w:r>
        <w:separator/>
      </w:r>
    </w:p>
  </w:endnote>
  <w:endnote w:type="continuationSeparator" w:id="0">
    <w:p w:rsidR="003B0DB0" w:rsidRDefault="003B0DB0" w:rsidP="00BE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D50" w:rsidRDefault="00D51D50">
    <w:pPr>
      <w:jc w:val="center"/>
    </w:pPr>
  </w:p>
  <w:p w:rsidR="00D51D50" w:rsidRDefault="00C609D0">
    <w:pPr>
      <w:jc w:val="center"/>
    </w:pPr>
    <w:r>
      <w:t>Нормативтік құқықтық актілерді мемлекеттік тіркеудің тізіліміне № 20955 болып енгізілді</w:t>
    </w:r>
  </w:p>
  <w:p w:rsidR="00D51D50" w:rsidRDefault="00C609D0">
    <w:pPr>
      <w:jc w:val="center"/>
    </w:pPr>
    <w:r>
      <w:t>ИС «ИПГО». Копия электронного документа. Дата  16.07.2020.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D50" w:rsidRDefault="00D51D50">
    <w:pPr>
      <w:jc w:val="center"/>
    </w:pPr>
  </w:p>
  <w:p w:rsidR="00D51D50" w:rsidRDefault="00C609D0">
    <w:pPr>
      <w:jc w:val="center"/>
    </w:pPr>
    <w:r>
      <w:t>ИС «ИПГО». Копия электронного документа. Дата  16.07.2020.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DB0" w:rsidRDefault="003B0DB0" w:rsidP="00BE6AA6">
      <w:r>
        <w:separator/>
      </w:r>
    </w:p>
  </w:footnote>
  <w:footnote w:type="continuationSeparator" w:id="0">
    <w:p w:rsidR="003B0DB0" w:rsidRDefault="003B0DB0" w:rsidP="00BE6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194993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E6AA6" w:rsidRPr="00BE6AA6" w:rsidRDefault="00BE6AA6">
        <w:pPr>
          <w:pStyle w:val="a6"/>
          <w:jc w:val="center"/>
          <w:rPr>
            <w:sz w:val="28"/>
            <w:szCs w:val="28"/>
          </w:rPr>
        </w:pPr>
        <w:r w:rsidRPr="00BE6AA6">
          <w:rPr>
            <w:sz w:val="28"/>
            <w:szCs w:val="28"/>
          </w:rPr>
          <w:fldChar w:fldCharType="begin"/>
        </w:r>
        <w:r w:rsidRPr="00BE6AA6">
          <w:rPr>
            <w:sz w:val="28"/>
            <w:szCs w:val="28"/>
          </w:rPr>
          <w:instrText>PAGE   \* MERGEFORMAT</w:instrText>
        </w:r>
        <w:r w:rsidRPr="00BE6AA6">
          <w:rPr>
            <w:sz w:val="28"/>
            <w:szCs w:val="28"/>
          </w:rPr>
          <w:fldChar w:fldCharType="separate"/>
        </w:r>
        <w:r w:rsidR="00E055B2">
          <w:rPr>
            <w:noProof/>
            <w:sz w:val="28"/>
            <w:szCs w:val="28"/>
          </w:rPr>
          <w:t>441</w:t>
        </w:r>
        <w:r w:rsidRPr="00BE6AA6">
          <w:rPr>
            <w:sz w:val="28"/>
            <w:szCs w:val="28"/>
          </w:rPr>
          <w:fldChar w:fldCharType="end"/>
        </w:r>
      </w:p>
    </w:sdtContent>
  </w:sdt>
  <w:p w:rsidR="00BE6AA6" w:rsidRDefault="00BE6AA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F28E7"/>
    <w:multiLevelType w:val="hybridMultilevel"/>
    <w:tmpl w:val="BBEE2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16B86"/>
    <w:multiLevelType w:val="hybridMultilevel"/>
    <w:tmpl w:val="A4DC27DA"/>
    <w:lvl w:ilvl="0" w:tplc="E564B15C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2C4"/>
    <w:rsid w:val="00007337"/>
    <w:rsid w:val="000170B4"/>
    <w:rsid w:val="000838CE"/>
    <w:rsid w:val="0009221B"/>
    <w:rsid w:val="001004DA"/>
    <w:rsid w:val="00147971"/>
    <w:rsid w:val="001B02FD"/>
    <w:rsid w:val="001C117C"/>
    <w:rsid w:val="001E5E01"/>
    <w:rsid w:val="001F73BE"/>
    <w:rsid w:val="00213EA1"/>
    <w:rsid w:val="002642C4"/>
    <w:rsid w:val="00327989"/>
    <w:rsid w:val="003304FD"/>
    <w:rsid w:val="0037726D"/>
    <w:rsid w:val="003B0DB0"/>
    <w:rsid w:val="00434E57"/>
    <w:rsid w:val="005F5359"/>
    <w:rsid w:val="00613884"/>
    <w:rsid w:val="00632AF2"/>
    <w:rsid w:val="00664AC8"/>
    <w:rsid w:val="00681821"/>
    <w:rsid w:val="00695FA1"/>
    <w:rsid w:val="006F3B8D"/>
    <w:rsid w:val="00717B57"/>
    <w:rsid w:val="00720E8D"/>
    <w:rsid w:val="00732AF7"/>
    <w:rsid w:val="00761AAC"/>
    <w:rsid w:val="007E5F4F"/>
    <w:rsid w:val="00837BBC"/>
    <w:rsid w:val="00873DD9"/>
    <w:rsid w:val="008744E5"/>
    <w:rsid w:val="00875D3E"/>
    <w:rsid w:val="00884904"/>
    <w:rsid w:val="008D1208"/>
    <w:rsid w:val="008E2706"/>
    <w:rsid w:val="0095558C"/>
    <w:rsid w:val="009857E8"/>
    <w:rsid w:val="009B71C3"/>
    <w:rsid w:val="009C461C"/>
    <w:rsid w:val="00A352DE"/>
    <w:rsid w:val="00A90ACA"/>
    <w:rsid w:val="00B00690"/>
    <w:rsid w:val="00B34177"/>
    <w:rsid w:val="00B46FC2"/>
    <w:rsid w:val="00B47327"/>
    <w:rsid w:val="00BD4684"/>
    <w:rsid w:val="00BE6AA6"/>
    <w:rsid w:val="00C609D0"/>
    <w:rsid w:val="00CA2FBD"/>
    <w:rsid w:val="00CA4735"/>
    <w:rsid w:val="00CB2175"/>
    <w:rsid w:val="00CC7CE4"/>
    <w:rsid w:val="00CF66DB"/>
    <w:rsid w:val="00D058AE"/>
    <w:rsid w:val="00D210ED"/>
    <w:rsid w:val="00D51D50"/>
    <w:rsid w:val="00D51E30"/>
    <w:rsid w:val="00D76E55"/>
    <w:rsid w:val="00DA4FAC"/>
    <w:rsid w:val="00E055B2"/>
    <w:rsid w:val="00ED0F56"/>
    <w:rsid w:val="00EF1B3F"/>
    <w:rsid w:val="00F2060E"/>
    <w:rsid w:val="00F5044F"/>
    <w:rsid w:val="00F910EE"/>
    <w:rsid w:val="00FF5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D4B7F-6969-4416-93AD-5DAF5B48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2C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717B57"/>
    <w:pPr>
      <w:ind w:left="720"/>
      <w:contextualSpacing/>
    </w:pPr>
    <w:rPr>
      <w:rFonts w:eastAsia="Calibri"/>
    </w:rPr>
  </w:style>
  <w:style w:type="paragraph" w:styleId="a6">
    <w:name w:val="header"/>
    <w:basedOn w:val="a"/>
    <w:link w:val="a7"/>
    <w:uiPriority w:val="99"/>
    <w:unhideWhenUsed/>
    <w:rsid w:val="00BE6A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6A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E6A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6A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CA473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744E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744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9EAC979-5923-48B9-95A2-9D513BAB5255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1877</Words>
  <Characters>10704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azhubanysheva</dc:creator>
  <cp:lastModifiedBy>Айгуль</cp:lastModifiedBy>
  <cp:revision>4</cp:revision>
  <cp:lastPrinted>2020-05-18T08:50:00Z</cp:lastPrinted>
  <dcterms:created xsi:type="dcterms:W3CDTF">2020-07-15T18:10:00Z</dcterms:created>
  <dcterms:modified xsi:type="dcterms:W3CDTF">2020-07-28T12:10:00Z</dcterms:modified>
</cp:coreProperties>
</file>