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223C62" w:rsidTr="00723CFC">
        <w:tc>
          <w:tcPr>
            <w:tcW w:w="0" w:type="auto"/>
            <w:tcBorders>
              <w:top w:val="nil"/>
              <w:left w:val="nil"/>
              <w:bottom w:val="nil"/>
              <w:right w:val="nil"/>
            </w:tcBorders>
          </w:tcPr>
          <w:p w:rsidR="00223C62" w:rsidRPr="00892364" w:rsidRDefault="00223C62" w:rsidP="00723CFC">
            <w:pPr>
              <w:jc w:val="center"/>
              <w:rPr>
                <w:sz w:val="28"/>
                <w:szCs w:val="28"/>
              </w:rPr>
            </w:pPr>
            <w:r w:rsidRPr="00892364">
              <w:rPr>
                <w:sz w:val="28"/>
                <w:szCs w:val="28"/>
              </w:rPr>
              <w:t>Приложение 1</w:t>
            </w:r>
            <w:r w:rsidR="00B03261">
              <w:rPr>
                <w:sz w:val="28"/>
                <w:szCs w:val="28"/>
              </w:rPr>
              <w:t>5</w:t>
            </w:r>
          </w:p>
          <w:p w:rsidR="00223C62" w:rsidRDefault="00223C62" w:rsidP="00531397">
            <w:pPr>
              <w:jc w:val="center"/>
              <w:rPr>
                <w:i/>
                <w:sz w:val="28"/>
                <w:szCs w:val="28"/>
                <w:lang w:val="kk-KZ"/>
              </w:rPr>
            </w:pPr>
            <w:r w:rsidRPr="00892364">
              <w:rPr>
                <w:sz w:val="28"/>
                <w:szCs w:val="28"/>
              </w:rPr>
              <w:t xml:space="preserve">к приказу </w:t>
            </w:r>
          </w:p>
        </w:tc>
      </w:tr>
      <w:tr w:rsidR="00084163">
        <w:tc>
          <w:tcPr>
            <w:tcW w:w="0" w:type="auto"/>
            <w:tcBorders>
              <w:top w:val="nil"/>
              <w:left w:val="nil"/>
              <w:bottom w:val="nil"/>
              <w:right w:val="nil"/>
            </w:tcBorders>
          </w:tcPr>
          <w:p w:rsidR="00084163" w:rsidRDefault="00F66C6C" w:rsidP="009872CD">
            <w:pPr>
              <w:ind w:left="250"/>
              <w:jc w:val="center"/>
            </w:pPr>
            <w:r>
              <w:rPr>
                <w:sz w:val="28"/>
              </w:rPr>
              <w:t>исполняющий обязанности Министра финансов</w:t>
            </w:r>
          </w:p>
          <w:p w:rsidR="00084163" w:rsidRDefault="00F66C6C" w:rsidP="009872CD">
            <w:pPr>
              <w:ind w:left="250"/>
              <w:jc w:val="center"/>
            </w:pPr>
            <w:r>
              <w:rPr>
                <w:sz w:val="28"/>
              </w:rPr>
              <w:t>от 10 июля 2020 года</w:t>
            </w:r>
          </w:p>
          <w:p w:rsidR="00084163" w:rsidRDefault="00F66C6C" w:rsidP="009872CD">
            <w:pPr>
              <w:ind w:left="250"/>
              <w:jc w:val="center"/>
            </w:pPr>
            <w:r>
              <w:rPr>
                <w:sz w:val="28"/>
              </w:rPr>
              <w:t>№ 665</w:t>
            </w:r>
          </w:p>
        </w:tc>
      </w:tr>
    </w:tbl>
    <w:p w:rsidR="00236D14" w:rsidRPr="00D8062C" w:rsidRDefault="00236D14" w:rsidP="00E947BB">
      <w:pPr>
        <w:ind w:left="5954"/>
        <w:jc w:val="center"/>
        <w:rPr>
          <w:sz w:val="28"/>
          <w:szCs w:val="28"/>
        </w:rPr>
      </w:pPr>
    </w:p>
    <w:p w:rsidR="003B3F92" w:rsidRPr="00D8062C" w:rsidRDefault="003B3F92" w:rsidP="00710F7A">
      <w:pPr>
        <w:ind w:left="4962"/>
        <w:jc w:val="center"/>
        <w:rPr>
          <w:sz w:val="28"/>
          <w:szCs w:val="28"/>
        </w:rPr>
      </w:pPr>
    </w:p>
    <w:p w:rsidR="00236D14" w:rsidRPr="00D8062C" w:rsidRDefault="00236D14" w:rsidP="00236D14">
      <w:pPr>
        <w:rPr>
          <w:sz w:val="28"/>
          <w:szCs w:val="28"/>
        </w:rPr>
      </w:pPr>
    </w:p>
    <w:p w:rsidR="00236D14" w:rsidRPr="00D8062C" w:rsidRDefault="00C25DAD" w:rsidP="00C25DAD">
      <w:pPr>
        <w:jc w:val="center"/>
      </w:pPr>
      <w:bookmarkStart w:id="0" w:name="z34"/>
      <w:r w:rsidRPr="00D8062C">
        <w:rPr>
          <w:b/>
          <w:bCs/>
          <w:sz w:val="28"/>
          <w:szCs w:val="28"/>
        </w:rPr>
        <w:t>Правила оказания государственной услуги «</w:t>
      </w:r>
      <w:r w:rsidR="008B40FB" w:rsidRPr="00D8062C">
        <w:rPr>
          <w:b/>
          <w:bCs/>
          <w:sz w:val="28"/>
          <w:szCs w:val="28"/>
        </w:rPr>
        <w:t>Изменение сроков исполнения налогового обязательства по уплате налогов и (или) плат</w:t>
      </w:r>
      <w:r w:rsidRPr="00D8062C">
        <w:rPr>
          <w:b/>
          <w:bCs/>
          <w:sz w:val="28"/>
          <w:szCs w:val="28"/>
        </w:rPr>
        <w:t>»</w:t>
      </w:r>
    </w:p>
    <w:p w:rsidR="00236D14" w:rsidRPr="00E947BB" w:rsidRDefault="00236D14" w:rsidP="00236D14">
      <w:pPr>
        <w:rPr>
          <w:sz w:val="28"/>
          <w:szCs w:val="28"/>
        </w:rPr>
      </w:pPr>
    </w:p>
    <w:p w:rsidR="003B3F92" w:rsidRPr="00E947BB" w:rsidRDefault="003B3F92" w:rsidP="00236D14">
      <w:pPr>
        <w:rPr>
          <w:sz w:val="28"/>
          <w:szCs w:val="28"/>
        </w:rPr>
      </w:pPr>
    </w:p>
    <w:p w:rsidR="00236D14" w:rsidRPr="00D8062C" w:rsidRDefault="00E947BB"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D8062C">
        <w:rPr>
          <w:b/>
          <w:color w:val="000000"/>
          <w:sz w:val="28"/>
          <w:szCs w:val="28"/>
        </w:rPr>
        <w:t>1. Общие положения</w:t>
      </w:r>
    </w:p>
    <w:p w:rsidR="00236D14" w:rsidRPr="00D8062C" w:rsidRDefault="00236D14" w:rsidP="00236D14">
      <w:pPr>
        <w:ind w:firstLine="709"/>
        <w:jc w:val="center"/>
        <w:rPr>
          <w:sz w:val="28"/>
          <w:szCs w:val="28"/>
        </w:rPr>
      </w:pPr>
    </w:p>
    <w:p w:rsidR="00236D14" w:rsidRPr="008D5A35" w:rsidRDefault="006D4396" w:rsidP="009248BC">
      <w:pPr>
        <w:pStyle w:val="a4"/>
        <w:numPr>
          <w:ilvl w:val="0"/>
          <w:numId w:val="4"/>
        </w:numPr>
        <w:tabs>
          <w:tab w:val="left" w:pos="0"/>
          <w:tab w:val="left" w:pos="993"/>
        </w:tabs>
        <w:ind w:left="0" w:firstLine="709"/>
        <w:jc w:val="both"/>
        <w:rPr>
          <w:color w:val="000000"/>
          <w:sz w:val="28"/>
          <w:szCs w:val="28"/>
        </w:rPr>
      </w:pPr>
      <w:bookmarkStart w:id="2" w:name="z36"/>
      <w:bookmarkEnd w:id="1"/>
      <w:r w:rsidRPr="00D8062C">
        <w:rPr>
          <w:color w:val="000000"/>
          <w:sz w:val="28"/>
          <w:szCs w:val="28"/>
        </w:rPr>
        <w:t>Настоящие Правила оказания государственной услуги «</w:t>
      </w:r>
      <w:r w:rsidR="008B40FB" w:rsidRPr="00D8062C">
        <w:rPr>
          <w:bCs/>
          <w:sz w:val="28"/>
          <w:szCs w:val="28"/>
        </w:rPr>
        <w:t>Изменение сроков исполнения налогового обязательства по уплате налогов и (или) плат</w:t>
      </w:r>
      <w:r w:rsidRPr="00D8062C">
        <w:rPr>
          <w:color w:val="000000"/>
          <w:sz w:val="28"/>
          <w:szCs w:val="28"/>
        </w:rPr>
        <w:t>»</w:t>
      </w:r>
      <w:r w:rsidR="00412450">
        <w:rPr>
          <w:color w:val="000000"/>
          <w:sz w:val="28"/>
          <w:szCs w:val="28"/>
        </w:rPr>
        <w:t xml:space="preserve"> </w:t>
      </w:r>
      <w:r w:rsidR="00924DCF" w:rsidRPr="00D8062C">
        <w:rPr>
          <w:color w:val="000000"/>
          <w:sz w:val="28"/>
          <w:szCs w:val="28"/>
        </w:rPr>
        <w:t xml:space="preserve">(далее – Правила) </w:t>
      </w:r>
      <w:r w:rsidRPr="00D8062C">
        <w:rPr>
          <w:color w:val="000000"/>
          <w:sz w:val="28"/>
          <w:szCs w:val="28"/>
        </w:rPr>
        <w:t xml:space="preserve">разработаны в соответствии </w:t>
      </w:r>
      <w:r w:rsidR="007937EE" w:rsidRPr="00D8062C">
        <w:rPr>
          <w:color w:val="000000"/>
          <w:sz w:val="28"/>
          <w:szCs w:val="28"/>
        </w:rPr>
        <w:t>с подпунктом 1) статьи</w:t>
      </w:r>
      <w:r w:rsidR="00934EB9">
        <w:rPr>
          <w:color w:val="000000"/>
          <w:sz w:val="28"/>
          <w:szCs w:val="28"/>
        </w:rPr>
        <w:t xml:space="preserve"> </w:t>
      </w:r>
      <w:r w:rsidR="007937EE" w:rsidRPr="00D8062C">
        <w:rPr>
          <w:color w:val="000000"/>
          <w:sz w:val="28"/>
          <w:szCs w:val="28"/>
        </w:rPr>
        <w:t xml:space="preserve">10 </w:t>
      </w:r>
      <w:r w:rsidRPr="00D8062C">
        <w:rPr>
          <w:color w:val="000000"/>
          <w:sz w:val="28"/>
          <w:szCs w:val="28"/>
        </w:rPr>
        <w:t xml:space="preserve">Закона Республики Казахстан от </w:t>
      </w:r>
      <w:r w:rsidR="00407323" w:rsidRPr="00D8062C">
        <w:rPr>
          <w:color w:val="000000"/>
          <w:sz w:val="28"/>
          <w:szCs w:val="28"/>
        </w:rPr>
        <w:t>15 апреля</w:t>
      </w:r>
      <w:r w:rsidRPr="00D8062C">
        <w:rPr>
          <w:color w:val="000000"/>
          <w:sz w:val="28"/>
          <w:szCs w:val="28"/>
        </w:rPr>
        <w:t xml:space="preserve"> 20</w:t>
      </w:r>
      <w:r w:rsidR="00407323" w:rsidRPr="00D8062C">
        <w:rPr>
          <w:color w:val="000000"/>
          <w:sz w:val="28"/>
          <w:szCs w:val="28"/>
        </w:rPr>
        <w:t>13</w:t>
      </w:r>
      <w:r w:rsidRPr="00D8062C">
        <w:rPr>
          <w:color w:val="000000"/>
          <w:sz w:val="28"/>
          <w:szCs w:val="28"/>
        </w:rPr>
        <w:t xml:space="preserve"> года </w:t>
      </w:r>
      <w:r w:rsidR="007937EE" w:rsidRPr="00D8062C">
        <w:rPr>
          <w:color w:val="000000"/>
          <w:sz w:val="28"/>
          <w:szCs w:val="28"/>
        </w:rPr>
        <w:t xml:space="preserve">«О государственных услугах» </w:t>
      </w:r>
      <w:r w:rsidR="001F4BB5" w:rsidRPr="007F30E6">
        <w:rPr>
          <w:color w:val="000000"/>
          <w:sz w:val="28"/>
          <w:szCs w:val="28"/>
        </w:rPr>
        <w:t>(далее – Закон) и определяют</w:t>
      </w:r>
      <w:r w:rsidRPr="00D8062C">
        <w:rPr>
          <w:color w:val="000000"/>
          <w:sz w:val="28"/>
          <w:szCs w:val="28"/>
        </w:rPr>
        <w:t xml:space="preserve"> порядок оказания государственной услуги</w:t>
      </w:r>
      <w:r w:rsidR="00924DCF" w:rsidRPr="00D8062C">
        <w:rPr>
          <w:color w:val="000000"/>
          <w:sz w:val="28"/>
          <w:szCs w:val="28"/>
        </w:rPr>
        <w:t xml:space="preserve"> «</w:t>
      </w:r>
      <w:r w:rsidR="008B40FB" w:rsidRPr="00D8062C">
        <w:rPr>
          <w:bCs/>
          <w:sz w:val="28"/>
          <w:szCs w:val="28"/>
        </w:rPr>
        <w:t>Изменение сроков исполнения налогового обязательства по уплате налогов и (или) плат</w:t>
      </w:r>
      <w:r w:rsidR="00924DCF" w:rsidRPr="00D8062C">
        <w:rPr>
          <w:color w:val="000000"/>
          <w:sz w:val="28"/>
          <w:szCs w:val="28"/>
        </w:rPr>
        <w:t xml:space="preserve">» (далее – </w:t>
      </w:r>
      <w:r w:rsidR="00E947BB">
        <w:rPr>
          <w:color w:val="000000"/>
          <w:sz w:val="28"/>
          <w:szCs w:val="28"/>
        </w:rPr>
        <w:t>г</w:t>
      </w:r>
      <w:r w:rsidR="00924DCF" w:rsidRPr="00D8062C">
        <w:rPr>
          <w:color w:val="000000"/>
          <w:sz w:val="28"/>
          <w:szCs w:val="28"/>
        </w:rPr>
        <w:t xml:space="preserve">осударственная услуга) </w:t>
      </w:r>
      <w:r w:rsidR="007937EE" w:rsidRPr="00D8062C">
        <w:rPr>
          <w:color w:val="000000"/>
          <w:sz w:val="28"/>
          <w:szCs w:val="28"/>
        </w:rPr>
        <w:t xml:space="preserve">территориальными органами Комитета государственных доходов Министерства </w:t>
      </w:r>
      <w:r w:rsidR="00E947BB" w:rsidRPr="00E947BB">
        <w:rPr>
          <w:color w:val="000000"/>
          <w:sz w:val="28"/>
          <w:szCs w:val="28"/>
        </w:rPr>
        <w:t>финансов Республики Казахстан</w:t>
      </w:r>
      <w:r w:rsidR="00934EB9">
        <w:rPr>
          <w:color w:val="000000"/>
          <w:sz w:val="28"/>
          <w:szCs w:val="28"/>
        </w:rPr>
        <w:t xml:space="preserve"> </w:t>
      </w:r>
      <w:r w:rsidR="007937EE" w:rsidRPr="00D8062C">
        <w:rPr>
          <w:color w:val="000000"/>
          <w:sz w:val="28"/>
          <w:szCs w:val="28"/>
        </w:rPr>
        <w:t xml:space="preserve">по районам, городам и районам в городах, на территории специальных экономических зон </w:t>
      </w:r>
      <w:r w:rsidR="001F4BB5">
        <w:rPr>
          <w:color w:val="000000"/>
          <w:sz w:val="28"/>
          <w:szCs w:val="28"/>
        </w:rPr>
        <w:t>(далее – услугодатель)</w:t>
      </w:r>
      <w:r w:rsidRPr="00D8062C">
        <w:rPr>
          <w:color w:val="000000"/>
          <w:sz w:val="28"/>
          <w:szCs w:val="28"/>
        </w:rPr>
        <w:t>.</w:t>
      </w:r>
    </w:p>
    <w:p w:rsidR="008D5A35" w:rsidRPr="00FC74F3" w:rsidRDefault="008D5A35" w:rsidP="008D5A35">
      <w:pPr>
        <w:pStyle w:val="a4"/>
        <w:numPr>
          <w:ilvl w:val="0"/>
          <w:numId w:val="4"/>
        </w:numPr>
        <w:tabs>
          <w:tab w:val="left" w:pos="993"/>
        </w:tabs>
        <w:ind w:left="0" w:firstLine="709"/>
        <w:jc w:val="both"/>
        <w:rPr>
          <w:color w:val="000000"/>
          <w:sz w:val="28"/>
          <w:szCs w:val="28"/>
        </w:rPr>
      </w:pPr>
      <w:r w:rsidRPr="00FC74F3">
        <w:rPr>
          <w:color w:val="000000"/>
          <w:sz w:val="28"/>
          <w:szCs w:val="28"/>
        </w:rPr>
        <w:t>Государственная услуга оказывается физическим и юридическим лицам (далее – услугополучатель).</w:t>
      </w:r>
    </w:p>
    <w:p w:rsidR="00AE5B42" w:rsidRPr="00D8062C" w:rsidRDefault="00AE5B42" w:rsidP="009248BC">
      <w:pPr>
        <w:tabs>
          <w:tab w:val="left" w:pos="0"/>
          <w:tab w:val="left" w:pos="993"/>
        </w:tabs>
        <w:ind w:firstLine="709"/>
        <w:jc w:val="center"/>
        <w:rPr>
          <w:b/>
          <w:color w:val="000000"/>
          <w:sz w:val="28"/>
          <w:szCs w:val="28"/>
        </w:rPr>
      </w:pPr>
    </w:p>
    <w:p w:rsidR="003B3F92" w:rsidRPr="00D8062C" w:rsidRDefault="003B3F92" w:rsidP="009248BC">
      <w:pPr>
        <w:tabs>
          <w:tab w:val="left" w:pos="0"/>
          <w:tab w:val="left" w:pos="993"/>
        </w:tabs>
        <w:ind w:firstLine="709"/>
        <w:jc w:val="center"/>
        <w:rPr>
          <w:b/>
          <w:color w:val="000000"/>
          <w:sz w:val="28"/>
          <w:szCs w:val="28"/>
        </w:rPr>
      </w:pPr>
    </w:p>
    <w:p w:rsidR="00C7394A" w:rsidRPr="00D8062C" w:rsidRDefault="00E947BB" w:rsidP="009248BC">
      <w:pPr>
        <w:tabs>
          <w:tab w:val="left" w:pos="0"/>
          <w:tab w:val="left" w:pos="993"/>
        </w:tabs>
        <w:ind w:firstLine="709"/>
        <w:jc w:val="center"/>
        <w:rPr>
          <w:b/>
          <w:color w:val="000000"/>
          <w:sz w:val="28"/>
          <w:szCs w:val="28"/>
        </w:rPr>
      </w:pPr>
      <w:r>
        <w:rPr>
          <w:b/>
          <w:color w:val="000000"/>
          <w:sz w:val="28"/>
          <w:szCs w:val="28"/>
        </w:rPr>
        <w:t xml:space="preserve">Глава </w:t>
      </w:r>
      <w:r w:rsidR="00C7394A" w:rsidRPr="00D8062C">
        <w:rPr>
          <w:b/>
          <w:color w:val="000000"/>
          <w:sz w:val="28"/>
          <w:szCs w:val="28"/>
        </w:rPr>
        <w:t xml:space="preserve">2. </w:t>
      </w:r>
      <w:r>
        <w:rPr>
          <w:b/>
          <w:color w:val="000000"/>
          <w:sz w:val="28"/>
          <w:szCs w:val="28"/>
        </w:rPr>
        <w:t>П</w:t>
      </w:r>
      <w:r w:rsidR="00C7394A" w:rsidRPr="00D8062C">
        <w:rPr>
          <w:b/>
          <w:color w:val="000000"/>
          <w:sz w:val="28"/>
          <w:szCs w:val="28"/>
        </w:rPr>
        <w:t>оряд</w:t>
      </w:r>
      <w:r>
        <w:rPr>
          <w:b/>
          <w:color w:val="000000"/>
          <w:sz w:val="28"/>
          <w:szCs w:val="28"/>
        </w:rPr>
        <w:t>о</w:t>
      </w:r>
      <w:r w:rsidR="00C7394A" w:rsidRPr="00D8062C">
        <w:rPr>
          <w:b/>
          <w:color w:val="000000"/>
          <w:sz w:val="28"/>
          <w:szCs w:val="28"/>
        </w:rPr>
        <w:t>к оказания государственной услуги</w:t>
      </w:r>
    </w:p>
    <w:p w:rsidR="00C7394A" w:rsidRPr="00D8062C" w:rsidRDefault="00C7394A" w:rsidP="009248BC">
      <w:pPr>
        <w:tabs>
          <w:tab w:val="left" w:pos="0"/>
          <w:tab w:val="left" w:pos="993"/>
        </w:tabs>
        <w:jc w:val="both"/>
        <w:rPr>
          <w:color w:val="000000"/>
          <w:sz w:val="28"/>
          <w:szCs w:val="28"/>
        </w:rPr>
      </w:pPr>
    </w:p>
    <w:p w:rsidR="008D5A35" w:rsidRPr="008D5A35" w:rsidRDefault="008D5A35" w:rsidP="008D5A35">
      <w:pPr>
        <w:pStyle w:val="a4"/>
        <w:numPr>
          <w:ilvl w:val="0"/>
          <w:numId w:val="4"/>
        </w:numPr>
        <w:tabs>
          <w:tab w:val="left" w:pos="0"/>
          <w:tab w:val="left" w:pos="993"/>
        </w:tabs>
        <w:ind w:left="0" w:firstLine="709"/>
        <w:jc w:val="both"/>
        <w:rPr>
          <w:color w:val="000000"/>
          <w:sz w:val="28"/>
          <w:szCs w:val="28"/>
          <w:lang w:val="kk-KZ"/>
        </w:rPr>
      </w:pPr>
      <w:r w:rsidRPr="008D5A35">
        <w:rPr>
          <w:color w:val="000000"/>
          <w:sz w:val="28"/>
          <w:szCs w:val="28"/>
          <w:lang w:val="kk-KZ"/>
        </w:rPr>
        <w:t>Прием заявления и выдача результата оказания государственной услуги осуществляются:</w:t>
      </w:r>
    </w:p>
    <w:p w:rsidR="008D5A35" w:rsidRPr="008D5A35" w:rsidRDefault="008D5A35" w:rsidP="008D5A35">
      <w:pPr>
        <w:pStyle w:val="a4"/>
        <w:tabs>
          <w:tab w:val="left" w:pos="0"/>
          <w:tab w:val="left" w:pos="993"/>
        </w:tabs>
        <w:ind w:left="0" w:firstLine="709"/>
        <w:jc w:val="both"/>
        <w:rPr>
          <w:color w:val="000000"/>
          <w:sz w:val="28"/>
          <w:szCs w:val="28"/>
          <w:lang w:val="kk-KZ"/>
        </w:rPr>
      </w:pPr>
      <w:r w:rsidRPr="008D5A35">
        <w:rPr>
          <w:color w:val="000000"/>
          <w:sz w:val="28"/>
          <w:szCs w:val="28"/>
          <w:lang w:val="kk-KZ"/>
        </w:rPr>
        <w:t>1) через услугодателя;</w:t>
      </w:r>
    </w:p>
    <w:p w:rsidR="008D5A35" w:rsidRPr="008D5A35" w:rsidRDefault="008D5A35" w:rsidP="008D5A35">
      <w:pPr>
        <w:pStyle w:val="a4"/>
        <w:tabs>
          <w:tab w:val="left" w:pos="0"/>
          <w:tab w:val="left" w:pos="993"/>
        </w:tabs>
        <w:ind w:left="0" w:firstLine="709"/>
        <w:jc w:val="both"/>
        <w:rPr>
          <w:color w:val="000000"/>
          <w:sz w:val="28"/>
          <w:szCs w:val="28"/>
          <w:lang w:val="kk-KZ"/>
        </w:rPr>
      </w:pPr>
      <w:r w:rsidRPr="008D5A35">
        <w:rPr>
          <w:color w:val="000000"/>
          <w:sz w:val="28"/>
          <w:szCs w:val="28"/>
          <w:lang w:val="kk-KZ"/>
        </w:rPr>
        <w:t>2) через некоммерческое акционерное общество «Государственная корпорация «Правительств</w:t>
      </w:r>
      <w:r w:rsidR="00A37383">
        <w:rPr>
          <w:color w:val="000000"/>
          <w:sz w:val="28"/>
          <w:szCs w:val="28"/>
          <w:lang w:val="kk-KZ"/>
        </w:rPr>
        <w:t>о</w:t>
      </w:r>
      <w:r w:rsidRPr="008D5A35">
        <w:rPr>
          <w:color w:val="000000"/>
          <w:sz w:val="28"/>
          <w:szCs w:val="28"/>
          <w:lang w:val="kk-KZ"/>
        </w:rPr>
        <w:t xml:space="preserve"> для граждан» (далее – Государственная корпорация);</w:t>
      </w:r>
    </w:p>
    <w:p w:rsidR="008D5A35" w:rsidRDefault="008D5A35" w:rsidP="008D5A35">
      <w:pPr>
        <w:pStyle w:val="a4"/>
        <w:tabs>
          <w:tab w:val="left" w:pos="0"/>
          <w:tab w:val="left" w:pos="993"/>
        </w:tabs>
        <w:ind w:left="0" w:firstLine="709"/>
        <w:jc w:val="both"/>
        <w:rPr>
          <w:color w:val="000000"/>
          <w:sz w:val="28"/>
          <w:szCs w:val="28"/>
          <w:lang w:val="kk-KZ"/>
        </w:rPr>
      </w:pPr>
      <w:r w:rsidRPr="008D5A35">
        <w:rPr>
          <w:color w:val="000000"/>
          <w:sz w:val="28"/>
          <w:szCs w:val="28"/>
          <w:lang w:val="kk-KZ"/>
        </w:rPr>
        <w:t>3) посредством веб-портала «электронного правительства» www.egov.kz (далее – портал).</w:t>
      </w:r>
    </w:p>
    <w:p w:rsidR="0009241C" w:rsidRDefault="0009241C" w:rsidP="0009241C">
      <w:pPr>
        <w:pStyle w:val="a4"/>
        <w:tabs>
          <w:tab w:val="left" w:pos="0"/>
          <w:tab w:val="left" w:pos="993"/>
        </w:tabs>
        <w:ind w:left="0" w:firstLine="709"/>
        <w:jc w:val="both"/>
        <w:rPr>
          <w:color w:val="000000"/>
          <w:sz w:val="28"/>
          <w:szCs w:val="28"/>
        </w:rPr>
      </w:pPr>
      <w:r w:rsidRPr="001F4BB5">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w:t>
      </w:r>
      <w:r w:rsidRPr="001F4BB5">
        <w:rPr>
          <w:color w:val="000000"/>
          <w:sz w:val="28"/>
          <w:szCs w:val="28"/>
        </w:rPr>
        <w:lastRenderedPageBreak/>
        <w:t>государственной услуги изложены согласно приложению 1 в форме стандарта государственной услуги.</w:t>
      </w:r>
    </w:p>
    <w:p w:rsidR="00486609" w:rsidRPr="00DC0353" w:rsidRDefault="00486609" w:rsidP="00486609">
      <w:pPr>
        <w:pStyle w:val="a4"/>
        <w:tabs>
          <w:tab w:val="left" w:pos="0"/>
        </w:tabs>
        <w:ind w:left="0" w:firstLine="709"/>
        <w:jc w:val="both"/>
        <w:rPr>
          <w:color w:val="000000"/>
          <w:sz w:val="28"/>
          <w:szCs w:val="28"/>
          <w:lang w:val="kk-KZ"/>
        </w:rPr>
      </w:pPr>
      <w:r>
        <w:rPr>
          <w:color w:val="000000"/>
          <w:sz w:val="28"/>
          <w:szCs w:val="28"/>
          <w:lang w:val="kk-KZ"/>
        </w:rPr>
        <w:t xml:space="preserve">При обращении </w:t>
      </w:r>
      <w:r>
        <w:rPr>
          <w:color w:val="000000"/>
          <w:sz w:val="28"/>
          <w:szCs w:val="28"/>
        </w:rPr>
        <w:t xml:space="preserve">в явочном порядке или по почте – </w:t>
      </w:r>
      <w:r w:rsidRPr="00DC0353">
        <w:rPr>
          <w:color w:val="000000"/>
          <w:sz w:val="28"/>
          <w:szCs w:val="28"/>
        </w:rPr>
        <w:t>документы, представленные услугополучателем, принимаются ответственным подразделением</w:t>
      </w:r>
      <w:r>
        <w:rPr>
          <w:color w:val="000000"/>
          <w:sz w:val="28"/>
          <w:szCs w:val="28"/>
          <w:lang w:val="kk-KZ"/>
        </w:rPr>
        <w:t xml:space="preserve"> </w:t>
      </w:r>
      <w:r w:rsidRPr="00DC0353">
        <w:rPr>
          <w:color w:val="000000"/>
          <w:sz w:val="28"/>
          <w:szCs w:val="28"/>
        </w:rPr>
        <w:t>услугодателя</w:t>
      </w:r>
      <w:r>
        <w:rPr>
          <w:color w:val="000000"/>
          <w:sz w:val="28"/>
          <w:szCs w:val="28"/>
          <w:lang w:val="kk-KZ"/>
        </w:rPr>
        <w:t xml:space="preserve"> </w:t>
      </w:r>
      <w:r w:rsidRPr="00DC0353">
        <w:rPr>
          <w:color w:val="000000"/>
          <w:sz w:val="28"/>
          <w:szCs w:val="28"/>
        </w:rPr>
        <w:t>за прием документов и передаются ответственному подразделению</w:t>
      </w:r>
      <w:r>
        <w:rPr>
          <w:color w:val="000000"/>
          <w:sz w:val="28"/>
          <w:szCs w:val="28"/>
          <w:lang w:val="kk-KZ"/>
        </w:rPr>
        <w:t xml:space="preserve"> </w:t>
      </w:r>
      <w:r w:rsidRPr="00DC0353">
        <w:rPr>
          <w:color w:val="000000"/>
          <w:sz w:val="28"/>
          <w:szCs w:val="28"/>
        </w:rPr>
        <w:t>услугодателя</w:t>
      </w:r>
      <w:r>
        <w:rPr>
          <w:color w:val="000000"/>
          <w:sz w:val="28"/>
          <w:szCs w:val="28"/>
          <w:lang w:val="kk-KZ"/>
        </w:rPr>
        <w:t xml:space="preserve"> </w:t>
      </w:r>
      <w:r>
        <w:rPr>
          <w:color w:val="000000"/>
          <w:sz w:val="28"/>
          <w:szCs w:val="28"/>
        </w:rPr>
        <w:t>за обработку документов</w:t>
      </w:r>
      <w:r w:rsidRPr="00DC0353">
        <w:rPr>
          <w:color w:val="000000"/>
          <w:sz w:val="28"/>
          <w:szCs w:val="28"/>
          <w:lang w:val="kk-KZ"/>
        </w:rPr>
        <w:t>;</w:t>
      </w:r>
    </w:p>
    <w:p w:rsidR="0009241C" w:rsidRDefault="00486609" w:rsidP="00486609">
      <w:pPr>
        <w:pStyle w:val="a4"/>
        <w:tabs>
          <w:tab w:val="left" w:pos="0"/>
        </w:tabs>
        <w:ind w:left="0" w:firstLine="709"/>
        <w:jc w:val="both"/>
        <w:rPr>
          <w:color w:val="000000"/>
          <w:sz w:val="28"/>
          <w:szCs w:val="28"/>
        </w:rPr>
      </w:pPr>
      <w:r>
        <w:rPr>
          <w:color w:val="000000"/>
          <w:sz w:val="28"/>
          <w:szCs w:val="28"/>
          <w:lang w:val="kk-KZ"/>
        </w:rPr>
        <w:t xml:space="preserve">При обращении </w:t>
      </w:r>
      <w:r>
        <w:rPr>
          <w:color w:val="000000"/>
          <w:sz w:val="28"/>
          <w:szCs w:val="28"/>
        </w:rPr>
        <w:t xml:space="preserve">в электронном виде – </w:t>
      </w:r>
      <w:r w:rsidRPr="00DC0353">
        <w:rPr>
          <w:color w:val="000000"/>
          <w:sz w:val="28"/>
          <w:szCs w:val="28"/>
        </w:rPr>
        <w:t xml:space="preserve">налоговое заявление в форме электронного документа, удостоверенного </w:t>
      </w:r>
      <w:r w:rsidRPr="009248BC">
        <w:rPr>
          <w:color w:val="000000"/>
          <w:sz w:val="28"/>
          <w:szCs w:val="28"/>
        </w:rPr>
        <w:t xml:space="preserve">электронной цифровой подписью (далее – ЭЦП) </w:t>
      </w:r>
      <w:r w:rsidRPr="00DC0353">
        <w:rPr>
          <w:color w:val="000000"/>
          <w:sz w:val="28"/>
          <w:szCs w:val="28"/>
        </w:rPr>
        <w:t>услугополучателя принимается через портал</w:t>
      </w:r>
      <w:r w:rsidR="0009241C">
        <w:rPr>
          <w:color w:val="000000"/>
          <w:sz w:val="28"/>
          <w:szCs w:val="28"/>
        </w:rPr>
        <w:t>.</w:t>
      </w:r>
    </w:p>
    <w:p w:rsidR="0009241C" w:rsidRPr="00B63026" w:rsidRDefault="0009241C" w:rsidP="0009241C">
      <w:pPr>
        <w:pStyle w:val="a4"/>
        <w:tabs>
          <w:tab w:val="left" w:pos="993"/>
        </w:tabs>
        <w:ind w:left="0" w:firstLine="709"/>
        <w:jc w:val="both"/>
        <w:rPr>
          <w:color w:val="000000"/>
          <w:sz w:val="28"/>
          <w:szCs w:val="28"/>
        </w:rPr>
      </w:pPr>
      <w:r w:rsidRPr="004C6355">
        <w:rPr>
          <w:color w:val="000000"/>
          <w:sz w:val="28"/>
          <w:szCs w:val="28"/>
        </w:rPr>
        <w:t>Для получения государственной услуги услугополучатели предоставля</w:t>
      </w:r>
      <w:r>
        <w:rPr>
          <w:color w:val="000000"/>
          <w:sz w:val="28"/>
          <w:szCs w:val="28"/>
        </w:rPr>
        <w:t>ю</w:t>
      </w:r>
      <w:r w:rsidRPr="004C6355">
        <w:rPr>
          <w:color w:val="000000"/>
          <w:sz w:val="28"/>
          <w:szCs w:val="28"/>
        </w:rPr>
        <w:t xml:space="preserve">т документы, </w:t>
      </w:r>
      <w:r>
        <w:rPr>
          <w:color w:val="000000"/>
          <w:sz w:val="28"/>
          <w:szCs w:val="28"/>
        </w:rPr>
        <w:t xml:space="preserve">согласно статьи </w:t>
      </w:r>
      <w:r>
        <w:rPr>
          <w:color w:val="000000"/>
          <w:sz w:val="28"/>
          <w:szCs w:val="28"/>
          <w:lang w:val="kk-KZ"/>
        </w:rPr>
        <w:t>51</w:t>
      </w:r>
      <w:r>
        <w:rPr>
          <w:color w:val="000000"/>
          <w:sz w:val="28"/>
          <w:szCs w:val="28"/>
        </w:rPr>
        <w:t xml:space="preserve"> </w:t>
      </w:r>
      <w:r w:rsidRPr="00B63026">
        <w:rPr>
          <w:color w:val="000000"/>
          <w:sz w:val="28"/>
          <w:szCs w:val="28"/>
        </w:rPr>
        <w:t>Кодекс</w:t>
      </w:r>
      <w:r>
        <w:rPr>
          <w:color w:val="000000"/>
          <w:sz w:val="28"/>
          <w:szCs w:val="28"/>
        </w:rPr>
        <w:t>а</w:t>
      </w:r>
      <w:r w:rsidRPr="00B63026">
        <w:rPr>
          <w:color w:val="000000"/>
          <w:sz w:val="28"/>
          <w:szCs w:val="28"/>
        </w:rPr>
        <w:t xml:space="preserve"> Республики Казахстан</w:t>
      </w:r>
      <w:r>
        <w:rPr>
          <w:color w:val="000000"/>
          <w:sz w:val="28"/>
          <w:szCs w:val="28"/>
          <w:lang w:val="kk-KZ"/>
        </w:rPr>
        <w:t xml:space="preserve"> </w:t>
      </w:r>
      <w:r>
        <w:rPr>
          <w:color w:val="000000"/>
          <w:sz w:val="28"/>
          <w:szCs w:val="28"/>
        </w:rPr>
        <w:t>«</w:t>
      </w:r>
      <w:r w:rsidRPr="00B63026">
        <w:rPr>
          <w:color w:val="000000"/>
          <w:sz w:val="28"/>
          <w:szCs w:val="28"/>
        </w:rPr>
        <w:t>О налогах и других обязательных платежах в бюджет (Налоговый кодекс)</w:t>
      </w:r>
      <w:r>
        <w:rPr>
          <w:color w:val="000000"/>
          <w:sz w:val="28"/>
          <w:szCs w:val="28"/>
        </w:rPr>
        <w:t xml:space="preserve">» </w:t>
      </w:r>
      <w:r w:rsidRPr="00B63026">
        <w:rPr>
          <w:color w:val="000000"/>
          <w:sz w:val="28"/>
          <w:szCs w:val="28"/>
        </w:rPr>
        <w:t>от 25 декабря 2017 года</w:t>
      </w:r>
      <w:r>
        <w:rPr>
          <w:color w:val="000000"/>
          <w:sz w:val="28"/>
          <w:szCs w:val="28"/>
        </w:rPr>
        <w:t xml:space="preserve"> (далее – Налоговый кодекс).</w:t>
      </w:r>
    </w:p>
    <w:p w:rsidR="0009241C" w:rsidRPr="009248BC" w:rsidRDefault="0009241C" w:rsidP="0009241C">
      <w:pPr>
        <w:pStyle w:val="a4"/>
        <w:tabs>
          <w:tab w:val="left" w:pos="0"/>
          <w:tab w:val="left" w:pos="993"/>
        </w:tabs>
        <w:ind w:left="0" w:firstLine="709"/>
        <w:jc w:val="both"/>
        <w:rPr>
          <w:color w:val="000000"/>
          <w:sz w:val="28"/>
          <w:szCs w:val="28"/>
        </w:rPr>
      </w:pPr>
      <w:r w:rsidRPr="009248BC">
        <w:rPr>
          <w:color w:val="000000"/>
          <w:sz w:val="28"/>
          <w:szCs w:val="28"/>
        </w:rPr>
        <w:t>Для идентификации личности услугополучателя предъявляется документ, удостоверяющий личность.</w:t>
      </w:r>
    </w:p>
    <w:p w:rsidR="0009241C" w:rsidRPr="000A5C05" w:rsidRDefault="0009241C" w:rsidP="0009241C">
      <w:pPr>
        <w:pStyle w:val="a4"/>
        <w:tabs>
          <w:tab w:val="left" w:pos="993"/>
        </w:tabs>
        <w:ind w:left="0" w:firstLine="709"/>
        <w:jc w:val="both"/>
        <w:rPr>
          <w:color w:val="000000"/>
          <w:sz w:val="28"/>
          <w:szCs w:val="28"/>
        </w:rPr>
      </w:pPr>
      <w:r w:rsidRPr="000A5C05">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09241C" w:rsidRDefault="0009241C" w:rsidP="0009241C">
      <w:pPr>
        <w:ind w:firstLine="709"/>
        <w:jc w:val="both"/>
        <w:rPr>
          <w:color w:val="000000"/>
          <w:sz w:val="28"/>
          <w:szCs w:val="28"/>
        </w:rPr>
      </w:pPr>
      <w:r w:rsidRPr="000A5C05">
        <w:rPr>
          <w:color w:val="000000"/>
          <w:sz w:val="28"/>
          <w:szCs w:val="28"/>
        </w:rPr>
        <w:t>Сведения о докум</w:t>
      </w:r>
      <w:r w:rsidR="004E30DF">
        <w:rPr>
          <w:color w:val="000000"/>
          <w:sz w:val="28"/>
          <w:szCs w:val="28"/>
        </w:rPr>
        <w:t>ентах, удостоверяющих личность</w:t>
      </w:r>
      <w:r w:rsidR="004E30DF">
        <w:rPr>
          <w:color w:val="000000"/>
          <w:sz w:val="28"/>
          <w:szCs w:val="28"/>
          <w:lang w:val="kk-KZ"/>
        </w:rPr>
        <w:t xml:space="preserve"> </w:t>
      </w:r>
      <w:r w:rsidRPr="000A5C05">
        <w:rPr>
          <w:color w:val="000000"/>
          <w:sz w:val="28"/>
          <w:szCs w:val="28"/>
        </w:rPr>
        <w:t xml:space="preserve">содержащихся в государственных информационных системах, </w:t>
      </w:r>
      <w:r w:rsidR="00455DF4" w:rsidRPr="00455DF4">
        <w:rPr>
          <w:color w:val="000000"/>
          <w:sz w:val="28"/>
          <w:szCs w:val="28"/>
        </w:rPr>
        <w:t xml:space="preserve">, услугодатель и (или) работник Государственной корпорации </w:t>
      </w:r>
      <w:r w:rsidRPr="000A5C05">
        <w:rPr>
          <w:color w:val="000000"/>
          <w:sz w:val="28"/>
          <w:szCs w:val="28"/>
        </w:rPr>
        <w:t xml:space="preserve">получает из соответствующих государственных информационных систем посредством портала в форме электронных документов, удостоверенных </w:t>
      </w:r>
      <w:r w:rsidRPr="004C6355">
        <w:rPr>
          <w:sz w:val="28"/>
          <w:szCs w:val="28"/>
        </w:rPr>
        <w:t xml:space="preserve">электронной цифровой подписью (далее – ЭЦП) </w:t>
      </w:r>
      <w:r w:rsidRPr="000A5C05">
        <w:rPr>
          <w:color w:val="000000"/>
          <w:sz w:val="28"/>
          <w:szCs w:val="28"/>
        </w:rPr>
        <w:t>уполномоченных должностных лиц.</w:t>
      </w:r>
    </w:p>
    <w:p w:rsidR="0009241C" w:rsidRPr="00D8062C" w:rsidRDefault="0009241C" w:rsidP="0009241C">
      <w:pPr>
        <w:pStyle w:val="a4"/>
        <w:tabs>
          <w:tab w:val="left" w:pos="0"/>
          <w:tab w:val="left" w:pos="993"/>
        </w:tabs>
        <w:ind w:left="0" w:firstLine="709"/>
        <w:jc w:val="both"/>
        <w:rPr>
          <w:color w:val="000000"/>
          <w:sz w:val="28"/>
          <w:szCs w:val="28"/>
        </w:rPr>
      </w:pPr>
      <w:r w:rsidRPr="009248BC">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DA420C" w:rsidRDefault="00DA420C" w:rsidP="00DA420C">
      <w:pPr>
        <w:pStyle w:val="a4"/>
        <w:tabs>
          <w:tab w:val="left" w:pos="993"/>
        </w:tabs>
        <w:ind w:left="0" w:firstLine="709"/>
        <w:jc w:val="both"/>
        <w:rPr>
          <w:color w:val="000000"/>
          <w:sz w:val="28"/>
          <w:szCs w:val="28"/>
        </w:rPr>
      </w:pPr>
      <w:r w:rsidRPr="000A5C05">
        <w:rPr>
          <w:color w:val="000000"/>
          <w:sz w:val="28"/>
          <w:szCs w:val="28"/>
        </w:rPr>
        <w:t>При обращении к услугодателю</w:t>
      </w:r>
      <w:r>
        <w:rPr>
          <w:color w:val="000000"/>
          <w:sz w:val="28"/>
          <w:szCs w:val="28"/>
          <w:lang w:val="kk-KZ"/>
        </w:rPr>
        <w:t xml:space="preserve"> </w:t>
      </w:r>
      <w:r w:rsidRPr="000A5C05">
        <w:rPr>
          <w:color w:val="000000"/>
          <w:sz w:val="28"/>
          <w:szCs w:val="28"/>
        </w:rPr>
        <w:t>услугополучатель получает талон о приеме соответствующих документов.</w:t>
      </w:r>
    </w:p>
    <w:p w:rsidR="00574360" w:rsidRDefault="00574360" w:rsidP="00574360">
      <w:pPr>
        <w:pStyle w:val="a4"/>
        <w:tabs>
          <w:tab w:val="left" w:pos="993"/>
        </w:tabs>
        <w:ind w:left="0" w:firstLine="709"/>
        <w:jc w:val="both"/>
        <w:rPr>
          <w:color w:val="000000"/>
          <w:sz w:val="28"/>
          <w:szCs w:val="28"/>
        </w:rPr>
      </w:pPr>
      <w:r w:rsidRPr="009A189C">
        <w:rPr>
          <w:color w:val="000000"/>
          <w:sz w:val="28"/>
          <w:szCs w:val="28"/>
        </w:rPr>
        <w:t xml:space="preserve">При обращении в Государственную корпорацию, в случае предоставления услугополучателем неполного пакета документов согласно перечню, предусмотренному пунктом </w:t>
      </w:r>
      <w:r>
        <w:rPr>
          <w:color w:val="000000"/>
          <w:sz w:val="28"/>
          <w:szCs w:val="28"/>
        </w:rPr>
        <w:t>8</w:t>
      </w:r>
      <w:r w:rsidRPr="009A189C">
        <w:rPr>
          <w:color w:val="000000"/>
          <w:sz w:val="28"/>
          <w:szCs w:val="28"/>
        </w:rPr>
        <w:t xml:space="preserve"> приложения 1 к настоящим Правилам, </w:t>
      </w:r>
      <w:r w:rsidR="00455DF4" w:rsidRPr="00455DF4">
        <w:rPr>
          <w:color w:val="000000"/>
          <w:sz w:val="28"/>
          <w:szCs w:val="28"/>
        </w:rPr>
        <w:t xml:space="preserve">а также документов с истекшим сроком действия, </w:t>
      </w:r>
      <w:r w:rsidRPr="009A189C">
        <w:rPr>
          <w:color w:val="000000"/>
          <w:sz w:val="28"/>
          <w:szCs w:val="28"/>
        </w:rPr>
        <w:t xml:space="preserve">работник Государственной корпорации отказывает в приеме заявления, и выдает расписку об отказе в приеме документов по форме </w:t>
      </w:r>
      <w:r>
        <w:rPr>
          <w:color w:val="000000"/>
          <w:sz w:val="28"/>
          <w:szCs w:val="28"/>
        </w:rPr>
        <w:t>согласно приложению 2 к настоящи</w:t>
      </w:r>
      <w:r w:rsidRPr="009A189C">
        <w:rPr>
          <w:color w:val="000000"/>
          <w:sz w:val="28"/>
          <w:szCs w:val="28"/>
        </w:rPr>
        <w:t xml:space="preserve">м </w:t>
      </w:r>
      <w:r>
        <w:rPr>
          <w:color w:val="000000"/>
          <w:sz w:val="28"/>
          <w:szCs w:val="28"/>
        </w:rPr>
        <w:t>Правилам</w:t>
      </w:r>
      <w:r w:rsidRPr="009A189C">
        <w:rPr>
          <w:color w:val="000000"/>
          <w:sz w:val="28"/>
          <w:szCs w:val="28"/>
        </w:rPr>
        <w:t>.</w:t>
      </w:r>
    </w:p>
    <w:p w:rsidR="00DA420C" w:rsidRDefault="00DA420C" w:rsidP="00DA420C">
      <w:pPr>
        <w:pStyle w:val="a4"/>
        <w:tabs>
          <w:tab w:val="left" w:pos="993"/>
        </w:tabs>
        <w:ind w:left="0" w:firstLine="709"/>
        <w:jc w:val="both"/>
        <w:rPr>
          <w:color w:val="000000"/>
          <w:sz w:val="28"/>
          <w:szCs w:val="28"/>
        </w:rPr>
      </w:pPr>
      <w:r w:rsidRPr="003B0A00">
        <w:rPr>
          <w:color w:val="000000"/>
          <w:sz w:val="28"/>
          <w:szCs w:val="28"/>
        </w:rPr>
        <w:t>При приеме документов через Государственную корпорацию услугополучателю выдается расписка о приеме соответствующих документов.</w:t>
      </w:r>
    </w:p>
    <w:p w:rsidR="00DA420C" w:rsidRDefault="00DA420C" w:rsidP="00DA420C">
      <w:pPr>
        <w:tabs>
          <w:tab w:val="left" w:pos="993"/>
        </w:tabs>
        <w:ind w:firstLine="709"/>
        <w:jc w:val="both"/>
        <w:rPr>
          <w:color w:val="000000"/>
          <w:sz w:val="28"/>
          <w:szCs w:val="28"/>
        </w:rPr>
      </w:pPr>
      <w:r w:rsidRPr="004C6355">
        <w:rPr>
          <w:color w:val="000000"/>
          <w:sz w:val="28"/>
          <w:szCs w:val="28"/>
        </w:rPr>
        <w:t>При оказании государственн</w:t>
      </w:r>
      <w:r w:rsidR="00A37383">
        <w:rPr>
          <w:color w:val="000000"/>
          <w:sz w:val="28"/>
          <w:szCs w:val="28"/>
        </w:rPr>
        <w:t>ой</w:t>
      </w:r>
      <w:r w:rsidRPr="004C6355">
        <w:rPr>
          <w:color w:val="000000"/>
          <w:sz w:val="28"/>
          <w:szCs w:val="28"/>
        </w:rPr>
        <w:t xml:space="preserve"> услуг</w:t>
      </w:r>
      <w:r w:rsidR="00A37383">
        <w:rPr>
          <w:color w:val="000000"/>
          <w:sz w:val="28"/>
          <w:szCs w:val="28"/>
        </w:rPr>
        <w:t>и</w:t>
      </w:r>
      <w:r w:rsidRPr="004C6355">
        <w:rPr>
          <w:color w:val="000000"/>
          <w:sz w:val="28"/>
          <w:szCs w:val="28"/>
        </w:rPr>
        <w:t xml:space="preserve"> через Государственную корпорацию на бумажном носителе, день приема заявлений и документов не входит в срок оказания государственн</w:t>
      </w:r>
      <w:r w:rsidR="00A37383">
        <w:rPr>
          <w:color w:val="000000"/>
          <w:sz w:val="28"/>
          <w:szCs w:val="28"/>
        </w:rPr>
        <w:t>ой</w:t>
      </w:r>
      <w:r w:rsidRPr="004C6355">
        <w:rPr>
          <w:color w:val="000000"/>
          <w:sz w:val="28"/>
          <w:szCs w:val="28"/>
        </w:rPr>
        <w:t xml:space="preserve"> услуг</w:t>
      </w:r>
      <w:r w:rsidR="00A37383">
        <w:rPr>
          <w:color w:val="000000"/>
          <w:sz w:val="28"/>
          <w:szCs w:val="28"/>
        </w:rPr>
        <w:t>и</w:t>
      </w:r>
      <w:r w:rsidRPr="004C6355">
        <w:rPr>
          <w:color w:val="000000"/>
          <w:sz w:val="28"/>
          <w:szCs w:val="28"/>
        </w:rPr>
        <w:t>.</w:t>
      </w:r>
    </w:p>
    <w:p w:rsidR="00DA420C" w:rsidRPr="000A5C05" w:rsidRDefault="00DA420C" w:rsidP="00DA420C">
      <w:pPr>
        <w:pStyle w:val="a4"/>
        <w:tabs>
          <w:tab w:val="left" w:pos="993"/>
        </w:tabs>
        <w:ind w:left="0" w:firstLine="709"/>
        <w:jc w:val="both"/>
        <w:rPr>
          <w:color w:val="000000"/>
          <w:sz w:val="28"/>
          <w:szCs w:val="28"/>
        </w:rPr>
      </w:pPr>
      <w:r w:rsidRPr="000A5C05">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574360" w:rsidRPr="009248BC" w:rsidRDefault="00574360" w:rsidP="00574360">
      <w:pPr>
        <w:pStyle w:val="a4"/>
        <w:tabs>
          <w:tab w:val="left" w:pos="1134"/>
        </w:tabs>
        <w:ind w:left="0" w:firstLine="709"/>
        <w:jc w:val="both"/>
        <w:rPr>
          <w:color w:val="000000"/>
          <w:sz w:val="28"/>
          <w:szCs w:val="28"/>
        </w:rPr>
      </w:pPr>
      <w:r w:rsidRPr="008723EF">
        <w:rPr>
          <w:color w:val="000000"/>
          <w:sz w:val="28"/>
          <w:szCs w:val="28"/>
        </w:rPr>
        <w:lastRenderedPageBreak/>
        <w:t xml:space="preserve">При </w:t>
      </w:r>
      <w:r w:rsidRPr="009248BC">
        <w:rPr>
          <w:color w:val="000000"/>
          <w:sz w:val="28"/>
          <w:szCs w:val="28"/>
        </w:rPr>
        <w:t>представлении услугополучателем документов в Государственн</w:t>
      </w:r>
      <w:r>
        <w:rPr>
          <w:color w:val="000000"/>
          <w:sz w:val="28"/>
          <w:szCs w:val="28"/>
        </w:rPr>
        <w:t>ую</w:t>
      </w:r>
      <w:r w:rsidRPr="009248BC">
        <w:rPr>
          <w:color w:val="000000"/>
          <w:sz w:val="28"/>
          <w:szCs w:val="28"/>
        </w:rPr>
        <w:t xml:space="preserve"> корпораци</w:t>
      </w:r>
      <w:r>
        <w:rPr>
          <w:color w:val="000000"/>
          <w:sz w:val="28"/>
          <w:szCs w:val="28"/>
        </w:rPr>
        <w:t>ю</w:t>
      </w:r>
      <w:r w:rsidRPr="009248BC">
        <w:rPr>
          <w:color w:val="000000"/>
          <w:sz w:val="28"/>
          <w:szCs w:val="28"/>
        </w:rPr>
        <w:t xml:space="preserve"> в явочном порядке – работник Государственной корпорации принимает, проверяет документы, представленные услугополучателем, и принятые документы направляет услугодателю через курьерскую связь.</w:t>
      </w:r>
    </w:p>
    <w:p w:rsidR="00574360" w:rsidRPr="004C6355" w:rsidRDefault="00574360" w:rsidP="00574360">
      <w:pPr>
        <w:pStyle w:val="a4"/>
        <w:tabs>
          <w:tab w:val="left" w:pos="993"/>
        </w:tabs>
        <w:ind w:left="0" w:firstLine="709"/>
        <w:jc w:val="both"/>
        <w:rPr>
          <w:sz w:val="28"/>
          <w:szCs w:val="28"/>
        </w:rPr>
      </w:pPr>
      <w:r>
        <w:rPr>
          <w:sz w:val="28"/>
          <w:szCs w:val="28"/>
        </w:rPr>
        <w:t>С</w:t>
      </w:r>
      <w:r w:rsidRPr="004C6355">
        <w:rPr>
          <w:sz w:val="28"/>
          <w:szCs w:val="28"/>
        </w:rPr>
        <w:t xml:space="preserve">труктурное подразделение услугодателя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w:t>
      </w:r>
      <w:r w:rsidRPr="004C6355">
        <w:rPr>
          <w:spacing w:val="2"/>
          <w:sz w:val="28"/>
          <w:szCs w:val="28"/>
        </w:rPr>
        <w:t>23 ноября 2015 года</w:t>
      </w:r>
      <w:r w:rsidRPr="004C6355">
        <w:rPr>
          <w:sz w:val="28"/>
          <w:szCs w:val="28"/>
        </w:rPr>
        <w:t>, прием заявлений и выдача результатов оказания государственной услуги осуществляется следующим рабочим днем).</w:t>
      </w:r>
    </w:p>
    <w:p w:rsidR="00574360" w:rsidRDefault="00574360" w:rsidP="00574360">
      <w:pPr>
        <w:ind w:firstLine="709"/>
        <w:jc w:val="both"/>
        <w:rPr>
          <w:color w:val="000000"/>
          <w:sz w:val="28"/>
          <w:szCs w:val="28"/>
        </w:rPr>
      </w:pPr>
      <w:r w:rsidRPr="004C6355">
        <w:rPr>
          <w:sz w:val="28"/>
          <w:szCs w:val="28"/>
        </w:rPr>
        <w:t>В случаях представления услугополучателем не</w:t>
      </w:r>
      <w:r w:rsidRPr="004C6355">
        <w:rPr>
          <w:color w:val="000000"/>
          <w:sz w:val="28"/>
          <w:szCs w:val="28"/>
        </w:rPr>
        <w:t xml:space="preserve">полного пакета документов согласно перечню, предусмотренному </w:t>
      </w:r>
      <w:r>
        <w:rPr>
          <w:color w:val="000000"/>
          <w:sz w:val="28"/>
          <w:szCs w:val="28"/>
        </w:rPr>
        <w:t xml:space="preserve">статьей </w:t>
      </w:r>
      <w:r>
        <w:rPr>
          <w:color w:val="000000"/>
          <w:sz w:val="28"/>
          <w:szCs w:val="28"/>
          <w:lang w:val="kk-KZ"/>
        </w:rPr>
        <w:t>51</w:t>
      </w:r>
      <w:r>
        <w:rPr>
          <w:color w:val="000000"/>
          <w:sz w:val="28"/>
          <w:szCs w:val="28"/>
        </w:rPr>
        <w:t xml:space="preserve"> Налогового кодекса</w:t>
      </w:r>
      <w:r w:rsidRPr="004C6355">
        <w:rPr>
          <w:color w:val="000000"/>
          <w:sz w:val="28"/>
          <w:szCs w:val="28"/>
        </w:rPr>
        <w:t>, и (или) документов с истекшим сроком действия, услугодатель отказывает в приеме заявления.</w:t>
      </w:r>
    </w:p>
    <w:p w:rsidR="00574360" w:rsidRDefault="00574360" w:rsidP="00574360">
      <w:pPr>
        <w:ind w:firstLine="709"/>
        <w:jc w:val="both"/>
        <w:rPr>
          <w:sz w:val="28"/>
          <w:szCs w:val="28"/>
        </w:rPr>
      </w:pPr>
      <w:r w:rsidRPr="00F910C0">
        <w:rPr>
          <w:color w:val="000000"/>
          <w:sz w:val="28"/>
          <w:szCs w:val="28"/>
        </w:rPr>
        <w:t xml:space="preserve">При установлении факта полноты представленных документов, </w:t>
      </w:r>
      <w:r>
        <w:rPr>
          <w:color w:val="000000"/>
          <w:sz w:val="28"/>
          <w:szCs w:val="28"/>
        </w:rPr>
        <w:t>р</w:t>
      </w:r>
      <w:r w:rsidRPr="00F910C0">
        <w:rPr>
          <w:color w:val="000000"/>
          <w:sz w:val="28"/>
          <w:szCs w:val="28"/>
        </w:rPr>
        <w:t xml:space="preserve">аботник, ответственный за </w:t>
      </w:r>
      <w:r>
        <w:rPr>
          <w:color w:val="000000"/>
          <w:sz w:val="28"/>
          <w:szCs w:val="28"/>
        </w:rPr>
        <w:t xml:space="preserve">обработку </w:t>
      </w:r>
      <w:r w:rsidRPr="00F910C0">
        <w:rPr>
          <w:color w:val="000000"/>
          <w:sz w:val="28"/>
          <w:szCs w:val="28"/>
        </w:rPr>
        <w:t xml:space="preserve">документов, вводит документы </w:t>
      </w:r>
      <w:r>
        <w:rPr>
          <w:color w:val="000000"/>
          <w:sz w:val="28"/>
          <w:szCs w:val="28"/>
        </w:rPr>
        <w:t xml:space="preserve">и обрабатывает </w:t>
      </w:r>
      <w:r w:rsidRPr="00F910C0">
        <w:rPr>
          <w:color w:val="000000"/>
          <w:sz w:val="28"/>
          <w:szCs w:val="28"/>
        </w:rPr>
        <w:t xml:space="preserve">в </w:t>
      </w:r>
      <w:r>
        <w:rPr>
          <w:sz w:val="28"/>
          <w:szCs w:val="28"/>
        </w:rPr>
        <w:t>информационной системе</w:t>
      </w:r>
      <w:r>
        <w:rPr>
          <w:sz w:val="28"/>
          <w:szCs w:val="28"/>
          <w:lang w:val="kk-KZ"/>
        </w:rPr>
        <w:t xml:space="preserve"> </w:t>
      </w:r>
      <w:r>
        <w:rPr>
          <w:sz w:val="28"/>
          <w:szCs w:val="28"/>
        </w:rPr>
        <w:t xml:space="preserve">«е-лицензирование» в течение 20 (двадцати) рабочих дней с даты получения налогового заявления и </w:t>
      </w:r>
      <w:r w:rsidRPr="00537B24">
        <w:rPr>
          <w:sz w:val="28"/>
          <w:szCs w:val="28"/>
        </w:rPr>
        <w:t>результат государственной услуги направляет услугополучателю</w:t>
      </w:r>
      <w:r>
        <w:rPr>
          <w:sz w:val="28"/>
          <w:szCs w:val="28"/>
        </w:rPr>
        <w:t>.</w:t>
      </w:r>
    </w:p>
    <w:p w:rsidR="00223C62" w:rsidRPr="00223C62" w:rsidRDefault="00223C62" w:rsidP="00223C62">
      <w:pPr>
        <w:ind w:firstLine="709"/>
        <w:jc w:val="both"/>
        <w:rPr>
          <w:color w:val="000000"/>
          <w:sz w:val="28"/>
          <w:szCs w:val="28"/>
        </w:rPr>
      </w:pPr>
      <w:r w:rsidRPr="00223C62">
        <w:rPr>
          <w:color w:val="000000"/>
          <w:sz w:val="28"/>
          <w:szCs w:val="28"/>
        </w:rPr>
        <w:t xml:space="preserve">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926E6E" w:rsidRPr="00926E6E">
        <w:rPr>
          <w:color w:val="000000"/>
          <w:sz w:val="28"/>
          <w:szCs w:val="28"/>
        </w:rPr>
        <w:t xml:space="preserve">исполняющего обязанности </w:t>
      </w:r>
      <w:r w:rsidRPr="00223C62">
        <w:rPr>
          <w:color w:val="000000"/>
          <w:sz w:val="28"/>
          <w:szCs w:val="28"/>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DA420C" w:rsidRPr="00EC6F30" w:rsidRDefault="00DA420C" w:rsidP="00DA420C">
      <w:pPr>
        <w:ind w:firstLine="709"/>
        <w:jc w:val="both"/>
        <w:rPr>
          <w:color w:val="000000"/>
          <w:sz w:val="28"/>
          <w:szCs w:val="28"/>
        </w:rPr>
      </w:pPr>
      <w:r w:rsidRPr="00EC6F30">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DA420C" w:rsidRDefault="00DA420C" w:rsidP="00DA420C">
      <w:pPr>
        <w:pStyle w:val="a4"/>
        <w:ind w:left="0" w:firstLine="709"/>
        <w:jc w:val="both"/>
        <w:rPr>
          <w:color w:val="000000"/>
          <w:sz w:val="28"/>
          <w:szCs w:val="28"/>
        </w:rPr>
      </w:pPr>
      <w:r>
        <w:rPr>
          <w:color w:val="000000"/>
          <w:sz w:val="28"/>
          <w:szCs w:val="28"/>
        </w:rPr>
        <w:t xml:space="preserve">При обращении к услугодателю или Государственную корпорацию </w:t>
      </w:r>
      <w:r w:rsidRPr="00EC6F30">
        <w:rPr>
          <w:color w:val="000000"/>
          <w:sz w:val="28"/>
          <w:szCs w:val="28"/>
        </w:rPr>
        <w:t xml:space="preserve">результат оказания государственной услуги </w:t>
      </w:r>
      <w:r>
        <w:rPr>
          <w:color w:val="000000"/>
          <w:sz w:val="28"/>
          <w:szCs w:val="28"/>
        </w:rPr>
        <w:t xml:space="preserve">или </w:t>
      </w:r>
      <w:r w:rsidRPr="002272D1">
        <w:rPr>
          <w:color w:val="000000"/>
          <w:sz w:val="28"/>
          <w:szCs w:val="28"/>
        </w:rPr>
        <w:t xml:space="preserve">мотивированный ответ об отказе в оказании государственной услуги в случаях и по основаниям, указанным в </w:t>
      </w:r>
      <w:r>
        <w:rPr>
          <w:color w:val="000000"/>
          <w:sz w:val="28"/>
          <w:szCs w:val="28"/>
        </w:rPr>
        <w:t>стать</w:t>
      </w:r>
      <w:r w:rsidR="00A37383">
        <w:rPr>
          <w:color w:val="000000"/>
          <w:sz w:val="28"/>
          <w:szCs w:val="28"/>
        </w:rPr>
        <w:t>е</w:t>
      </w:r>
      <w:r>
        <w:rPr>
          <w:color w:val="000000"/>
          <w:sz w:val="28"/>
          <w:szCs w:val="28"/>
        </w:rPr>
        <w:t xml:space="preserve"> </w:t>
      </w:r>
      <w:r w:rsidR="00574360">
        <w:rPr>
          <w:color w:val="000000"/>
          <w:sz w:val="28"/>
          <w:szCs w:val="28"/>
        </w:rPr>
        <w:t>51</w:t>
      </w:r>
      <w:r>
        <w:rPr>
          <w:color w:val="000000"/>
          <w:sz w:val="28"/>
          <w:szCs w:val="28"/>
        </w:rPr>
        <w:t xml:space="preserve"> Налогового кодекса.</w:t>
      </w:r>
    </w:p>
    <w:p w:rsidR="00DA420C" w:rsidRDefault="00DA420C" w:rsidP="00DA420C">
      <w:pPr>
        <w:pStyle w:val="a4"/>
        <w:tabs>
          <w:tab w:val="left" w:pos="993"/>
        </w:tabs>
        <w:ind w:left="0" w:firstLine="709"/>
        <w:jc w:val="both"/>
        <w:rPr>
          <w:color w:val="000000"/>
          <w:sz w:val="28"/>
          <w:szCs w:val="28"/>
        </w:rPr>
      </w:pPr>
      <w:r w:rsidRPr="000A5C05">
        <w:rPr>
          <w:color w:val="000000"/>
          <w:sz w:val="28"/>
          <w:szCs w:val="28"/>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DA420C" w:rsidRPr="004C6355" w:rsidRDefault="00DA420C" w:rsidP="00DA420C">
      <w:pPr>
        <w:ind w:firstLine="709"/>
        <w:jc w:val="both"/>
        <w:rPr>
          <w:bCs/>
          <w:sz w:val="28"/>
          <w:szCs w:val="28"/>
        </w:rPr>
      </w:pPr>
      <w:r w:rsidRPr="004C6355">
        <w:rPr>
          <w:bCs/>
          <w:sz w:val="28"/>
          <w:szCs w:val="28"/>
        </w:rPr>
        <w:lastRenderedPageBreak/>
        <w:t>Условие хранения услугодателем, Государственной корпорацией невостребованных в срок документов:</w:t>
      </w:r>
    </w:p>
    <w:p w:rsidR="00DA420C" w:rsidRPr="004C6355" w:rsidRDefault="00DA420C" w:rsidP="00DA420C">
      <w:pPr>
        <w:ind w:firstLine="709"/>
        <w:jc w:val="both"/>
        <w:rPr>
          <w:bCs/>
          <w:sz w:val="28"/>
          <w:szCs w:val="28"/>
        </w:rPr>
      </w:pPr>
      <w:r w:rsidRPr="004C6355">
        <w:rPr>
          <w:bCs/>
          <w:sz w:val="28"/>
          <w:szCs w:val="28"/>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p w:rsidR="00DA420C" w:rsidRPr="004C6355" w:rsidRDefault="00DA420C" w:rsidP="00DA420C">
      <w:pPr>
        <w:ind w:firstLine="709"/>
        <w:jc w:val="both"/>
        <w:rPr>
          <w:bCs/>
          <w:sz w:val="28"/>
          <w:szCs w:val="28"/>
        </w:rPr>
      </w:pPr>
      <w:r w:rsidRPr="004C6355">
        <w:rPr>
          <w:bCs/>
          <w:sz w:val="28"/>
          <w:szCs w:val="28"/>
        </w:rPr>
        <w:t>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p>
    <w:p w:rsidR="00DA420C" w:rsidRDefault="00DA420C" w:rsidP="00DA420C">
      <w:pPr>
        <w:pStyle w:val="a4"/>
        <w:tabs>
          <w:tab w:val="left" w:pos="993"/>
        </w:tabs>
        <w:ind w:left="0" w:firstLine="709"/>
        <w:jc w:val="both"/>
        <w:rPr>
          <w:color w:val="000000"/>
          <w:sz w:val="28"/>
          <w:szCs w:val="28"/>
        </w:rPr>
      </w:pPr>
      <w:r w:rsidRPr="004C6355">
        <w:rPr>
          <w:bCs/>
          <w:sz w:val="28"/>
          <w:szCs w:val="28"/>
        </w:rPr>
        <w:t>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rsidR="00E03B9F" w:rsidRPr="00284C97" w:rsidRDefault="008D5A35" w:rsidP="00E03B9F">
      <w:pPr>
        <w:pStyle w:val="a4"/>
        <w:numPr>
          <w:ilvl w:val="0"/>
          <w:numId w:val="4"/>
        </w:numPr>
        <w:tabs>
          <w:tab w:val="left" w:pos="0"/>
          <w:tab w:val="left" w:pos="993"/>
        </w:tabs>
        <w:ind w:left="0" w:firstLine="709"/>
        <w:jc w:val="both"/>
        <w:rPr>
          <w:color w:val="000000"/>
          <w:sz w:val="28"/>
          <w:szCs w:val="28"/>
        </w:rPr>
      </w:pPr>
      <w:r w:rsidRPr="00E03B9F">
        <w:rPr>
          <w:color w:val="000000"/>
          <w:sz w:val="28"/>
          <w:szCs w:val="28"/>
        </w:rPr>
        <w:t xml:space="preserve">В </w:t>
      </w:r>
      <w:r w:rsidR="00E03B9F" w:rsidRPr="00284C97">
        <w:rPr>
          <w:color w:val="000000"/>
          <w:sz w:val="28"/>
          <w:szCs w:val="28"/>
        </w:rPr>
        <w:t xml:space="preserve">случае сбоя информационной системы, содержащей необходимые сведения для оказания государственной услуги, услугодатель в течение </w:t>
      </w:r>
      <w:r w:rsidR="00E03B9F">
        <w:rPr>
          <w:color w:val="000000"/>
          <w:sz w:val="28"/>
          <w:szCs w:val="28"/>
        </w:rPr>
        <w:t xml:space="preserve">            30 (минут) с момента сбоя </w:t>
      </w:r>
      <w:r w:rsidR="00E03B9F" w:rsidRPr="00284C97">
        <w:rPr>
          <w:color w:val="000000"/>
          <w:sz w:val="28"/>
          <w:szCs w:val="28"/>
        </w:rPr>
        <w:t>уведомляет оператора информационно-коммуникационной инфраструктуры «электронного правительства» (Оператор) посредством направления запроса в единую службу поддержки по электронной почте sd@nitec.kz с обязательным предоставлением информации по наименованию государственной услуги, номера и кода административного документа  заявления (НИКАД), или уникальный идентификационный номер заявления (УИНЗ), номера и кода административного документа (НИКАД РД), или уникальный идентификационный номер разрешительного документа (УИНРД), индивидуальный идентификационный номер (ИИН), или бизнес-идентификационный номер (БИН) услугополучателя, с приложением пошаговых скриншотов с момента авторизации до момента возникновения ошибки с указанием точного времени ошибки.</w:t>
      </w:r>
    </w:p>
    <w:p w:rsidR="005A7718" w:rsidRPr="00D8062C" w:rsidRDefault="005A7718" w:rsidP="009248BC">
      <w:pPr>
        <w:pStyle w:val="a4"/>
        <w:tabs>
          <w:tab w:val="left" w:pos="993"/>
        </w:tabs>
        <w:ind w:left="709"/>
        <w:jc w:val="both"/>
        <w:rPr>
          <w:color w:val="000000"/>
          <w:sz w:val="28"/>
          <w:szCs w:val="28"/>
        </w:rPr>
      </w:pPr>
    </w:p>
    <w:p w:rsidR="00A14EF4" w:rsidRPr="00D8062C" w:rsidRDefault="00A14EF4" w:rsidP="00D909B8">
      <w:pPr>
        <w:tabs>
          <w:tab w:val="left" w:pos="993"/>
        </w:tabs>
        <w:ind w:firstLine="709"/>
        <w:jc w:val="both"/>
        <w:rPr>
          <w:color w:val="000000"/>
          <w:sz w:val="28"/>
          <w:szCs w:val="28"/>
        </w:rPr>
      </w:pPr>
    </w:p>
    <w:p w:rsidR="008965EC" w:rsidRPr="00D8062C" w:rsidRDefault="00E947BB" w:rsidP="008965EC">
      <w:pPr>
        <w:tabs>
          <w:tab w:val="left" w:pos="993"/>
        </w:tabs>
        <w:ind w:firstLine="709"/>
        <w:jc w:val="center"/>
        <w:rPr>
          <w:b/>
          <w:color w:val="000000"/>
          <w:sz w:val="28"/>
          <w:szCs w:val="28"/>
        </w:rPr>
      </w:pPr>
      <w:r>
        <w:rPr>
          <w:b/>
          <w:color w:val="000000"/>
          <w:sz w:val="28"/>
          <w:szCs w:val="28"/>
        </w:rPr>
        <w:t xml:space="preserve">Глава </w:t>
      </w:r>
      <w:r w:rsidR="008965EC" w:rsidRPr="00D8062C">
        <w:rPr>
          <w:b/>
          <w:color w:val="000000"/>
          <w:sz w:val="28"/>
          <w:szCs w:val="28"/>
        </w:rPr>
        <w:t>3. Порядок обжалования решений, действий (бездействия) услугодателей и (или) их должностных лиц, Государственной корпорации и (или) ее работников по вопросам оказания государственных услуг</w:t>
      </w:r>
    </w:p>
    <w:p w:rsidR="008965EC" w:rsidRPr="00D8062C" w:rsidRDefault="008965EC" w:rsidP="008965EC">
      <w:pPr>
        <w:tabs>
          <w:tab w:val="left" w:pos="993"/>
        </w:tabs>
        <w:ind w:firstLine="709"/>
        <w:jc w:val="center"/>
        <w:rPr>
          <w:b/>
          <w:color w:val="000000"/>
          <w:sz w:val="28"/>
          <w:szCs w:val="28"/>
        </w:rPr>
      </w:pPr>
    </w:p>
    <w:bookmarkEnd w:id="2"/>
    <w:p w:rsidR="00E947BB" w:rsidRDefault="00574360" w:rsidP="00E947BB">
      <w:pPr>
        <w:ind w:firstLine="709"/>
        <w:jc w:val="both"/>
        <w:rPr>
          <w:rStyle w:val="s0"/>
          <w:sz w:val="28"/>
          <w:szCs w:val="28"/>
        </w:rPr>
      </w:pPr>
      <w:r>
        <w:rPr>
          <w:rStyle w:val="s0"/>
          <w:sz w:val="28"/>
          <w:szCs w:val="28"/>
        </w:rPr>
        <w:t>5</w:t>
      </w:r>
      <w:r w:rsidR="00E947BB">
        <w:rPr>
          <w:rStyle w:val="s0"/>
          <w:sz w:val="28"/>
          <w:szCs w:val="28"/>
        </w:rPr>
        <w:t xml:space="preserve">. </w:t>
      </w:r>
      <w:r w:rsidR="00E947BB" w:rsidRPr="00B563ED">
        <w:rPr>
          <w:rStyle w:val="s0"/>
          <w:sz w:val="28"/>
          <w:szCs w:val="28"/>
        </w:rPr>
        <w:t>В случаях несогласия с результатами оказания государственной услуги услугополучател</w:t>
      </w:r>
      <w:r w:rsidR="00E947BB">
        <w:rPr>
          <w:rStyle w:val="s0"/>
          <w:sz w:val="28"/>
          <w:szCs w:val="28"/>
        </w:rPr>
        <w:t>ем подается ж</w:t>
      </w:r>
      <w:r w:rsidR="00E947BB" w:rsidRPr="00B563ED">
        <w:rPr>
          <w:rStyle w:val="s0"/>
          <w:sz w:val="28"/>
          <w:szCs w:val="28"/>
        </w:rPr>
        <w:t>алоба на решение, действи</w:t>
      </w:r>
      <w:r w:rsidR="00E947BB">
        <w:rPr>
          <w:rStyle w:val="s0"/>
          <w:sz w:val="28"/>
          <w:szCs w:val="28"/>
        </w:rPr>
        <w:t>я (бездействие</w:t>
      </w:r>
      <w:r w:rsidR="00E947BB" w:rsidRPr="00B563ED">
        <w:rPr>
          <w:rStyle w:val="s0"/>
          <w:sz w:val="28"/>
          <w:szCs w:val="28"/>
        </w:rPr>
        <w:t xml:space="preserve">) услугодателя по вопросам оказания </w:t>
      </w:r>
      <w:r w:rsidR="00E947BB">
        <w:rPr>
          <w:rStyle w:val="s0"/>
          <w:sz w:val="28"/>
          <w:szCs w:val="28"/>
        </w:rPr>
        <w:t xml:space="preserve">государственных услуг </w:t>
      </w:r>
      <w:r w:rsidR="00E947BB" w:rsidRPr="00B563ED">
        <w:rPr>
          <w:rStyle w:val="s0"/>
          <w:sz w:val="28"/>
          <w:szCs w:val="28"/>
        </w:rPr>
        <w:t>в соответствии с законодательством Республики Казахстан</w:t>
      </w:r>
      <w:r w:rsidR="00E947BB">
        <w:rPr>
          <w:rStyle w:val="s0"/>
          <w:sz w:val="28"/>
          <w:szCs w:val="28"/>
        </w:rPr>
        <w:t>:</w:t>
      </w:r>
    </w:p>
    <w:p w:rsidR="00E947BB" w:rsidRDefault="00E947BB" w:rsidP="00E947BB">
      <w:pPr>
        <w:ind w:firstLine="709"/>
        <w:jc w:val="both"/>
        <w:rPr>
          <w:rStyle w:val="s0"/>
          <w:sz w:val="28"/>
          <w:szCs w:val="28"/>
        </w:rPr>
      </w:pPr>
      <w:r w:rsidRPr="00B563ED">
        <w:rPr>
          <w:rStyle w:val="s0"/>
          <w:sz w:val="28"/>
          <w:szCs w:val="28"/>
        </w:rPr>
        <w:t>на имя руководителя</w:t>
      </w:r>
      <w:r w:rsidR="00D82609">
        <w:rPr>
          <w:rStyle w:val="s0"/>
          <w:sz w:val="28"/>
          <w:szCs w:val="28"/>
        </w:rPr>
        <w:t xml:space="preserve"> </w:t>
      </w:r>
      <w:r>
        <w:rPr>
          <w:rStyle w:val="s0"/>
          <w:sz w:val="28"/>
          <w:szCs w:val="28"/>
        </w:rPr>
        <w:t>услугодателя;</w:t>
      </w:r>
    </w:p>
    <w:p w:rsidR="00E947BB" w:rsidRDefault="00E947BB" w:rsidP="00E947BB">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E947BB" w:rsidRPr="00B563ED" w:rsidRDefault="00E947BB" w:rsidP="00E947BB">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E947BB" w:rsidRPr="00F553CE" w:rsidRDefault="00E947BB" w:rsidP="00E947BB">
      <w:pPr>
        <w:spacing w:line="240" w:lineRule="atLeast"/>
        <w:ind w:firstLine="709"/>
        <w:jc w:val="both"/>
        <w:rPr>
          <w:rStyle w:val="s0"/>
          <w:sz w:val="28"/>
          <w:szCs w:val="28"/>
        </w:rPr>
      </w:pPr>
      <w:r w:rsidRPr="00F553CE">
        <w:rPr>
          <w:rStyle w:val="s0"/>
          <w:sz w:val="28"/>
          <w:szCs w:val="28"/>
        </w:rPr>
        <w:t>При этом жалоба на действи</w:t>
      </w:r>
      <w:r>
        <w:rPr>
          <w:rStyle w:val="s0"/>
          <w:sz w:val="28"/>
          <w:szCs w:val="28"/>
        </w:rPr>
        <w:t>я</w:t>
      </w:r>
      <w:r w:rsidRPr="00F553CE">
        <w:rPr>
          <w:rStyle w:val="s0"/>
          <w:sz w:val="28"/>
          <w:szCs w:val="28"/>
        </w:rPr>
        <w:t xml:space="preserve"> (бездействи</w:t>
      </w:r>
      <w:r>
        <w:rPr>
          <w:rStyle w:val="s0"/>
          <w:sz w:val="28"/>
          <w:szCs w:val="28"/>
        </w:rPr>
        <w:t>е</w:t>
      </w:r>
      <w:r w:rsidRPr="00F553CE">
        <w:rPr>
          <w:rStyle w:val="s0"/>
          <w:sz w:val="28"/>
          <w:szCs w:val="28"/>
        </w:rPr>
        <w:t xml:space="preserve">) работников Государственной корпорации при оказании </w:t>
      </w:r>
      <w:r w:rsidR="00964D70" w:rsidRPr="00F553CE">
        <w:rPr>
          <w:rStyle w:val="s0"/>
          <w:sz w:val="28"/>
          <w:szCs w:val="28"/>
        </w:rPr>
        <w:t>услуг через</w:t>
      </w:r>
      <w:r w:rsidRPr="00F553CE">
        <w:rPr>
          <w:rStyle w:val="s0"/>
          <w:sz w:val="28"/>
          <w:szCs w:val="28"/>
        </w:rPr>
        <w:t xml:space="preserve"> Государственную корпорацию подается </w:t>
      </w:r>
      <w:r w:rsidRPr="00F553CE">
        <w:rPr>
          <w:rStyle w:val="s0"/>
          <w:sz w:val="28"/>
          <w:szCs w:val="28"/>
        </w:rPr>
        <w:lastRenderedPageBreak/>
        <w:t xml:space="preserve">на имя руководителя Государственной корпорации, либо </w:t>
      </w:r>
      <w:r w:rsidR="00964D70" w:rsidRPr="00F553CE">
        <w:rPr>
          <w:rStyle w:val="s0"/>
          <w:sz w:val="28"/>
          <w:szCs w:val="28"/>
        </w:rPr>
        <w:t>в уполномоченный</w:t>
      </w:r>
      <w:r w:rsidRPr="00F553CE">
        <w:rPr>
          <w:rStyle w:val="s0"/>
          <w:sz w:val="28"/>
          <w:szCs w:val="28"/>
        </w:rPr>
        <w:t xml:space="preserve"> орган в сфере информатизации.</w:t>
      </w:r>
    </w:p>
    <w:p w:rsidR="00E947BB" w:rsidRPr="00F553CE" w:rsidRDefault="00E947BB" w:rsidP="00E947BB">
      <w:pPr>
        <w:pStyle w:val="a7"/>
        <w:spacing w:before="0" w:beforeAutospacing="0" w:after="0" w:afterAutospacing="0" w:line="240" w:lineRule="atLeast"/>
        <w:ind w:firstLine="709"/>
        <w:jc w:val="both"/>
        <w:rPr>
          <w:rStyle w:val="s0"/>
          <w:sz w:val="28"/>
          <w:szCs w:val="28"/>
        </w:rPr>
      </w:pPr>
      <w:r w:rsidRPr="00F553CE">
        <w:rPr>
          <w:rStyle w:val="s0"/>
          <w:sz w:val="28"/>
          <w:szCs w:val="28"/>
        </w:rPr>
        <w:t xml:space="preserve">Жалоба услугополучателя, поступившая в адрес услугодателя, </w:t>
      </w:r>
      <w:r w:rsidRPr="00F553CE">
        <w:rPr>
          <w:spacing w:val="2"/>
          <w:sz w:val="28"/>
          <w:szCs w:val="28"/>
        </w:rPr>
        <w:t xml:space="preserve">Государственной корпорации, непосредственно оказывающих государственные услуги, подлежит рассмотрению </w:t>
      </w:r>
      <w:r w:rsidRPr="00F553CE">
        <w:rPr>
          <w:rStyle w:val="s0"/>
          <w:sz w:val="28"/>
          <w:szCs w:val="28"/>
        </w:rPr>
        <w:t xml:space="preserve">в соответствии с </w:t>
      </w:r>
      <w:r w:rsidR="008B3EEE">
        <w:rPr>
          <w:rStyle w:val="s0"/>
          <w:sz w:val="28"/>
          <w:szCs w:val="28"/>
        </w:rPr>
        <w:br/>
      </w:r>
      <w:r w:rsidRPr="00F553CE">
        <w:rPr>
          <w:rStyle w:val="s0"/>
          <w:sz w:val="28"/>
          <w:szCs w:val="28"/>
        </w:rPr>
        <w:t>пунктом 2 статьи 25 Закона</w:t>
      </w:r>
      <w:r w:rsidRPr="00F553CE">
        <w:rPr>
          <w:spacing w:val="2"/>
          <w:sz w:val="28"/>
          <w:szCs w:val="28"/>
        </w:rPr>
        <w:t xml:space="preserve"> в течение </w:t>
      </w:r>
      <w:r>
        <w:rPr>
          <w:spacing w:val="2"/>
          <w:sz w:val="28"/>
          <w:szCs w:val="28"/>
        </w:rPr>
        <w:t>5 (</w:t>
      </w:r>
      <w:r w:rsidRPr="00F553CE">
        <w:rPr>
          <w:spacing w:val="2"/>
          <w:sz w:val="28"/>
          <w:szCs w:val="28"/>
        </w:rPr>
        <w:t>пяти</w:t>
      </w:r>
      <w:r>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p>
    <w:p w:rsidR="00E947BB" w:rsidRPr="00F553CE" w:rsidRDefault="00E947BB" w:rsidP="00E947BB">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Pr>
          <w:spacing w:val="2"/>
          <w:sz w:val="28"/>
          <w:szCs w:val="28"/>
        </w:rPr>
        <w:t>15 (</w:t>
      </w:r>
      <w:r w:rsidRPr="00175907">
        <w:rPr>
          <w:spacing w:val="2"/>
          <w:sz w:val="28"/>
          <w:szCs w:val="28"/>
        </w:rPr>
        <w:t>пятнадцати</w:t>
      </w:r>
      <w:r>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E947BB" w:rsidRPr="00F553CE" w:rsidRDefault="00574360" w:rsidP="00E947BB">
      <w:pPr>
        <w:ind w:firstLine="709"/>
        <w:jc w:val="both"/>
        <w:rPr>
          <w:rStyle w:val="s0"/>
          <w:sz w:val="28"/>
          <w:szCs w:val="28"/>
        </w:rPr>
      </w:pPr>
      <w:r>
        <w:rPr>
          <w:rStyle w:val="s0"/>
          <w:sz w:val="28"/>
          <w:szCs w:val="28"/>
        </w:rPr>
        <w:t>6</w:t>
      </w:r>
      <w:r w:rsidR="00E947BB" w:rsidRPr="00F553CE">
        <w:rPr>
          <w:rStyle w:val="s0"/>
          <w:sz w:val="28"/>
          <w:szCs w:val="28"/>
        </w:rPr>
        <w:t>.</w:t>
      </w:r>
      <w:r w:rsidR="00E947BB" w:rsidRPr="00F553CE">
        <w:rPr>
          <w:sz w:val="28"/>
          <w:szCs w:val="28"/>
        </w:rPr>
        <w:t> </w:t>
      </w:r>
      <w:r w:rsidR="00AC7352" w:rsidRPr="00AC7352">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E947BB" w:rsidRPr="00F553CE">
        <w:rPr>
          <w:rStyle w:val="s0"/>
          <w:sz w:val="28"/>
          <w:szCs w:val="28"/>
        </w:rPr>
        <w:t>.</w:t>
      </w:r>
    </w:p>
    <w:p w:rsidR="00236D14" w:rsidRPr="00D8062C" w:rsidRDefault="00236D14" w:rsidP="00236D14">
      <w:pPr>
        <w:ind w:left="4536"/>
        <w:jc w:val="center"/>
        <w:rPr>
          <w:sz w:val="24"/>
          <w:szCs w:val="24"/>
        </w:rPr>
      </w:pPr>
    </w:p>
    <w:p w:rsidR="003B3F92" w:rsidRDefault="003B3F92"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Default="00E03B9F" w:rsidP="00236D14">
      <w:pPr>
        <w:ind w:left="4536"/>
        <w:jc w:val="center"/>
        <w:rPr>
          <w:sz w:val="24"/>
          <w:szCs w:val="24"/>
        </w:rPr>
      </w:pPr>
    </w:p>
    <w:p w:rsidR="00E03B9F" w:rsidRPr="00D8062C" w:rsidRDefault="00E03B9F" w:rsidP="00236D14">
      <w:pPr>
        <w:ind w:left="4536"/>
        <w:jc w:val="center"/>
        <w:rPr>
          <w:sz w:val="24"/>
          <w:szCs w:val="24"/>
        </w:rPr>
      </w:pPr>
    </w:p>
    <w:p w:rsidR="003B3F92" w:rsidRPr="00D8062C" w:rsidRDefault="003B3F92" w:rsidP="00236D14">
      <w:pPr>
        <w:ind w:left="4536"/>
        <w:jc w:val="center"/>
        <w:rPr>
          <w:sz w:val="24"/>
          <w:szCs w:val="24"/>
        </w:rPr>
      </w:pPr>
    </w:p>
    <w:p w:rsidR="003B3F92" w:rsidRDefault="003B3F92" w:rsidP="00236D14">
      <w:pPr>
        <w:ind w:left="4536"/>
        <w:jc w:val="center"/>
        <w:rPr>
          <w:sz w:val="24"/>
          <w:szCs w:val="24"/>
        </w:rPr>
      </w:pPr>
    </w:p>
    <w:p w:rsidR="00574360" w:rsidRDefault="00574360" w:rsidP="00236D14">
      <w:pPr>
        <w:ind w:left="4536"/>
        <w:jc w:val="center"/>
        <w:rPr>
          <w:sz w:val="24"/>
          <w:szCs w:val="24"/>
        </w:rPr>
      </w:pPr>
    </w:p>
    <w:p w:rsidR="00574360" w:rsidRDefault="00574360" w:rsidP="00236D14">
      <w:pPr>
        <w:ind w:left="4536"/>
        <w:jc w:val="center"/>
        <w:rPr>
          <w:sz w:val="24"/>
          <w:szCs w:val="24"/>
        </w:rPr>
      </w:pPr>
    </w:p>
    <w:p w:rsidR="00574360" w:rsidRDefault="00574360" w:rsidP="00236D14">
      <w:pPr>
        <w:ind w:left="4536"/>
        <w:jc w:val="center"/>
        <w:rPr>
          <w:sz w:val="24"/>
          <w:szCs w:val="24"/>
        </w:rPr>
      </w:pPr>
    </w:p>
    <w:p w:rsidR="00574360" w:rsidRDefault="00574360" w:rsidP="00236D14">
      <w:pPr>
        <w:ind w:left="4536"/>
        <w:jc w:val="center"/>
        <w:rPr>
          <w:sz w:val="24"/>
          <w:szCs w:val="24"/>
        </w:rPr>
      </w:pPr>
    </w:p>
    <w:p w:rsidR="00574360" w:rsidRDefault="00574360" w:rsidP="00236D14">
      <w:pPr>
        <w:ind w:left="4536"/>
        <w:jc w:val="center"/>
        <w:rPr>
          <w:sz w:val="24"/>
          <w:szCs w:val="24"/>
        </w:rPr>
      </w:pPr>
    </w:p>
    <w:p w:rsidR="00AC7352" w:rsidRDefault="00AC7352" w:rsidP="00236D14">
      <w:pPr>
        <w:ind w:left="4536"/>
        <w:jc w:val="center"/>
        <w:rPr>
          <w:sz w:val="24"/>
          <w:szCs w:val="24"/>
        </w:rPr>
      </w:pPr>
    </w:p>
    <w:p w:rsidR="00AC7352" w:rsidRDefault="00AC7352" w:rsidP="00236D14">
      <w:pPr>
        <w:ind w:left="4536"/>
        <w:jc w:val="center"/>
        <w:rPr>
          <w:sz w:val="24"/>
          <w:szCs w:val="24"/>
        </w:rPr>
      </w:pPr>
    </w:p>
    <w:p w:rsidR="00AC7352" w:rsidRDefault="00AC7352" w:rsidP="00236D14">
      <w:pPr>
        <w:ind w:left="4536"/>
        <w:jc w:val="center"/>
        <w:rPr>
          <w:sz w:val="24"/>
          <w:szCs w:val="24"/>
        </w:rPr>
      </w:pPr>
    </w:p>
    <w:p w:rsidR="00531397" w:rsidRDefault="00531397" w:rsidP="00236D14">
      <w:pPr>
        <w:ind w:left="4536"/>
        <w:jc w:val="center"/>
        <w:rPr>
          <w:sz w:val="24"/>
          <w:szCs w:val="24"/>
        </w:rPr>
      </w:pPr>
    </w:p>
    <w:p w:rsidR="00236D14" w:rsidRPr="00D8062C" w:rsidRDefault="00236D14" w:rsidP="00E947BB">
      <w:pPr>
        <w:ind w:left="5954"/>
        <w:jc w:val="center"/>
        <w:rPr>
          <w:sz w:val="28"/>
          <w:szCs w:val="28"/>
        </w:rPr>
      </w:pPr>
      <w:bookmarkStart w:id="3" w:name="_GoBack"/>
      <w:bookmarkEnd w:id="3"/>
      <w:r w:rsidRPr="00D8062C">
        <w:rPr>
          <w:sz w:val="28"/>
          <w:szCs w:val="28"/>
        </w:rPr>
        <w:lastRenderedPageBreak/>
        <w:t>Приложение 1</w:t>
      </w:r>
    </w:p>
    <w:p w:rsidR="00236D14" w:rsidRDefault="00236D14" w:rsidP="00E947BB">
      <w:pPr>
        <w:ind w:left="5954"/>
        <w:jc w:val="center"/>
        <w:rPr>
          <w:sz w:val="28"/>
          <w:szCs w:val="28"/>
        </w:rPr>
      </w:pPr>
      <w:r w:rsidRPr="00D8062C">
        <w:rPr>
          <w:sz w:val="28"/>
          <w:szCs w:val="28"/>
        </w:rPr>
        <w:t xml:space="preserve">к </w:t>
      </w:r>
      <w:r w:rsidR="0090640C" w:rsidRPr="00D8062C">
        <w:rPr>
          <w:sz w:val="28"/>
          <w:szCs w:val="28"/>
        </w:rPr>
        <w:t xml:space="preserve">Правилам оказания государственной услуги </w:t>
      </w:r>
      <w:r w:rsidRPr="00D8062C">
        <w:rPr>
          <w:sz w:val="28"/>
          <w:szCs w:val="28"/>
        </w:rPr>
        <w:t>«</w:t>
      </w:r>
      <w:r w:rsidR="009133DC" w:rsidRPr="00D8062C">
        <w:rPr>
          <w:bCs/>
          <w:sz w:val="28"/>
          <w:szCs w:val="28"/>
        </w:rPr>
        <w:t>Изменение сроков исполнения налогового обязательства по уплате налогов и (или) плат</w:t>
      </w:r>
      <w:r w:rsidRPr="00D8062C">
        <w:rPr>
          <w:sz w:val="28"/>
          <w:szCs w:val="28"/>
        </w:rPr>
        <w:t>»</w:t>
      </w:r>
    </w:p>
    <w:p w:rsidR="00E947BB" w:rsidRPr="00D8062C" w:rsidRDefault="00E947BB" w:rsidP="00E947BB">
      <w:pPr>
        <w:ind w:left="5954"/>
        <w:jc w:val="center"/>
        <w:rPr>
          <w:sz w:val="28"/>
          <w:szCs w:val="28"/>
        </w:rPr>
      </w:pPr>
    </w:p>
    <w:tbl>
      <w:tblPr>
        <w:tblStyle w:val="a5"/>
        <w:tblW w:w="9853" w:type="dxa"/>
        <w:tblLook w:val="04A0" w:firstRow="1" w:lastRow="0" w:firstColumn="1" w:lastColumn="0" w:noHBand="0" w:noVBand="1"/>
      </w:tblPr>
      <w:tblGrid>
        <w:gridCol w:w="675"/>
        <w:gridCol w:w="3119"/>
        <w:gridCol w:w="6059"/>
      </w:tblGrid>
      <w:tr w:rsidR="00B67527" w:rsidRPr="00D8062C" w:rsidTr="00C61A99">
        <w:tc>
          <w:tcPr>
            <w:tcW w:w="9853" w:type="dxa"/>
            <w:gridSpan w:val="3"/>
          </w:tcPr>
          <w:p w:rsidR="00B67527" w:rsidRPr="00D8062C" w:rsidRDefault="00B67527" w:rsidP="001F4BB5">
            <w:pPr>
              <w:jc w:val="center"/>
              <w:rPr>
                <w:bCs/>
                <w:sz w:val="28"/>
                <w:szCs w:val="28"/>
              </w:rPr>
            </w:pPr>
            <w:r w:rsidRPr="00D8062C">
              <w:rPr>
                <w:bCs/>
                <w:sz w:val="28"/>
                <w:szCs w:val="28"/>
              </w:rPr>
              <w:t>Стандарт государственной услуги «</w:t>
            </w:r>
            <w:r w:rsidR="009133DC" w:rsidRPr="00D8062C">
              <w:rPr>
                <w:bCs/>
                <w:sz w:val="28"/>
                <w:szCs w:val="28"/>
              </w:rPr>
              <w:t>Изменение сроков исполнения налогового обязательства по уплате налогов и (или) плат</w:t>
            </w:r>
            <w:r w:rsidRPr="00D8062C">
              <w:rPr>
                <w:bCs/>
                <w:sz w:val="28"/>
                <w:szCs w:val="28"/>
              </w:rPr>
              <w:t>»</w:t>
            </w:r>
          </w:p>
        </w:tc>
      </w:tr>
      <w:tr w:rsidR="00B67527" w:rsidRPr="00D8062C" w:rsidTr="00C61A99">
        <w:tc>
          <w:tcPr>
            <w:tcW w:w="675" w:type="dxa"/>
          </w:tcPr>
          <w:p w:rsidR="00B67527" w:rsidRPr="00D8062C" w:rsidRDefault="00B67527" w:rsidP="00C61A99">
            <w:pPr>
              <w:rPr>
                <w:bCs/>
                <w:sz w:val="28"/>
                <w:szCs w:val="28"/>
              </w:rPr>
            </w:pPr>
            <w:r w:rsidRPr="00D8062C">
              <w:rPr>
                <w:bCs/>
                <w:sz w:val="28"/>
                <w:szCs w:val="28"/>
              </w:rPr>
              <w:t>1</w:t>
            </w:r>
          </w:p>
        </w:tc>
        <w:tc>
          <w:tcPr>
            <w:tcW w:w="3119" w:type="dxa"/>
          </w:tcPr>
          <w:p w:rsidR="00B67527" w:rsidRPr="00D8062C" w:rsidRDefault="00B67527" w:rsidP="00C61A99">
            <w:pPr>
              <w:rPr>
                <w:bCs/>
                <w:sz w:val="28"/>
                <w:szCs w:val="28"/>
              </w:rPr>
            </w:pPr>
            <w:r w:rsidRPr="00D8062C">
              <w:rPr>
                <w:bCs/>
                <w:sz w:val="28"/>
                <w:szCs w:val="28"/>
              </w:rPr>
              <w:t>Наименование услугодателя</w:t>
            </w:r>
          </w:p>
        </w:tc>
        <w:tc>
          <w:tcPr>
            <w:tcW w:w="6059" w:type="dxa"/>
          </w:tcPr>
          <w:p w:rsidR="00B67527" w:rsidRPr="00D8062C" w:rsidRDefault="00B67527" w:rsidP="00E03B9F">
            <w:pPr>
              <w:ind w:firstLine="459"/>
              <w:jc w:val="both"/>
              <w:rPr>
                <w:bCs/>
                <w:sz w:val="28"/>
                <w:szCs w:val="28"/>
              </w:rPr>
            </w:pPr>
            <w:r w:rsidRPr="00D8062C">
              <w:rPr>
                <w:bCs/>
                <w:sz w:val="28"/>
                <w:szCs w:val="28"/>
              </w:rPr>
              <w:t xml:space="preserve">Территориальные органы Комитета государственных доходов Министерства </w:t>
            </w:r>
            <w:r w:rsidR="00E947BB" w:rsidRPr="00E947BB">
              <w:rPr>
                <w:bCs/>
                <w:sz w:val="28"/>
                <w:szCs w:val="28"/>
              </w:rPr>
              <w:t>финансов Республики Казахстан</w:t>
            </w:r>
            <w:r w:rsidR="00D82609">
              <w:rPr>
                <w:bCs/>
                <w:sz w:val="28"/>
                <w:szCs w:val="28"/>
              </w:rPr>
              <w:t xml:space="preserve"> </w:t>
            </w:r>
            <w:r w:rsidRPr="00D8062C">
              <w:rPr>
                <w:bCs/>
                <w:sz w:val="28"/>
                <w:szCs w:val="28"/>
              </w:rPr>
              <w:t xml:space="preserve">по районам, городам и районам в городах, на территории специальных экономических зон </w:t>
            </w:r>
          </w:p>
        </w:tc>
      </w:tr>
      <w:tr w:rsidR="00B67527" w:rsidRPr="00D8062C" w:rsidTr="00C61A99">
        <w:tc>
          <w:tcPr>
            <w:tcW w:w="675" w:type="dxa"/>
          </w:tcPr>
          <w:p w:rsidR="00B67527" w:rsidRPr="00D8062C" w:rsidRDefault="00B67527" w:rsidP="00C61A99">
            <w:pPr>
              <w:rPr>
                <w:bCs/>
                <w:sz w:val="28"/>
                <w:szCs w:val="28"/>
              </w:rPr>
            </w:pPr>
            <w:r w:rsidRPr="00D8062C">
              <w:rPr>
                <w:bCs/>
                <w:sz w:val="28"/>
                <w:szCs w:val="28"/>
              </w:rPr>
              <w:t>2</w:t>
            </w:r>
          </w:p>
        </w:tc>
        <w:tc>
          <w:tcPr>
            <w:tcW w:w="3119" w:type="dxa"/>
          </w:tcPr>
          <w:p w:rsidR="00B67527" w:rsidRPr="00D8062C" w:rsidRDefault="00B67527" w:rsidP="00C61A99">
            <w:pPr>
              <w:rPr>
                <w:bCs/>
                <w:sz w:val="28"/>
                <w:szCs w:val="28"/>
              </w:rPr>
            </w:pPr>
            <w:r w:rsidRPr="00D8062C">
              <w:rPr>
                <w:bCs/>
                <w:sz w:val="28"/>
                <w:szCs w:val="28"/>
              </w:rPr>
              <w:t>Способы предоставления государственной услуги</w:t>
            </w:r>
          </w:p>
        </w:tc>
        <w:tc>
          <w:tcPr>
            <w:tcW w:w="6059" w:type="dxa"/>
          </w:tcPr>
          <w:p w:rsidR="00E947BB" w:rsidRPr="001C4465" w:rsidRDefault="00E947BB" w:rsidP="00E03B9F">
            <w:pPr>
              <w:ind w:firstLine="459"/>
              <w:jc w:val="both"/>
              <w:rPr>
                <w:sz w:val="28"/>
                <w:szCs w:val="28"/>
              </w:rPr>
            </w:pPr>
            <w:r w:rsidRPr="001C4465">
              <w:rPr>
                <w:sz w:val="28"/>
                <w:szCs w:val="28"/>
              </w:rPr>
              <w:t xml:space="preserve">1) через </w:t>
            </w:r>
            <w:r>
              <w:rPr>
                <w:sz w:val="28"/>
                <w:szCs w:val="28"/>
              </w:rPr>
              <w:t>услугодателя</w:t>
            </w:r>
            <w:r w:rsidRPr="001C4465">
              <w:rPr>
                <w:sz w:val="28"/>
                <w:szCs w:val="28"/>
              </w:rPr>
              <w:t>;</w:t>
            </w:r>
          </w:p>
          <w:p w:rsidR="00E947BB" w:rsidRPr="001C4465" w:rsidRDefault="00E947BB" w:rsidP="00E03B9F">
            <w:pPr>
              <w:ind w:firstLine="459"/>
              <w:jc w:val="both"/>
              <w:rPr>
                <w:sz w:val="28"/>
                <w:szCs w:val="28"/>
              </w:rPr>
            </w:pPr>
            <w:r w:rsidRPr="001C4465">
              <w:rPr>
                <w:sz w:val="28"/>
                <w:szCs w:val="28"/>
              </w:rPr>
              <w:t>2) через некоммерческое акционерное общество «Государственная корпорация «Правительств</w:t>
            </w:r>
            <w:r w:rsidR="00A37383">
              <w:rPr>
                <w:sz w:val="28"/>
                <w:szCs w:val="28"/>
              </w:rPr>
              <w:t>о</w:t>
            </w:r>
            <w:r w:rsidRPr="001C4465">
              <w:rPr>
                <w:sz w:val="28"/>
                <w:szCs w:val="28"/>
              </w:rPr>
              <w:t xml:space="preserve"> для граждан»</w:t>
            </w:r>
            <w:r w:rsidR="00073B8C">
              <w:rPr>
                <w:sz w:val="28"/>
                <w:szCs w:val="28"/>
              </w:rPr>
              <w:t xml:space="preserve"> </w:t>
            </w:r>
            <w:r>
              <w:rPr>
                <w:sz w:val="28"/>
                <w:szCs w:val="28"/>
                <w:lang w:val="kk-KZ"/>
              </w:rPr>
              <w:t>(</w:t>
            </w:r>
            <w:r>
              <w:rPr>
                <w:sz w:val="28"/>
                <w:szCs w:val="28"/>
              </w:rPr>
              <w:t>далее–</w:t>
            </w:r>
            <w:r>
              <w:rPr>
                <w:sz w:val="28"/>
                <w:szCs w:val="28"/>
                <w:lang w:val="kk-KZ"/>
              </w:rPr>
              <w:t xml:space="preserve"> Государственная корпорация)</w:t>
            </w:r>
            <w:r w:rsidRPr="001C4465">
              <w:rPr>
                <w:sz w:val="28"/>
                <w:szCs w:val="28"/>
              </w:rPr>
              <w:t>;</w:t>
            </w:r>
          </w:p>
          <w:p w:rsidR="00B67527" w:rsidRPr="00D8062C" w:rsidRDefault="00E947BB" w:rsidP="00E03B9F">
            <w:pPr>
              <w:ind w:firstLine="459"/>
              <w:jc w:val="both"/>
              <w:rPr>
                <w:bCs/>
                <w:sz w:val="28"/>
                <w:szCs w:val="28"/>
              </w:rPr>
            </w:pPr>
            <w:r w:rsidRPr="001C4465">
              <w:rPr>
                <w:sz w:val="28"/>
                <w:szCs w:val="28"/>
              </w:rPr>
              <w:t xml:space="preserve">3) посредством веб-портала «электронного правительства» </w:t>
            </w:r>
            <w:r w:rsidR="00073B8C" w:rsidRPr="00073B8C">
              <w:rPr>
                <w:sz w:val="28"/>
                <w:szCs w:val="28"/>
              </w:rPr>
              <w:t>www.egov.kz</w:t>
            </w:r>
            <w:r w:rsidR="00073B8C">
              <w:rPr>
                <w:sz w:val="28"/>
                <w:szCs w:val="28"/>
              </w:rPr>
              <w:t xml:space="preserve"> </w:t>
            </w:r>
            <w:r>
              <w:rPr>
                <w:sz w:val="28"/>
                <w:szCs w:val="28"/>
                <w:lang w:val="kk-KZ"/>
              </w:rPr>
              <w:t>(</w:t>
            </w:r>
            <w:r>
              <w:rPr>
                <w:sz w:val="28"/>
                <w:szCs w:val="28"/>
              </w:rPr>
              <w:t xml:space="preserve">далее </w:t>
            </w:r>
            <w:r>
              <w:rPr>
                <w:sz w:val="28"/>
                <w:szCs w:val="28"/>
                <w:lang w:val="kk-KZ"/>
              </w:rPr>
              <w:t xml:space="preserve">– </w:t>
            </w:r>
            <w:r>
              <w:rPr>
                <w:sz w:val="28"/>
                <w:szCs w:val="28"/>
              </w:rPr>
              <w:t>портал</w:t>
            </w:r>
            <w:r>
              <w:rPr>
                <w:sz w:val="28"/>
                <w:szCs w:val="28"/>
                <w:lang w:val="kk-KZ"/>
              </w:rPr>
              <w:t>)</w:t>
            </w:r>
            <w:r w:rsidRPr="001C4465">
              <w:rPr>
                <w:sz w:val="28"/>
                <w:szCs w:val="28"/>
              </w:rPr>
              <w:t>.</w:t>
            </w:r>
          </w:p>
        </w:tc>
      </w:tr>
      <w:tr w:rsidR="009133DC" w:rsidRPr="00D8062C" w:rsidTr="00C61A99">
        <w:tc>
          <w:tcPr>
            <w:tcW w:w="675" w:type="dxa"/>
          </w:tcPr>
          <w:p w:rsidR="009133DC" w:rsidRPr="00D8062C" w:rsidRDefault="009133DC" w:rsidP="00C61A99">
            <w:pPr>
              <w:rPr>
                <w:bCs/>
                <w:sz w:val="28"/>
                <w:szCs w:val="28"/>
              </w:rPr>
            </w:pPr>
            <w:r w:rsidRPr="00D8062C">
              <w:rPr>
                <w:bCs/>
                <w:sz w:val="28"/>
                <w:szCs w:val="28"/>
              </w:rPr>
              <w:t>3</w:t>
            </w:r>
          </w:p>
        </w:tc>
        <w:tc>
          <w:tcPr>
            <w:tcW w:w="3119" w:type="dxa"/>
          </w:tcPr>
          <w:p w:rsidR="009133DC" w:rsidRPr="00D8062C" w:rsidRDefault="009133DC" w:rsidP="00C61A99">
            <w:pPr>
              <w:rPr>
                <w:bCs/>
                <w:sz w:val="28"/>
                <w:szCs w:val="28"/>
              </w:rPr>
            </w:pPr>
            <w:r w:rsidRPr="00D8062C">
              <w:rPr>
                <w:bCs/>
                <w:sz w:val="28"/>
                <w:szCs w:val="28"/>
              </w:rPr>
              <w:t>Сроки оказания государственной услуги</w:t>
            </w:r>
          </w:p>
        </w:tc>
        <w:tc>
          <w:tcPr>
            <w:tcW w:w="6059" w:type="dxa"/>
          </w:tcPr>
          <w:p w:rsidR="009133DC" w:rsidRPr="00D8062C" w:rsidRDefault="009133DC" w:rsidP="00E03B9F">
            <w:pPr>
              <w:ind w:firstLine="459"/>
              <w:jc w:val="both"/>
              <w:rPr>
                <w:sz w:val="28"/>
                <w:szCs w:val="28"/>
              </w:rPr>
            </w:pPr>
            <w:r w:rsidRPr="00D8062C">
              <w:rPr>
                <w:color w:val="000000"/>
                <w:sz w:val="28"/>
                <w:szCs w:val="28"/>
              </w:rPr>
              <w:t>1) в течении 20 (двадцати) рабочих дней со дня получения услугодателем налогового заявления</w:t>
            </w:r>
            <w:r w:rsidRPr="00D8062C">
              <w:rPr>
                <w:sz w:val="28"/>
                <w:szCs w:val="28"/>
              </w:rPr>
              <w:t>.</w:t>
            </w:r>
          </w:p>
          <w:p w:rsidR="009133DC" w:rsidRPr="00D8062C" w:rsidRDefault="009133DC" w:rsidP="00E03B9F">
            <w:pPr>
              <w:ind w:firstLine="459"/>
              <w:jc w:val="both"/>
              <w:rPr>
                <w:sz w:val="28"/>
                <w:szCs w:val="28"/>
              </w:rPr>
            </w:pPr>
            <w:r w:rsidRPr="00D8062C">
              <w:rPr>
                <w:sz w:val="28"/>
                <w:szCs w:val="28"/>
              </w:rPr>
              <w:t>При этом договор залога имущества заключается в срок не позднее 10 (десяти) рабочих дней со дня представления услугополучателем налогового заявления.</w:t>
            </w:r>
          </w:p>
          <w:p w:rsidR="009133DC" w:rsidRPr="00D8062C" w:rsidRDefault="009133DC" w:rsidP="00E03B9F">
            <w:pPr>
              <w:ind w:firstLine="459"/>
              <w:jc w:val="both"/>
              <w:rPr>
                <w:color w:val="000000"/>
                <w:sz w:val="28"/>
                <w:szCs w:val="28"/>
              </w:rPr>
            </w:pPr>
            <w:r w:rsidRPr="00D8062C">
              <w:rPr>
                <w:color w:val="000000"/>
                <w:sz w:val="28"/>
                <w:szCs w:val="28"/>
              </w:rPr>
              <w:t>2) максимально допустимое время ожидания для сдачи пакета документов услугополучателем</w:t>
            </w:r>
            <w:r w:rsidR="00D82609">
              <w:rPr>
                <w:color w:val="000000"/>
                <w:sz w:val="28"/>
                <w:szCs w:val="28"/>
              </w:rPr>
              <w:t xml:space="preserve"> </w:t>
            </w:r>
            <w:r w:rsidRPr="00D8062C">
              <w:rPr>
                <w:color w:val="000000"/>
                <w:sz w:val="28"/>
                <w:szCs w:val="28"/>
              </w:rPr>
              <w:t>услугодателю – 20 (двадцать) минут, в Государственной корпорации – 15 (пятнадцать) минут;</w:t>
            </w:r>
          </w:p>
          <w:p w:rsidR="009133DC" w:rsidRPr="00D8062C" w:rsidRDefault="009133DC" w:rsidP="00E03B9F">
            <w:pPr>
              <w:ind w:firstLine="459"/>
              <w:jc w:val="both"/>
              <w:rPr>
                <w:bCs/>
                <w:sz w:val="28"/>
                <w:szCs w:val="28"/>
              </w:rPr>
            </w:pPr>
            <w:r w:rsidRPr="00D8062C">
              <w:rPr>
                <w:sz w:val="28"/>
                <w:szCs w:val="28"/>
              </w:rPr>
              <w:t>3) максимально допустимое время обслуживания услугополучателя</w:t>
            </w:r>
            <w:r w:rsidR="00F03346">
              <w:rPr>
                <w:sz w:val="28"/>
                <w:szCs w:val="28"/>
              </w:rPr>
              <w:t xml:space="preserve"> </w:t>
            </w:r>
            <w:r w:rsidRPr="00D8062C">
              <w:rPr>
                <w:sz w:val="28"/>
                <w:szCs w:val="28"/>
              </w:rPr>
              <w:t>услугодателем – 20 (двадцать) минут, в Государственной корпорации – 15 (пятнадцать) минут.</w:t>
            </w:r>
          </w:p>
        </w:tc>
      </w:tr>
      <w:tr w:rsidR="009133DC" w:rsidRPr="00D8062C" w:rsidTr="00C61A99">
        <w:tc>
          <w:tcPr>
            <w:tcW w:w="675" w:type="dxa"/>
          </w:tcPr>
          <w:p w:rsidR="009133DC" w:rsidRPr="00D8062C" w:rsidRDefault="009133DC" w:rsidP="00C61A99">
            <w:pPr>
              <w:pStyle w:val="a7"/>
              <w:spacing w:before="0" w:beforeAutospacing="0" w:after="0" w:afterAutospacing="0"/>
              <w:jc w:val="both"/>
              <w:rPr>
                <w:rFonts w:eastAsia="Calibri"/>
                <w:bCs/>
                <w:color w:val="000000"/>
                <w:kern w:val="24"/>
                <w:sz w:val="28"/>
                <w:szCs w:val="28"/>
              </w:rPr>
            </w:pPr>
            <w:r w:rsidRPr="00D8062C">
              <w:rPr>
                <w:rFonts w:eastAsia="Calibri"/>
                <w:bCs/>
                <w:color w:val="000000"/>
                <w:kern w:val="24"/>
                <w:sz w:val="28"/>
                <w:szCs w:val="28"/>
              </w:rPr>
              <w:t>4</w:t>
            </w:r>
          </w:p>
        </w:tc>
        <w:tc>
          <w:tcPr>
            <w:tcW w:w="3119" w:type="dxa"/>
          </w:tcPr>
          <w:p w:rsidR="009133DC" w:rsidRPr="00D8062C" w:rsidRDefault="009133DC" w:rsidP="00C61A99">
            <w:pPr>
              <w:pStyle w:val="a7"/>
              <w:spacing w:before="0" w:beforeAutospacing="0" w:after="0" w:afterAutospacing="0"/>
              <w:jc w:val="both"/>
              <w:rPr>
                <w:sz w:val="28"/>
                <w:szCs w:val="28"/>
              </w:rPr>
            </w:pPr>
            <w:r w:rsidRPr="00D8062C">
              <w:rPr>
                <w:rFonts w:eastAsia="Calibri"/>
                <w:bCs/>
                <w:color w:val="000000"/>
                <w:kern w:val="24"/>
                <w:sz w:val="28"/>
                <w:szCs w:val="28"/>
              </w:rPr>
              <w:t>Форма оказания государственной услуги</w:t>
            </w:r>
          </w:p>
        </w:tc>
        <w:tc>
          <w:tcPr>
            <w:tcW w:w="6059" w:type="dxa"/>
          </w:tcPr>
          <w:p w:rsidR="009133DC" w:rsidRPr="00D8062C" w:rsidRDefault="009133DC" w:rsidP="00E03B9F">
            <w:pPr>
              <w:pStyle w:val="a7"/>
              <w:spacing w:before="0" w:beforeAutospacing="0" w:after="0" w:afterAutospacing="0"/>
              <w:ind w:firstLine="459"/>
              <w:jc w:val="both"/>
              <w:rPr>
                <w:rFonts w:eastAsia="Calibri"/>
                <w:color w:val="000000"/>
                <w:kern w:val="24"/>
                <w:sz w:val="28"/>
                <w:szCs w:val="28"/>
              </w:rPr>
            </w:pPr>
            <w:r w:rsidRPr="00D8062C">
              <w:rPr>
                <w:color w:val="000000"/>
                <w:spacing w:val="2"/>
                <w:kern w:val="24"/>
                <w:sz w:val="28"/>
                <w:szCs w:val="28"/>
              </w:rPr>
              <w:t>Электронная</w:t>
            </w:r>
            <w:r w:rsidRPr="00D8062C">
              <w:rPr>
                <w:rFonts w:eastAsia="Calibri"/>
                <w:color w:val="000000"/>
                <w:kern w:val="24"/>
                <w:sz w:val="28"/>
                <w:szCs w:val="28"/>
              </w:rPr>
              <w:t xml:space="preserve"> (частично автоматизированная)</w:t>
            </w:r>
            <w:r w:rsidR="00F03346">
              <w:rPr>
                <w:rFonts w:eastAsia="Calibri"/>
                <w:color w:val="000000"/>
                <w:kern w:val="24"/>
                <w:sz w:val="28"/>
                <w:szCs w:val="28"/>
              </w:rPr>
              <w:t xml:space="preserve"> </w:t>
            </w:r>
            <w:r w:rsidR="003813A2">
              <w:rPr>
                <w:rFonts w:eastAsia="Calibri"/>
                <w:color w:val="000000"/>
                <w:kern w:val="24"/>
                <w:sz w:val="28"/>
                <w:szCs w:val="28"/>
              </w:rPr>
              <w:t>и (</w:t>
            </w:r>
            <w:r w:rsidR="001F4BB5">
              <w:rPr>
                <w:rFonts w:eastAsia="Calibri"/>
                <w:color w:val="000000"/>
                <w:kern w:val="24"/>
                <w:sz w:val="28"/>
                <w:szCs w:val="28"/>
              </w:rPr>
              <w:t>или</w:t>
            </w:r>
            <w:r w:rsidR="003813A2">
              <w:rPr>
                <w:rFonts w:eastAsia="Calibri"/>
                <w:color w:val="000000"/>
                <w:kern w:val="24"/>
                <w:sz w:val="28"/>
                <w:szCs w:val="28"/>
              </w:rPr>
              <w:t>)</w:t>
            </w:r>
            <w:r w:rsidR="001F4BB5">
              <w:rPr>
                <w:rFonts w:eastAsia="Calibri"/>
                <w:color w:val="000000"/>
                <w:kern w:val="24"/>
                <w:sz w:val="28"/>
                <w:szCs w:val="28"/>
              </w:rPr>
              <w:t xml:space="preserve"> б</w:t>
            </w:r>
            <w:r w:rsidRPr="00D8062C">
              <w:rPr>
                <w:rFonts w:eastAsia="Calibri"/>
                <w:color w:val="000000"/>
                <w:kern w:val="24"/>
                <w:sz w:val="28"/>
                <w:szCs w:val="28"/>
              </w:rPr>
              <w:t>умажная</w:t>
            </w:r>
          </w:p>
        </w:tc>
      </w:tr>
      <w:tr w:rsidR="009133DC" w:rsidRPr="00D8062C" w:rsidTr="00C61A99">
        <w:tc>
          <w:tcPr>
            <w:tcW w:w="675" w:type="dxa"/>
          </w:tcPr>
          <w:p w:rsidR="009133DC" w:rsidRPr="00D8062C" w:rsidRDefault="009133DC" w:rsidP="00C61A99">
            <w:pPr>
              <w:rPr>
                <w:bCs/>
                <w:sz w:val="28"/>
                <w:szCs w:val="28"/>
              </w:rPr>
            </w:pPr>
            <w:r w:rsidRPr="00D8062C">
              <w:rPr>
                <w:bCs/>
                <w:sz w:val="28"/>
                <w:szCs w:val="28"/>
              </w:rPr>
              <w:t>5</w:t>
            </w:r>
          </w:p>
        </w:tc>
        <w:tc>
          <w:tcPr>
            <w:tcW w:w="3119" w:type="dxa"/>
          </w:tcPr>
          <w:p w:rsidR="009133DC" w:rsidRPr="00D8062C" w:rsidRDefault="009133DC" w:rsidP="00C61A99">
            <w:pPr>
              <w:rPr>
                <w:bCs/>
                <w:sz w:val="28"/>
                <w:szCs w:val="28"/>
              </w:rPr>
            </w:pPr>
            <w:r w:rsidRPr="00D8062C">
              <w:rPr>
                <w:bCs/>
                <w:sz w:val="28"/>
                <w:szCs w:val="28"/>
              </w:rPr>
              <w:t>Результат оказания государственной услуги</w:t>
            </w:r>
          </w:p>
        </w:tc>
        <w:tc>
          <w:tcPr>
            <w:tcW w:w="6059" w:type="dxa"/>
          </w:tcPr>
          <w:p w:rsidR="003813A2" w:rsidRPr="003813A2" w:rsidRDefault="003813A2" w:rsidP="00E03B9F">
            <w:pPr>
              <w:tabs>
                <w:tab w:val="left" w:pos="0"/>
              </w:tabs>
              <w:spacing w:line="240" w:lineRule="atLeast"/>
              <w:ind w:firstLine="459"/>
              <w:jc w:val="both"/>
              <w:rPr>
                <w:rFonts w:eastAsia="Times New Roman"/>
                <w:sz w:val="28"/>
                <w:szCs w:val="28"/>
              </w:rPr>
            </w:pPr>
            <w:r>
              <w:rPr>
                <w:rFonts w:eastAsia="Times New Roman"/>
                <w:sz w:val="28"/>
                <w:szCs w:val="28"/>
              </w:rPr>
              <w:t xml:space="preserve">1) </w:t>
            </w:r>
            <w:r w:rsidRPr="003813A2">
              <w:rPr>
                <w:rFonts w:eastAsia="Times New Roman"/>
                <w:sz w:val="28"/>
                <w:szCs w:val="28"/>
              </w:rPr>
              <w:t>выдача решения:</w:t>
            </w:r>
          </w:p>
          <w:p w:rsidR="003813A2" w:rsidRPr="003813A2" w:rsidRDefault="003813A2" w:rsidP="00E03B9F">
            <w:pPr>
              <w:tabs>
                <w:tab w:val="left" w:pos="0"/>
              </w:tabs>
              <w:spacing w:line="240" w:lineRule="atLeast"/>
              <w:ind w:firstLine="459"/>
              <w:jc w:val="both"/>
              <w:rPr>
                <w:rFonts w:eastAsia="Times New Roman"/>
                <w:sz w:val="28"/>
                <w:szCs w:val="28"/>
              </w:rPr>
            </w:pPr>
            <w:r w:rsidRPr="003813A2">
              <w:rPr>
                <w:rFonts w:eastAsia="Times New Roman"/>
                <w:sz w:val="28"/>
                <w:szCs w:val="28"/>
              </w:rPr>
              <w:t>об изменении срока исполнения налогового обязательства по уплате налогов и (или) плат;</w:t>
            </w:r>
          </w:p>
          <w:p w:rsidR="003813A2" w:rsidRPr="003813A2" w:rsidRDefault="003813A2" w:rsidP="00E03B9F">
            <w:pPr>
              <w:tabs>
                <w:tab w:val="left" w:pos="0"/>
              </w:tabs>
              <w:spacing w:line="240" w:lineRule="atLeast"/>
              <w:ind w:firstLine="459"/>
              <w:jc w:val="both"/>
              <w:rPr>
                <w:rFonts w:eastAsia="Times New Roman"/>
                <w:sz w:val="28"/>
                <w:szCs w:val="28"/>
              </w:rPr>
            </w:pPr>
            <w:r w:rsidRPr="003813A2">
              <w:rPr>
                <w:rFonts w:eastAsia="Times New Roman"/>
                <w:sz w:val="28"/>
                <w:szCs w:val="28"/>
              </w:rPr>
              <w:lastRenderedPageBreak/>
              <w:t>об отказе в изменении срока исполнения налогового обязательства по уплате налогов и (или) плат;</w:t>
            </w:r>
          </w:p>
          <w:p w:rsidR="003813A2" w:rsidRPr="003813A2" w:rsidRDefault="003813A2" w:rsidP="00E03B9F">
            <w:pPr>
              <w:tabs>
                <w:tab w:val="left" w:pos="0"/>
              </w:tabs>
              <w:spacing w:line="240" w:lineRule="atLeast"/>
              <w:ind w:firstLine="459"/>
              <w:jc w:val="both"/>
              <w:rPr>
                <w:rFonts w:eastAsia="Times New Roman"/>
                <w:sz w:val="28"/>
                <w:szCs w:val="28"/>
              </w:rPr>
            </w:pPr>
            <w:r>
              <w:rPr>
                <w:rFonts w:eastAsia="Times New Roman"/>
                <w:sz w:val="28"/>
                <w:szCs w:val="28"/>
              </w:rPr>
              <w:t xml:space="preserve">2) </w:t>
            </w:r>
            <w:r w:rsidRPr="003813A2">
              <w:rPr>
                <w:rFonts w:eastAsia="Times New Roman"/>
                <w:sz w:val="28"/>
                <w:szCs w:val="28"/>
              </w:rPr>
              <w:t xml:space="preserve">мотивированный ответ услугодателя об отказе в оказании государственной услуги в случаях и по основаниям, указанным в пункте </w:t>
            </w:r>
            <w:r>
              <w:rPr>
                <w:rFonts w:eastAsia="Times New Roman"/>
                <w:sz w:val="28"/>
                <w:szCs w:val="28"/>
              </w:rPr>
              <w:t xml:space="preserve">  9</w:t>
            </w:r>
            <w:r w:rsidRPr="003813A2">
              <w:rPr>
                <w:rFonts w:eastAsia="Times New Roman"/>
                <w:sz w:val="28"/>
                <w:szCs w:val="28"/>
              </w:rPr>
              <w:t xml:space="preserve"> настоящего </w:t>
            </w:r>
            <w:r>
              <w:rPr>
                <w:rFonts w:eastAsia="Times New Roman"/>
                <w:sz w:val="28"/>
                <w:szCs w:val="28"/>
              </w:rPr>
              <w:t>приложение 1 к Правилам</w:t>
            </w:r>
            <w:r w:rsidRPr="003813A2">
              <w:rPr>
                <w:rFonts w:eastAsia="Times New Roman"/>
                <w:sz w:val="28"/>
                <w:szCs w:val="28"/>
              </w:rPr>
              <w:t>.</w:t>
            </w:r>
          </w:p>
          <w:p w:rsidR="009133DC" w:rsidRPr="0026488A" w:rsidRDefault="003813A2" w:rsidP="0026488A">
            <w:pPr>
              <w:tabs>
                <w:tab w:val="left" w:pos="0"/>
              </w:tabs>
              <w:spacing w:line="240" w:lineRule="atLeast"/>
              <w:ind w:firstLine="459"/>
              <w:jc w:val="both"/>
              <w:rPr>
                <w:rFonts w:eastAsia="Times New Roman"/>
                <w:sz w:val="28"/>
                <w:szCs w:val="28"/>
              </w:rPr>
            </w:pPr>
            <w:r w:rsidRPr="003813A2">
              <w:rPr>
                <w:rFonts w:eastAsia="Times New Roman"/>
                <w:sz w:val="28"/>
                <w:szCs w:val="28"/>
              </w:rPr>
              <w:t>Форма предоставления результата оказания государственной услуги: электронная и (или) бумажная.</w:t>
            </w:r>
          </w:p>
        </w:tc>
      </w:tr>
      <w:tr w:rsidR="00B67527" w:rsidRPr="00D8062C" w:rsidTr="00C61A99">
        <w:tc>
          <w:tcPr>
            <w:tcW w:w="675" w:type="dxa"/>
          </w:tcPr>
          <w:p w:rsidR="00B67527" w:rsidRPr="00D8062C" w:rsidRDefault="00B67527" w:rsidP="00C61A99">
            <w:pPr>
              <w:rPr>
                <w:bCs/>
                <w:sz w:val="28"/>
                <w:szCs w:val="28"/>
              </w:rPr>
            </w:pPr>
            <w:r w:rsidRPr="00D8062C">
              <w:rPr>
                <w:bCs/>
                <w:sz w:val="28"/>
                <w:szCs w:val="28"/>
              </w:rPr>
              <w:lastRenderedPageBreak/>
              <w:t>6</w:t>
            </w:r>
          </w:p>
        </w:tc>
        <w:tc>
          <w:tcPr>
            <w:tcW w:w="3119" w:type="dxa"/>
          </w:tcPr>
          <w:p w:rsidR="00B67527" w:rsidRPr="00D8062C" w:rsidRDefault="00B67527" w:rsidP="00C61A99">
            <w:pPr>
              <w:rPr>
                <w:bCs/>
                <w:sz w:val="28"/>
                <w:szCs w:val="28"/>
              </w:rPr>
            </w:pPr>
            <w:r w:rsidRPr="00D8062C">
              <w:rPr>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B67527" w:rsidRPr="00D8062C" w:rsidRDefault="00B67527" w:rsidP="00E03B9F">
            <w:pPr>
              <w:ind w:firstLine="459"/>
              <w:jc w:val="both"/>
              <w:rPr>
                <w:bCs/>
                <w:sz w:val="28"/>
                <w:szCs w:val="28"/>
              </w:rPr>
            </w:pPr>
            <w:r w:rsidRPr="00D8062C">
              <w:rPr>
                <w:bCs/>
                <w:sz w:val="28"/>
                <w:szCs w:val="28"/>
              </w:rPr>
              <w:t>Государственная услуга предоставляется бесплатно</w:t>
            </w:r>
          </w:p>
        </w:tc>
      </w:tr>
      <w:tr w:rsidR="00B67527" w:rsidRPr="00D8062C" w:rsidTr="00C61A99">
        <w:tc>
          <w:tcPr>
            <w:tcW w:w="675" w:type="dxa"/>
          </w:tcPr>
          <w:p w:rsidR="00B67527" w:rsidRPr="00D8062C" w:rsidRDefault="00B67527" w:rsidP="00C61A99">
            <w:pPr>
              <w:rPr>
                <w:bCs/>
                <w:sz w:val="28"/>
                <w:szCs w:val="28"/>
              </w:rPr>
            </w:pPr>
            <w:r w:rsidRPr="00D8062C">
              <w:rPr>
                <w:bCs/>
                <w:sz w:val="28"/>
                <w:szCs w:val="28"/>
              </w:rPr>
              <w:t>7</w:t>
            </w:r>
          </w:p>
        </w:tc>
        <w:tc>
          <w:tcPr>
            <w:tcW w:w="3119" w:type="dxa"/>
          </w:tcPr>
          <w:p w:rsidR="00B67527" w:rsidRPr="00D8062C" w:rsidRDefault="00B67527" w:rsidP="00C61A99">
            <w:pPr>
              <w:rPr>
                <w:bCs/>
                <w:sz w:val="28"/>
                <w:szCs w:val="28"/>
              </w:rPr>
            </w:pPr>
            <w:r w:rsidRPr="00D8062C">
              <w:rPr>
                <w:bCs/>
                <w:sz w:val="28"/>
                <w:szCs w:val="28"/>
              </w:rPr>
              <w:t xml:space="preserve">График работы </w:t>
            </w:r>
          </w:p>
        </w:tc>
        <w:tc>
          <w:tcPr>
            <w:tcW w:w="6059" w:type="dxa"/>
          </w:tcPr>
          <w:p w:rsidR="00B67527" w:rsidRPr="00D8062C" w:rsidRDefault="00B67527" w:rsidP="00E03B9F">
            <w:pPr>
              <w:ind w:firstLine="459"/>
              <w:jc w:val="both"/>
              <w:rPr>
                <w:sz w:val="28"/>
                <w:szCs w:val="28"/>
              </w:rPr>
            </w:pPr>
            <w:r w:rsidRPr="00D8062C">
              <w:rPr>
                <w:sz w:val="28"/>
                <w:szCs w:val="28"/>
              </w:rPr>
              <w:t xml:space="preserve">1)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w:t>
            </w:r>
          </w:p>
          <w:p w:rsidR="00B67527" w:rsidRPr="00D8062C" w:rsidRDefault="00B67527" w:rsidP="00E03B9F">
            <w:pPr>
              <w:ind w:firstLine="459"/>
              <w:jc w:val="both"/>
              <w:rPr>
                <w:sz w:val="28"/>
                <w:szCs w:val="28"/>
              </w:rPr>
            </w:pPr>
            <w:r w:rsidRPr="00D8062C">
              <w:rPr>
                <w:sz w:val="28"/>
                <w:szCs w:val="28"/>
              </w:rPr>
              <w:t>Государственная услуга оказывается в порядке очереди, без предварительной записи и ускоренного обслуживания.</w:t>
            </w:r>
          </w:p>
          <w:p w:rsidR="00B67527" w:rsidRPr="00D8062C" w:rsidRDefault="00B67527" w:rsidP="00E03B9F">
            <w:pPr>
              <w:ind w:firstLine="459"/>
              <w:jc w:val="both"/>
              <w:rPr>
                <w:sz w:val="28"/>
                <w:szCs w:val="28"/>
              </w:rPr>
            </w:pPr>
            <w:r w:rsidRPr="00D8062C">
              <w:rPr>
                <w:sz w:val="28"/>
                <w:szCs w:val="28"/>
              </w:rPr>
              <w:t>2) Государственной корпорации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B67527" w:rsidRPr="00D8062C" w:rsidRDefault="00B67527" w:rsidP="00E03B9F">
            <w:pPr>
              <w:ind w:firstLine="459"/>
              <w:jc w:val="both"/>
              <w:rPr>
                <w:sz w:val="28"/>
                <w:szCs w:val="28"/>
              </w:rPr>
            </w:pPr>
            <w:r w:rsidRPr="00D8062C">
              <w:rPr>
                <w:sz w:val="28"/>
                <w:szCs w:val="28"/>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B67527" w:rsidRPr="00D8062C" w:rsidRDefault="00B67527" w:rsidP="00E03B9F">
            <w:pPr>
              <w:ind w:firstLine="459"/>
              <w:jc w:val="both"/>
              <w:rPr>
                <w:sz w:val="28"/>
                <w:szCs w:val="28"/>
              </w:rPr>
            </w:pPr>
            <w:r w:rsidRPr="00D8062C">
              <w:rPr>
                <w:sz w:val="28"/>
                <w:szCs w:val="28"/>
              </w:rPr>
              <w:t xml:space="preserve">3) портала – круглосуточно, за исключением технических перерывов в связи с проведением ремонтных работ (при обращении </w:t>
            </w:r>
            <w:r w:rsidRPr="00D8062C">
              <w:rPr>
                <w:sz w:val="28"/>
                <w:szCs w:val="28"/>
              </w:rPr>
              <w:lastRenderedPageBreak/>
              <w:t>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B67527" w:rsidRPr="00D8062C" w:rsidRDefault="00B67527" w:rsidP="00E03B9F">
            <w:pPr>
              <w:pStyle w:val="a7"/>
              <w:spacing w:before="0" w:beforeAutospacing="0" w:after="0" w:afterAutospacing="0"/>
              <w:ind w:firstLine="459"/>
              <w:jc w:val="both"/>
              <w:textAlignment w:val="baseline"/>
              <w:rPr>
                <w:sz w:val="28"/>
                <w:szCs w:val="28"/>
              </w:rPr>
            </w:pPr>
            <w:r w:rsidRPr="00D8062C">
              <w:rPr>
                <w:color w:val="000000"/>
                <w:spacing w:val="2"/>
                <w:kern w:val="24"/>
                <w:sz w:val="28"/>
                <w:szCs w:val="28"/>
              </w:rPr>
              <w:t>Адреса мест оказания государственной услуги размещены на</w:t>
            </w:r>
            <w:r w:rsidR="00E1684E">
              <w:rPr>
                <w:color w:val="000000"/>
                <w:spacing w:val="2"/>
                <w:kern w:val="24"/>
                <w:sz w:val="28"/>
                <w:szCs w:val="28"/>
              </w:rPr>
              <w:t xml:space="preserve"> </w:t>
            </w:r>
            <w:r w:rsidR="003813A2" w:rsidRPr="00D8062C">
              <w:rPr>
                <w:color w:val="000000"/>
                <w:spacing w:val="2"/>
                <w:kern w:val="24"/>
                <w:sz w:val="28"/>
                <w:szCs w:val="28"/>
              </w:rPr>
              <w:t>интернет-ресурсе</w:t>
            </w:r>
            <w:r w:rsidRPr="00D8062C">
              <w:rPr>
                <w:color w:val="000000"/>
                <w:spacing w:val="2"/>
                <w:kern w:val="24"/>
                <w:sz w:val="28"/>
                <w:szCs w:val="28"/>
              </w:rPr>
              <w:t>:</w:t>
            </w:r>
          </w:p>
          <w:p w:rsidR="003813A2" w:rsidRPr="001C4465" w:rsidRDefault="003813A2" w:rsidP="00E03B9F">
            <w:pPr>
              <w:pStyle w:val="a7"/>
              <w:spacing w:before="0" w:beforeAutospacing="0" w:after="0" w:afterAutospacing="0"/>
              <w:ind w:left="34" w:firstLine="459"/>
              <w:jc w:val="both"/>
              <w:textAlignment w:val="baseline"/>
              <w:rPr>
                <w:sz w:val="28"/>
                <w:szCs w:val="28"/>
              </w:rPr>
            </w:pPr>
            <w:r w:rsidRPr="001C4465">
              <w:rPr>
                <w:color w:val="000000"/>
                <w:spacing w:val="2"/>
                <w:kern w:val="24"/>
                <w:sz w:val="28"/>
                <w:szCs w:val="28"/>
              </w:rPr>
              <w:t>1) услугодателя</w:t>
            </w:r>
            <w:r w:rsidRPr="001C4465">
              <w:rPr>
                <w:sz w:val="28"/>
                <w:szCs w:val="28"/>
              </w:rPr>
              <w:t>www.kgd.gov.kz</w:t>
            </w:r>
            <w:r w:rsidRPr="001C4465">
              <w:rPr>
                <w:color w:val="000000"/>
                <w:spacing w:val="2"/>
                <w:kern w:val="24"/>
                <w:sz w:val="28"/>
                <w:szCs w:val="28"/>
              </w:rPr>
              <w:t>;</w:t>
            </w:r>
          </w:p>
          <w:p w:rsidR="003813A2" w:rsidRPr="001C4465" w:rsidRDefault="003813A2" w:rsidP="00E03B9F">
            <w:pPr>
              <w:pStyle w:val="a7"/>
              <w:spacing w:before="0" w:beforeAutospacing="0" w:after="0" w:afterAutospacing="0"/>
              <w:ind w:left="34" w:firstLine="459"/>
              <w:jc w:val="both"/>
              <w:textAlignment w:val="baseline"/>
              <w:rPr>
                <w:sz w:val="28"/>
                <w:szCs w:val="28"/>
              </w:rPr>
            </w:pPr>
            <w:r w:rsidRPr="001C4465">
              <w:rPr>
                <w:color w:val="000000"/>
                <w:spacing w:val="2"/>
                <w:kern w:val="24"/>
                <w:sz w:val="28"/>
                <w:szCs w:val="28"/>
              </w:rPr>
              <w:t xml:space="preserve">2) </w:t>
            </w:r>
            <w:r w:rsidRPr="001C4465">
              <w:rPr>
                <w:sz w:val="28"/>
                <w:szCs w:val="28"/>
              </w:rPr>
              <w:t>Государственной корпорации: www.gov4c.kz;</w:t>
            </w:r>
          </w:p>
          <w:p w:rsidR="00B67527" w:rsidRPr="00D8062C" w:rsidRDefault="003813A2" w:rsidP="00E03B9F">
            <w:pPr>
              <w:ind w:firstLine="459"/>
              <w:jc w:val="both"/>
              <w:rPr>
                <w:bCs/>
                <w:sz w:val="28"/>
                <w:szCs w:val="28"/>
              </w:rPr>
            </w:pPr>
            <w:r w:rsidRPr="001C4465">
              <w:rPr>
                <w:color w:val="000000"/>
                <w:spacing w:val="2"/>
                <w:kern w:val="24"/>
                <w:sz w:val="28"/>
                <w:szCs w:val="28"/>
              </w:rPr>
              <w:t>3) портал</w:t>
            </w:r>
            <w:r>
              <w:rPr>
                <w:color w:val="000000"/>
                <w:spacing w:val="2"/>
                <w:kern w:val="24"/>
                <w:sz w:val="28"/>
                <w:szCs w:val="28"/>
                <w:lang w:val="kk-KZ"/>
              </w:rPr>
              <w:t>а</w:t>
            </w:r>
            <w:r w:rsidRPr="001C4465">
              <w:rPr>
                <w:color w:val="000000"/>
                <w:spacing w:val="2"/>
                <w:kern w:val="24"/>
                <w:sz w:val="28"/>
                <w:szCs w:val="28"/>
              </w:rPr>
              <w:t xml:space="preserve"> www.egov.kz.</w:t>
            </w:r>
          </w:p>
        </w:tc>
      </w:tr>
      <w:tr w:rsidR="009133DC" w:rsidRPr="00D8062C" w:rsidTr="00C61A99">
        <w:tc>
          <w:tcPr>
            <w:tcW w:w="675" w:type="dxa"/>
          </w:tcPr>
          <w:p w:rsidR="009133DC" w:rsidRPr="00D8062C" w:rsidRDefault="009133DC" w:rsidP="00C61A99">
            <w:pPr>
              <w:rPr>
                <w:bCs/>
                <w:sz w:val="28"/>
                <w:szCs w:val="28"/>
              </w:rPr>
            </w:pPr>
            <w:r w:rsidRPr="00D8062C">
              <w:rPr>
                <w:bCs/>
                <w:sz w:val="28"/>
                <w:szCs w:val="28"/>
              </w:rPr>
              <w:lastRenderedPageBreak/>
              <w:t>8</w:t>
            </w:r>
          </w:p>
        </w:tc>
        <w:tc>
          <w:tcPr>
            <w:tcW w:w="3119" w:type="dxa"/>
          </w:tcPr>
          <w:p w:rsidR="009133DC" w:rsidRPr="00D8062C" w:rsidRDefault="009133DC" w:rsidP="00C61A99">
            <w:pPr>
              <w:rPr>
                <w:bCs/>
                <w:sz w:val="28"/>
                <w:szCs w:val="28"/>
              </w:rPr>
            </w:pPr>
            <w:r w:rsidRPr="00D8062C">
              <w:rPr>
                <w:bCs/>
                <w:sz w:val="28"/>
                <w:szCs w:val="28"/>
              </w:rPr>
              <w:t>Перечень документов, необходимых для оказания государственной услуги</w:t>
            </w:r>
          </w:p>
        </w:tc>
        <w:tc>
          <w:tcPr>
            <w:tcW w:w="6059" w:type="dxa"/>
          </w:tcPr>
          <w:p w:rsidR="009133DC" w:rsidRPr="00D8062C" w:rsidRDefault="009133DC" w:rsidP="00E03B9F">
            <w:pPr>
              <w:pStyle w:val="a3"/>
              <w:ind w:firstLine="459"/>
              <w:jc w:val="both"/>
              <w:rPr>
                <w:sz w:val="28"/>
                <w:szCs w:val="28"/>
              </w:rPr>
            </w:pPr>
            <w:r w:rsidRPr="00D8062C">
              <w:rPr>
                <w:sz w:val="28"/>
                <w:szCs w:val="28"/>
              </w:rPr>
              <w:t xml:space="preserve">1) налоговое заявление об изменении сроков исполнения налогового обязательства по уплате налогов и (или) плат, по форме согласно приложению </w:t>
            </w:r>
            <w:r w:rsidR="009248BC">
              <w:rPr>
                <w:sz w:val="28"/>
                <w:szCs w:val="28"/>
              </w:rPr>
              <w:t xml:space="preserve">3 </w:t>
            </w:r>
            <w:r w:rsidRPr="00D8062C">
              <w:rPr>
                <w:sz w:val="28"/>
                <w:szCs w:val="28"/>
              </w:rPr>
              <w:t>к настоящ</w:t>
            </w:r>
            <w:r w:rsidR="009248BC">
              <w:rPr>
                <w:sz w:val="28"/>
                <w:szCs w:val="28"/>
              </w:rPr>
              <w:t>им Правилам</w:t>
            </w:r>
            <w:r w:rsidRPr="00D8062C">
              <w:rPr>
                <w:sz w:val="28"/>
                <w:szCs w:val="28"/>
              </w:rPr>
              <w:t>, с приложением предполагаемого графика по уплате налогов и (или) плат.</w:t>
            </w:r>
          </w:p>
          <w:p w:rsidR="009133DC" w:rsidRPr="00D8062C" w:rsidRDefault="009133DC" w:rsidP="00E03B9F">
            <w:pPr>
              <w:pStyle w:val="a3"/>
              <w:ind w:firstLine="459"/>
              <w:jc w:val="both"/>
              <w:rPr>
                <w:sz w:val="28"/>
                <w:szCs w:val="28"/>
              </w:rPr>
            </w:pPr>
            <w:r w:rsidRPr="00D8062C">
              <w:rPr>
                <w:sz w:val="28"/>
                <w:szCs w:val="28"/>
              </w:rPr>
              <w:t>При этом налоговое заявление об изменении сроков исполнения налогового обязательства по уплате налогов и (или) плат, поступающих в республиканский бюджет, а также распределяемых между республиканским и местными бюджетами подается услугодателю по месту нахождения налогоплательщика.</w:t>
            </w:r>
          </w:p>
          <w:p w:rsidR="009133DC" w:rsidRPr="00D8062C" w:rsidRDefault="009133DC" w:rsidP="00E03B9F">
            <w:pPr>
              <w:pStyle w:val="a3"/>
              <w:ind w:firstLine="459"/>
              <w:jc w:val="both"/>
              <w:rPr>
                <w:sz w:val="28"/>
                <w:szCs w:val="28"/>
              </w:rPr>
            </w:pPr>
            <w:r w:rsidRPr="00D8062C">
              <w:rPr>
                <w:sz w:val="28"/>
                <w:szCs w:val="28"/>
              </w:rPr>
              <w:t>Налоговое заявление об изменении сроков исполнения налогового обязательства по уплате налогов и (или) плат, поступающих в полном объеме в местные бюджеты, подается услугодателю по месту их уплаты;</w:t>
            </w:r>
          </w:p>
          <w:p w:rsidR="009133DC" w:rsidRPr="00D8062C" w:rsidRDefault="009133DC" w:rsidP="00E03B9F">
            <w:pPr>
              <w:pStyle w:val="a3"/>
              <w:ind w:firstLine="459"/>
              <w:jc w:val="both"/>
              <w:rPr>
                <w:sz w:val="28"/>
                <w:szCs w:val="28"/>
              </w:rPr>
            </w:pPr>
            <w:r w:rsidRPr="00D8062C">
              <w:rPr>
                <w:sz w:val="28"/>
                <w:szCs w:val="28"/>
              </w:rPr>
              <w:t xml:space="preserve">2) перечень контрагентов-дебиторов налогоплательщика с указанием цен договоров, заключенных с соответствующими контрагентами-дебиторами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 Положения настоящего подпункта не распространяются на физическое лицо, не состоящее на регистрационном учете в качестве индивидуального предпринимателя, </w:t>
            </w:r>
            <w:r w:rsidRPr="00D8062C">
              <w:rPr>
                <w:sz w:val="28"/>
                <w:szCs w:val="28"/>
              </w:rPr>
              <w:lastRenderedPageBreak/>
              <w:t>лица, занимающегося частной практикой;</w:t>
            </w:r>
          </w:p>
          <w:p w:rsidR="009133DC" w:rsidRPr="00D8062C" w:rsidRDefault="009133DC" w:rsidP="00E03B9F">
            <w:pPr>
              <w:pStyle w:val="a3"/>
              <w:ind w:firstLine="459"/>
              <w:jc w:val="both"/>
              <w:rPr>
                <w:sz w:val="28"/>
                <w:szCs w:val="28"/>
              </w:rPr>
            </w:pPr>
            <w:r w:rsidRPr="00D8062C">
              <w:rPr>
                <w:sz w:val="28"/>
                <w:szCs w:val="28"/>
              </w:rPr>
              <w:t>3) документы, подтверждающие наличие оснований для изменения срока уплаты налогов и (или) плат, в случае:</w:t>
            </w:r>
          </w:p>
          <w:p w:rsidR="009133DC" w:rsidRPr="00D8062C" w:rsidRDefault="009133DC" w:rsidP="00E03B9F">
            <w:pPr>
              <w:pStyle w:val="a3"/>
              <w:ind w:firstLine="459"/>
              <w:jc w:val="both"/>
              <w:rPr>
                <w:sz w:val="28"/>
                <w:szCs w:val="28"/>
              </w:rPr>
            </w:pPr>
            <w:r w:rsidRPr="00D8062C">
              <w:rPr>
                <w:sz w:val="28"/>
                <w:szCs w:val="28"/>
              </w:rPr>
              <w:t>причинения налогоплательщику ущерба в результате непреодолимой силы (чрезвычайные ситуации социального, природного, техногенного, экологического характера, военные действия и иные обстоятельства непреодолимой силы) – подтверждение факта наступления в отношении налогоплательщика обстоятельств непреодолимой силы соответствующими уполномоченными государственными органами;</w:t>
            </w:r>
          </w:p>
          <w:p w:rsidR="009133DC" w:rsidRPr="00D8062C" w:rsidRDefault="009133DC" w:rsidP="00E03B9F">
            <w:pPr>
              <w:pStyle w:val="a3"/>
              <w:ind w:firstLine="459"/>
              <w:jc w:val="both"/>
              <w:rPr>
                <w:sz w:val="28"/>
                <w:szCs w:val="28"/>
              </w:rPr>
            </w:pPr>
            <w:r w:rsidRPr="00D8062C">
              <w:rPr>
                <w:sz w:val="28"/>
                <w:szCs w:val="28"/>
              </w:rPr>
              <w:t>производства и (или) реализации товаров, работ или услуг налогоплательщиком носит сезонный характер – документ, составленный налогоплательщиком и подтверждающий, что в общем доходе от реализации товаров, работ, услуг такого лица доля его дохода от отраслей и видов деятельности, имеющих сезонный характер, составляет не менее 50 процентов;</w:t>
            </w:r>
          </w:p>
          <w:p w:rsidR="009133DC" w:rsidRPr="00D8062C" w:rsidRDefault="009133DC" w:rsidP="00E03B9F">
            <w:pPr>
              <w:pStyle w:val="a3"/>
              <w:ind w:firstLine="459"/>
              <w:jc w:val="both"/>
              <w:rPr>
                <w:sz w:val="28"/>
                <w:szCs w:val="28"/>
              </w:rPr>
            </w:pPr>
            <w:r w:rsidRPr="00D8062C">
              <w:rPr>
                <w:sz w:val="28"/>
                <w:szCs w:val="28"/>
              </w:rPr>
              <w:t>если имущественное положение физического лица, не состоящего на регистрационном учете в качестве индивидуального предпринимателя (без учета имущества, на которое в соответствии с законодательством Республики Казахстан не может быть обращено взыскание), исключает возможность единовременной уплаты налога – сведения о доходах за год, предшествующий дате подачи заявления, движимом и недвижимом имуществе физического лица, выданные соответствующим уполномоченным органом не ранее десяти рабочих дней до даты подачи заявления;</w:t>
            </w:r>
          </w:p>
          <w:p w:rsidR="009133DC" w:rsidRPr="00D8062C" w:rsidRDefault="009133DC" w:rsidP="00E03B9F">
            <w:pPr>
              <w:pStyle w:val="a3"/>
              <w:ind w:firstLine="459"/>
              <w:jc w:val="both"/>
              <w:rPr>
                <w:sz w:val="28"/>
                <w:szCs w:val="28"/>
              </w:rPr>
            </w:pPr>
            <w:r w:rsidRPr="00D8062C">
              <w:rPr>
                <w:sz w:val="28"/>
                <w:szCs w:val="28"/>
              </w:rPr>
              <w:t>принятия судом решения о применении процедуры урегулирования неплатежеспособности – вступившее в законную силу решение суда;</w:t>
            </w:r>
          </w:p>
          <w:p w:rsidR="009133DC" w:rsidRPr="00D8062C" w:rsidRDefault="009133DC" w:rsidP="00E03B9F">
            <w:pPr>
              <w:pStyle w:val="a3"/>
              <w:ind w:firstLine="459"/>
              <w:jc w:val="both"/>
              <w:rPr>
                <w:sz w:val="28"/>
                <w:szCs w:val="28"/>
              </w:rPr>
            </w:pPr>
            <w:r w:rsidRPr="00D8062C">
              <w:rPr>
                <w:sz w:val="28"/>
                <w:szCs w:val="28"/>
              </w:rPr>
              <w:t xml:space="preserve">4) документы об имуществе, которое может быть предметом залога с приложением отчета оценщика об оценке рыночной стоимости </w:t>
            </w:r>
            <w:r w:rsidRPr="00D8062C">
              <w:rPr>
                <w:sz w:val="28"/>
                <w:szCs w:val="28"/>
              </w:rPr>
              <w:lastRenderedPageBreak/>
              <w:t>имущества, предоставляемого в залог – для изменения срока исполнения налогового обязательства по уплате налогов и (или) плат под залог имущества услугополучателя и (или) третьего лица.</w:t>
            </w:r>
          </w:p>
          <w:p w:rsidR="009133DC" w:rsidRPr="00D8062C" w:rsidRDefault="009133DC" w:rsidP="00E03B9F">
            <w:pPr>
              <w:pStyle w:val="a3"/>
              <w:ind w:firstLine="459"/>
              <w:jc w:val="both"/>
              <w:rPr>
                <w:sz w:val="28"/>
                <w:szCs w:val="28"/>
              </w:rPr>
            </w:pPr>
            <w:r w:rsidRPr="00D8062C">
              <w:rPr>
                <w:sz w:val="28"/>
                <w:szCs w:val="28"/>
              </w:rPr>
              <w:t>При этом отчет оценщика об оценке рыночной стоимости залогового имущества должен быть составлен не ранее десяти рабочих дней до даты подачи налогоплательщиком заявления о предоставлении отсрочки или рассрочки;</w:t>
            </w:r>
          </w:p>
          <w:p w:rsidR="003476F3" w:rsidRPr="0026488A" w:rsidRDefault="009133DC" w:rsidP="0026488A">
            <w:pPr>
              <w:pStyle w:val="a3"/>
              <w:ind w:firstLine="459"/>
              <w:jc w:val="both"/>
              <w:rPr>
                <w:sz w:val="28"/>
                <w:szCs w:val="28"/>
              </w:rPr>
            </w:pPr>
            <w:r w:rsidRPr="00D8062C">
              <w:rPr>
                <w:sz w:val="28"/>
                <w:szCs w:val="28"/>
              </w:rPr>
              <w:t>5) договор банковской гарантии, заключенный между банком-гарантом и налогоплательщиком, и банковская гарантия – для изменения срока исполнения налогового обязательства по уплате налогов и (или) пеней под гарантию банка.</w:t>
            </w:r>
          </w:p>
        </w:tc>
      </w:tr>
      <w:tr w:rsidR="009133DC" w:rsidRPr="00D8062C" w:rsidTr="00C61A99">
        <w:tc>
          <w:tcPr>
            <w:tcW w:w="675" w:type="dxa"/>
          </w:tcPr>
          <w:p w:rsidR="009133DC" w:rsidRPr="00D8062C" w:rsidRDefault="009133DC" w:rsidP="00C61A99">
            <w:pPr>
              <w:rPr>
                <w:bCs/>
                <w:sz w:val="28"/>
                <w:szCs w:val="28"/>
              </w:rPr>
            </w:pPr>
            <w:r w:rsidRPr="00D8062C">
              <w:rPr>
                <w:bCs/>
                <w:sz w:val="28"/>
                <w:szCs w:val="28"/>
              </w:rPr>
              <w:lastRenderedPageBreak/>
              <w:t>9</w:t>
            </w:r>
          </w:p>
        </w:tc>
        <w:tc>
          <w:tcPr>
            <w:tcW w:w="3119" w:type="dxa"/>
          </w:tcPr>
          <w:p w:rsidR="009133DC" w:rsidRPr="00D8062C" w:rsidRDefault="009133DC" w:rsidP="003813A2">
            <w:pPr>
              <w:jc w:val="both"/>
              <w:rPr>
                <w:bCs/>
                <w:sz w:val="28"/>
                <w:szCs w:val="28"/>
              </w:rPr>
            </w:pPr>
            <w:r w:rsidRPr="00D8062C">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9133DC" w:rsidRPr="00D8062C" w:rsidRDefault="009133DC" w:rsidP="00E03B9F">
            <w:pPr>
              <w:pStyle w:val="a3"/>
              <w:ind w:firstLine="459"/>
              <w:jc w:val="both"/>
              <w:rPr>
                <w:sz w:val="28"/>
                <w:szCs w:val="28"/>
              </w:rPr>
            </w:pPr>
            <w:r w:rsidRPr="00D8062C">
              <w:rPr>
                <w:sz w:val="28"/>
                <w:szCs w:val="28"/>
              </w:rPr>
              <w:t>при изменении сроков исполнения налогового обязательства по уплате налогов и (или) плат под залог имущества налогоплательщика и (или) третьего лица:</w:t>
            </w:r>
          </w:p>
          <w:p w:rsidR="009133DC" w:rsidRPr="00D8062C" w:rsidRDefault="009133DC" w:rsidP="00E03B9F">
            <w:pPr>
              <w:pStyle w:val="a3"/>
              <w:ind w:firstLine="459"/>
              <w:jc w:val="both"/>
              <w:rPr>
                <w:sz w:val="28"/>
                <w:szCs w:val="28"/>
              </w:rPr>
            </w:pPr>
            <w:r w:rsidRPr="00D8062C">
              <w:rPr>
                <w:sz w:val="28"/>
                <w:szCs w:val="28"/>
              </w:rPr>
              <w:t>1) содержание договора залога должно соответствовать требованиям, установленным законодательством Республики Казахстан;</w:t>
            </w:r>
          </w:p>
          <w:p w:rsidR="009133DC" w:rsidRPr="00D8062C" w:rsidRDefault="009133DC" w:rsidP="00E03B9F">
            <w:pPr>
              <w:pStyle w:val="a3"/>
              <w:ind w:firstLine="459"/>
              <w:jc w:val="both"/>
              <w:rPr>
                <w:sz w:val="28"/>
                <w:szCs w:val="28"/>
              </w:rPr>
            </w:pPr>
            <w:r w:rsidRPr="00D8062C">
              <w:rPr>
                <w:sz w:val="28"/>
                <w:szCs w:val="28"/>
              </w:rPr>
              <w:t>2) имущество, предоставляемое в залог, должно быть застрахованным от утраты или повреждения, и его рыночная стоимость должна быть не меньше суммы налогов и (или) плат, указанных в заявлении об изменении срока исполнения налогового обязательства по уплате налогов и (или) плат, с учетом начисленной пени за период действия отсрочки или рассрочки, а также расходов на его реализацию в случае нарушения налогоплательщиком графика по уплате налогов и (или) плат.</w:t>
            </w:r>
          </w:p>
          <w:p w:rsidR="009133DC" w:rsidRPr="00D8062C" w:rsidRDefault="009133DC" w:rsidP="00E03B9F">
            <w:pPr>
              <w:pStyle w:val="a3"/>
              <w:ind w:firstLine="459"/>
              <w:jc w:val="both"/>
              <w:rPr>
                <w:sz w:val="28"/>
                <w:szCs w:val="28"/>
              </w:rPr>
            </w:pPr>
            <w:r w:rsidRPr="00D8062C">
              <w:rPr>
                <w:sz w:val="28"/>
                <w:szCs w:val="28"/>
              </w:rPr>
              <w:t>Не могут быть предметами залога:</w:t>
            </w:r>
          </w:p>
          <w:p w:rsidR="009133DC" w:rsidRPr="00D8062C" w:rsidRDefault="009133DC" w:rsidP="00E03B9F">
            <w:pPr>
              <w:pStyle w:val="a3"/>
              <w:ind w:firstLine="459"/>
              <w:jc w:val="both"/>
              <w:rPr>
                <w:sz w:val="28"/>
                <w:szCs w:val="28"/>
              </w:rPr>
            </w:pPr>
            <w:r w:rsidRPr="00D8062C">
              <w:rPr>
                <w:sz w:val="28"/>
                <w:szCs w:val="28"/>
              </w:rPr>
              <w:t>объекты жизнеобеспечения;</w:t>
            </w:r>
          </w:p>
          <w:p w:rsidR="009133DC" w:rsidRPr="00D8062C" w:rsidRDefault="009133DC" w:rsidP="00E03B9F">
            <w:pPr>
              <w:pStyle w:val="a3"/>
              <w:ind w:firstLine="459"/>
              <w:jc w:val="both"/>
              <w:rPr>
                <w:sz w:val="28"/>
                <w:szCs w:val="28"/>
              </w:rPr>
            </w:pPr>
            <w:r w:rsidRPr="00D8062C">
              <w:rPr>
                <w:sz w:val="28"/>
                <w:szCs w:val="28"/>
              </w:rPr>
              <w:t>электрическая, тепловая и иные виды энергии;</w:t>
            </w:r>
          </w:p>
          <w:p w:rsidR="009133DC" w:rsidRPr="00D8062C" w:rsidRDefault="009133DC" w:rsidP="00E03B9F">
            <w:pPr>
              <w:pStyle w:val="a3"/>
              <w:ind w:firstLine="459"/>
              <w:jc w:val="both"/>
              <w:rPr>
                <w:sz w:val="28"/>
                <w:szCs w:val="28"/>
              </w:rPr>
            </w:pPr>
            <w:r w:rsidRPr="00D8062C">
              <w:rPr>
                <w:sz w:val="28"/>
                <w:szCs w:val="28"/>
              </w:rPr>
              <w:t>арестованное имущество;</w:t>
            </w:r>
          </w:p>
          <w:p w:rsidR="009133DC" w:rsidRPr="00D8062C" w:rsidRDefault="009133DC" w:rsidP="00E03B9F">
            <w:pPr>
              <w:pStyle w:val="a3"/>
              <w:ind w:firstLine="459"/>
              <w:jc w:val="both"/>
              <w:rPr>
                <w:sz w:val="28"/>
                <w:szCs w:val="28"/>
              </w:rPr>
            </w:pPr>
            <w:r w:rsidRPr="00D8062C">
              <w:rPr>
                <w:sz w:val="28"/>
                <w:szCs w:val="28"/>
              </w:rPr>
              <w:t>имущество, на которое имеются ограничения, наложенные государственными органами, включая налоговые органы;</w:t>
            </w:r>
          </w:p>
          <w:p w:rsidR="009133DC" w:rsidRPr="00D8062C" w:rsidRDefault="009133DC" w:rsidP="00E03B9F">
            <w:pPr>
              <w:pStyle w:val="a3"/>
              <w:ind w:firstLine="459"/>
              <w:jc w:val="both"/>
              <w:rPr>
                <w:sz w:val="28"/>
                <w:szCs w:val="28"/>
              </w:rPr>
            </w:pPr>
            <w:r w:rsidRPr="00D8062C">
              <w:rPr>
                <w:sz w:val="28"/>
                <w:szCs w:val="28"/>
              </w:rPr>
              <w:lastRenderedPageBreak/>
              <w:t>имущество, обремененное правами третьих лиц;</w:t>
            </w:r>
          </w:p>
          <w:p w:rsidR="009133DC" w:rsidRPr="00D8062C" w:rsidRDefault="009133DC" w:rsidP="00E03B9F">
            <w:pPr>
              <w:pStyle w:val="a3"/>
              <w:ind w:firstLine="459"/>
              <w:jc w:val="both"/>
              <w:rPr>
                <w:sz w:val="28"/>
                <w:szCs w:val="28"/>
              </w:rPr>
            </w:pPr>
            <w:r w:rsidRPr="00D8062C">
              <w:rPr>
                <w:sz w:val="28"/>
                <w:szCs w:val="28"/>
              </w:rPr>
              <w:t>скоропортящееся сырье, продукты питания;</w:t>
            </w:r>
          </w:p>
          <w:p w:rsidR="009133DC" w:rsidRPr="00D8062C" w:rsidRDefault="009133DC" w:rsidP="00E03B9F">
            <w:pPr>
              <w:pStyle w:val="a3"/>
              <w:ind w:firstLine="459"/>
              <w:jc w:val="both"/>
              <w:rPr>
                <w:sz w:val="28"/>
                <w:szCs w:val="28"/>
              </w:rPr>
            </w:pPr>
            <w:r w:rsidRPr="00D8062C">
              <w:rPr>
                <w:sz w:val="28"/>
                <w:szCs w:val="28"/>
              </w:rPr>
              <w:t>3) перезалог имущества, предоставляемого в залог, не допускается;</w:t>
            </w:r>
          </w:p>
          <w:p w:rsidR="009133DC" w:rsidRPr="00D8062C" w:rsidRDefault="009133DC" w:rsidP="00E03B9F">
            <w:pPr>
              <w:pStyle w:val="a3"/>
              <w:ind w:firstLine="459"/>
              <w:jc w:val="both"/>
              <w:rPr>
                <w:sz w:val="28"/>
                <w:szCs w:val="28"/>
              </w:rPr>
            </w:pPr>
            <w:r w:rsidRPr="00D8062C">
              <w:rPr>
                <w:sz w:val="28"/>
                <w:szCs w:val="28"/>
              </w:rPr>
              <w:t>4) в случаях, когда законами Республики Казахстан предусмотрена обязательная государственная регистрация договора залога имущества, налогоплательщик не позднее пяти рабочих дней со дня заключения договора залога представляет услугодателю, принимающему решение об изменении срока исполнения налогового обязательства по уплате налогов и (или) плат, документ, подтверждающий регистрацию договора залога в соответствующем регистрирующем органе;</w:t>
            </w:r>
          </w:p>
          <w:p w:rsidR="009133DC" w:rsidRPr="00D8062C" w:rsidRDefault="009133DC" w:rsidP="00E03B9F">
            <w:pPr>
              <w:pStyle w:val="a3"/>
              <w:ind w:firstLine="459"/>
              <w:jc w:val="both"/>
              <w:rPr>
                <w:sz w:val="28"/>
                <w:szCs w:val="28"/>
              </w:rPr>
            </w:pPr>
            <w:r w:rsidRPr="00D8062C">
              <w:rPr>
                <w:sz w:val="28"/>
                <w:szCs w:val="28"/>
              </w:rPr>
              <w:t>при изменении сроков исполнения налогового обязательства по уплате налогов и (или) плат под банковскую гарантию:</w:t>
            </w:r>
          </w:p>
          <w:p w:rsidR="009133DC" w:rsidRPr="00D8062C" w:rsidRDefault="009133DC" w:rsidP="00E03B9F">
            <w:pPr>
              <w:pStyle w:val="a3"/>
              <w:ind w:firstLine="459"/>
              <w:jc w:val="both"/>
              <w:rPr>
                <w:sz w:val="28"/>
                <w:szCs w:val="28"/>
              </w:rPr>
            </w:pPr>
            <w:r w:rsidRPr="00D8062C">
              <w:rPr>
                <w:sz w:val="28"/>
                <w:szCs w:val="28"/>
              </w:rPr>
              <w:t>1) содержание банковской гарантии должно соответствовать требованиям, установленным законодательством Республики Казахстан;</w:t>
            </w:r>
          </w:p>
          <w:p w:rsidR="009133DC" w:rsidRPr="00D8062C" w:rsidRDefault="009133DC" w:rsidP="00E03B9F">
            <w:pPr>
              <w:pStyle w:val="a3"/>
              <w:ind w:firstLine="459"/>
              <w:jc w:val="both"/>
              <w:rPr>
                <w:sz w:val="28"/>
                <w:szCs w:val="28"/>
              </w:rPr>
            </w:pPr>
            <w:r w:rsidRPr="00D8062C">
              <w:rPr>
                <w:sz w:val="28"/>
                <w:szCs w:val="28"/>
              </w:rPr>
              <w:t>2) банковская гарантия должна быть безотзывной;</w:t>
            </w:r>
          </w:p>
          <w:p w:rsidR="009133DC" w:rsidRPr="00D8062C" w:rsidRDefault="009133DC" w:rsidP="00E03B9F">
            <w:pPr>
              <w:pStyle w:val="a3"/>
              <w:ind w:firstLine="459"/>
              <w:jc w:val="both"/>
              <w:rPr>
                <w:sz w:val="28"/>
                <w:szCs w:val="28"/>
              </w:rPr>
            </w:pPr>
            <w:r w:rsidRPr="00D8062C">
              <w:rPr>
                <w:sz w:val="28"/>
                <w:szCs w:val="28"/>
              </w:rP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налогов и (или) плат, обеспеченной банковской гарантией;</w:t>
            </w:r>
          </w:p>
          <w:p w:rsidR="009133DC" w:rsidRPr="00D8062C" w:rsidRDefault="009133DC" w:rsidP="00E03B9F">
            <w:pPr>
              <w:pStyle w:val="a3"/>
              <w:ind w:firstLine="459"/>
              <w:jc w:val="both"/>
              <w:rPr>
                <w:bCs/>
                <w:sz w:val="28"/>
                <w:szCs w:val="28"/>
              </w:rPr>
            </w:pPr>
            <w:r w:rsidRPr="00D8062C">
              <w:rPr>
                <w:sz w:val="28"/>
                <w:szCs w:val="28"/>
              </w:rP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налогов и (или) плат.</w:t>
            </w:r>
          </w:p>
        </w:tc>
      </w:tr>
      <w:tr w:rsidR="00B67527" w:rsidRPr="00D8062C" w:rsidTr="00C61A99">
        <w:tc>
          <w:tcPr>
            <w:tcW w:w="675" w:type="dxa"/>
          </w:tcPr>
          <w:p w:rsidR="00B67527" w:rsidRPr="00D8062C" w:rsidRDefault="00B67527" w:rsidP="00C61A99">
            <w:pPr>
              <w:rPr>
                <w:bCs/>
                <w:sz w:val="28"/>
                <w:szCs w:val="28"/>
              </w:rPr>
            </w:pPr>
            <w:r w:rsidRPr="00D8062C">
              <w:rPr>
                <w:bCs/>
                <w:sz w:val="28"/>
                <w:szCs w:val="28"/>
              </w:rPr>
              <w:lastRenderedPageBreak/>
              <w:t>10</w:t>
            </w:r>
          </w:p>
        </w:tc>
        <w:tc>
          <w:tcPr>
            <w:tcW w:w="3119" w:type="dxa"/>
          </w:tcPr>
          <w:p w:rsidR="00B67527" w:rsidRPr="00D8062C" w:rsidRDefault="00B67527" w:rsidP="00574360">
            <w:pPr>
              <w:jc w:val="both"/>
              <w:rPr>
                <w:bCs/>
                <w:sz w:val="28"/>
                <w:szCs w:val="28"/>
              </w:rPr>
            </w:pPr>
            <w:r w:rsidRPr="00D8062C">
              <w:rPr>
                <w:bCs/>
                <w:sz w:val="28"/>
                <w:szCs w:val="28"/>
              </w:rPr>
              <w:t>Иные требования с учетом особенностей оказания</w:t>
            </w:r>
          </w:p>
          <w:p w:rsidR="00B67527" w:rsidRPr="00D8062C" w:rsidRDefault="00B67527" w:rsidP="00574360">
            <w:pPr>
              <w:jc w:val="both"/>
              <w:rPr>
                <w:bCs/>
                <w:sz w:val="28"/>
                <w:szCs w:val="28"/>
              </w:rPr>
            </w:pPr>
            <w:r w:rsidRPr="00D8062C">
              <w:rPr>
                <w:bCs/>
                <w:sz w:val="28"/>
                <w:szCs w:val="28"/>
              </w:rPr>
              <w:t>государственной услуги, в том числе оказываемой в электронной</w:t>
            </w:r>
          </w:p>
          <w:p w:rsidR="00B67527" w:rsidRPr="00D8062C" w:rsidRDefault="00B67527" w:rsidP="00574360">
            <w:pPr>
              <w:jc w:val="both"/>
              <w:rPr>
                <w:bCs/>
                <w:sz w:val="28"/>
                <w:szCs w:val="28"/>
              </w:rPr>
            </w:pPr>
            <w:r w:rsidRPr="00D8062C">
              <w:rPr>
                <w:bCs/>
                <w:sz w:val="28"/>
                <w:szCs w:val="28"/>
              </w:rPr>
              <w:t xml:space="preserve">форме и через </w:t>
            </w:r>
            <w:r w:rsidRPr="00D8062C">
              <w:rPr>
                <w:bCs/>
                <w:sz w:val="28"/>
                <w:szCs w:val="28"/>
              </w:rPr>
              <w:lastRenderedPageBreak/>
              <w:t>Государственную корпорацию</w:t>
            </w:r>
          </w:p>
        </w:tc>
        <w:tc>
          <w:tcPr>
            <w:tcW w:w="6059" w:type="dxa"/>
          </w:tcPr>
          <w:p w:rsidR="0038403C" w:rsidRDefault="0038403C" w:rsidP="00E03B9F">
            <w:pPr>
              <w:ind w:firstLine="459"/>
              <w:jc w:val="both"/>
              <w:rPr>
                <w:sz w:val="28"/>
                <w:szCs w:val="28"/>
              </w:rPr>
            </w:pPr>
            <w:r w:rsidRPr="0038403C">
              <w:rPr>
                <w:sz w:val="28"/>
                <w:szCs w:val="28"/>
              </w:rPr>
              <w:lastRenderedPageBreak/>
              <w:t xml:space="preserve">Услугополучателям,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w:t>
            </w:r>
            <w:r w:rsidRPr="0038403C">
              <w:rPr>
                <w:sz w:val="28"/>
                <w:szCs w:val="28"/>
              </w:rPr>
              <w:lastRenderedPageBreak/>
              <w:t xml:space="preserve">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F03346">
              <w:rPr>
                <w:sz w:val="28"/>
                <w:szCs w:val="28"/>
              </w:rPr>
              <w:br/>
            </w:r>
            <w:r w:rsidRPr="0038403C">
              <w:rPr>
                <w:sz w:val="28"/>
                <w:szCs w:val="28"/>
              </w:rPr>
              <w:t>8 800 080 777 (при оказании услуги через Государственную корпорацию).</w:t>
            </w:r>
          </w:p>
          <w:p w:rsidR="00B67527" w:rsidRPr="00D8062C" w:rsidRDefault="00B67527" w:rsidP="00E03B9F">
            <w:pPr>
              <w:ind w:firstLine="459"/>
              <w:jc w:val="both"/>
              <w:rPr>
                <w:sz w:val="28"/>
                <w:szCs w:val="28"/>
              </w:rPr>
            </w:pPr>
            <w:r w:rsidRPr="00D8062C">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67527" w:rsidRPr="00D8062C" w:rsidRDefault="00B67527" w:rsidP="00E03B9F">
            <w:pPr>
              <w:ind w:firstLine="459"/>
              <w:jc w:val="both"/>
              <w:rPr>
                <w:sz w:val="28"/>
                <w:szCs w:val="28"/>
              </w:rPr>
            </w:pPr>
            <w:r w:rsidRPr="00D8062C">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p>
        </w:tc>
      </w:tr>
    </w:tbl>
    <w:p w:rsidR="00B67527" w:rsidRPr="00D8062C" w:rsidRDefault="00B67527" w:rsidP="00710F7A">
      <w:pPr>
        <w:ind w:left="3686"/>
        <w:jc w:val="center"/>
        <w:rPr>
          <w:sz w:val="28"/>
          <w:szCs w:val="28"/>
        </w:rPr>
      </w:pPr>
    </w:p>
    <w:p w:rsidR="00B67527" w:rsidRDefault="00B67527"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9248BC" w:rsidRDefault="009248BC"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26488A" w:rsidRDefault="0026488A" w:rsidP="00710F7A">
      <w:pPr>
        <w:ind w:left="3686"/>
        <w:jc w:val="center"/>
        <w:rPr>
          <w:sz w:val="28"/>
          <w:szCs w:val="28"/>
        </w:rPr>
      </w:pPr>
    </w:p>
    <w:p w:rsidR="009248BC" w:rsidRDefault="009248BC" w:rsidP="00710F7A">
      <w:pPr>
        <w:ind w:left="3686"/>
        <w:jc w:val="center"/>
        <w:rPr>
          <w:sz w:val="28"/>
          <w:szCs w:val="28"/>
        </w:rPr>
      </w:pPr>
    </w:p>
    <w:p w:rsidR="009248BC" w:rsidRPr="00DC1CD0" w:rsidRDefault="009248BC" w:rsidP="009248BC">
      <w:pPr>
        <w:ind w:left="5670"/>
        <w:jc w:val="center"/>
        <w:rPr>
          <w:sz w:val="28"/>
          <w:szCs w:val="28"/>
        </w:rPr>
      </w:pPr>
      <w:r w:rsidRPr="00DC1CD0">
        <w:rPr>
          <w:sz w:val="28"/>
          <w:szCs w:val="28"/>
        </w:rPr>
        <w:lastRenderedPageBreak/>
        <w:t>Приложение 2</w:t>
      </w:r>
    </w:p>
    <w:p w:rsidR="009248BC" w:rsidRPr="00DC1CD0" w:rsidRDefault="009248BC" w:rsidP="009248BC">
      <w:pPr>
        <w:ind w:left="5670"/>
        <w:jc w:val="center"/>
        <w:rPr>
          <w:sz w:val="28"/>
          <w:szCs w:val="28"/>
        </w:rPr>
      </w:pPr>
      <w:r w:rsidRPr="00DC1CD0">
        <w:rPr>
          <w:sz w:val="28"/>
          <w:szCs w:val="28"/>
        </w:rPr>
        <w:t>к Правилам оказания государственной услуги</w:t>
      </w:r>
    </w:p>
    <w:p w:rsidR="009248BC" w:rsidRPr="00DC1CD0" w:rsidRDefault="009248BC" w:rsidP="009248BC">
      <w:pPr>
        <w:ind w:left="5670"/>
        <w:jc w:val="center"/>
        <w:rPr>
          <w:sz w:val="28"/>
          <w:szCs w:val="28"/>
        </w:rPr>
      </w:pPr>
      <w:r w:rsidRPr="00DC1CD0">
        <w:rPr>
          <w:sz w:val="28"/>
          <w:szCs w:val="28"/>
        </w:rPr>
        <w:t>«</w:t>
      </w:r>
      <w:r w:rsidRPr="009248BC">
        <w:rPr>
          <w:sz w:val="28"/>
          <w:szCs w:val="28"/>
        </w:rPr>
        <w:t>Изменение сроков исполнения налогового обязательства по уплате налогов и (или) плат</w:t>
      </w:r>
      <w:r w:rsidRPr="00DC1CD0">
        <w:rPr>
          <w:sz w:val="28"/>
          <w:szCs w:val="28"/>
        </w:rPr>
        <w:t>»</w:t>
      </w:r>
    </w:p>
    <w:p w:rsidR="009248BC" w:rsidRPr="001A6AAD" w:rsidRDefault="009248BC" w:rsidP="009248BC">
      <w:pPr>
        <w:ind w:left="4536" w:right="-2"/>
        <w:jc w:val="both"/>
        <w:textAlignment w:val="center"/>
        <w:rPr>
          <w:sz w:val="28"/>
          <w:szCs w:val="28"/>
        </w:rPr>
      </w:pPr>
    </w:p>
    <w:p w:rsidR="009248BC" w:rsidRPr="001A6AAD" w:rsidRDefault="009248BC" w:rsidP="009248BC">
      <w:pPr>
        <w:ind w:left="4536" w:right="-2"/>
        <w:jc w:val="both"/>
        <w:textAlignment w:val="center"/>
        <w:rPr>
          <w:sz w:val="28"/>
          <w:szCs w:val="28"/>
        </w:rPr>
      </w:pPr>
    </w:p>
    <w:p w:rsidR="009248BC" w:rsidRPr="001A6AAD" w:rsidRDefault="009248BC" w:rsidP="009248BC">
      <w:pPr>
        <w:ind w:left="4536" w:right="-2"/>
        <w:jc w:val="both"/>
        <w:textAlignment w:val="center"/>
        <w:rPr>
          <w:sz w:val="24"/>
          <w:szCs w:val="24"/>
        </w:rPr>
      </w:pPr>
      <w:r w:rsidRPr="001A6AAD">
        <w:rPr>
          <w:sz w:val="24"/>
          <w:szCs w:val="24"/>
        </w:rPr>
        <w:t>__________________________________________</w:t>
      </w:r>
    </w:p>
    <w:p w:rsidR="009248BC" w:rsidRPr="001A6AAD" w:rsidRDefault="009248BC" w:rsidP="009248BC">
      <w:pPr>
        <w:ind w:left="4536" w:right="-2"/>
        <w:jc w:val="both"/>
        <w:textAlignment w:val="center"/>
        <w:rPr>
          <w:sz w:val="28"/>
          <w:szCs w:val="28"/>
        </w:rPr>
      </w:pPr>
      <w:r w:rsidRPr="001A6AAD">
        <w:rPr>
          <w:sz w:val="28"/>
          <w:szCs w:val="28"/>
        </w:rPr>
        <w:t>(Фамилия, имя, отчество (далее – ФИО) (при его наличии), либо наименование организации услугополучателя)</w:t>
      </w:r>
    </w:p>
    <w:p w:rsidR="009248BC" w:rsidRPr="001A6AAD" w:rsidRDefault="009248BC" w:rsidP="009248BC">
      <w:pPr>
        <w:ind w:left="4536"/>
        <w:jc w:val="both"/>
        <w:textAlignment w:val="center"/>
        <w:rPr>
          <w:sz w:val="28"/>
          <w:szCs w:val="28"/>
        </w:rPr>
      </w:pPr>
      <w:r w:rsidRPr="001A6AAD">
        <w:rPr>
          <w:sz w:val="28"/>
          <w:szCs w:val="28"/>
        </w:rPr>
        <w:t>________________________________</w:t>
      </w:r>
    </w:p>
    <w:p w:rsidR="009248BC" w:rsidRPr="00DC1CD0" w:rsidRDefault="009248BC" w:rsidP="009248BC">
      <w:pPr>
        <w:ind w:left="4536" w:right="840"/>
        <w:jc w:val="center"/>
        <w:textAlignment w:val="center"/>
        <w:rPr>
          <w:sz w:val="28"/>
          <w:szCs w:val="28"/>
        </w:rPr>
      </w:pPr>
      <w:r w:rsidRPr="00DC1CD0">
        <w:rPr>
          <w:sz w:val="28"/>
          <w:szCs w:val="28"/>
        </w:rPr>
        <w:t>(адрес услугополучателя)</w:t>
      </w:r>
    </w:p>
    <w:p w:rsidR="009248BC" w:rsidRPr="00DC1CD0" w:rsidRDefault="009248BC" w:rsidP="009248BC">
      <w:pPr>
        <w:ind w:right="840"/>
        <w:jc w:val="both"/>
        <w:textAlignment w:val="center"/>
        <w:rPr>
          <w:sz w:val="28"/>
          <w:szCs w:val="28"/>
        </w:rPr>
      </w:pPr>
    </w:p>
    <w:p w:rsidR="009248BC" w:rsidRPr="001A6AAD" w:rsidRDefault="009248BC" w:rsidP="009248BC">
      <w:pPr>
        <w:ind w:right="840"/>
        <w:jc w:val="both"/>
        <w:textAlignment w:val="center"/>
        <w:rPr>
          <w:sz w:val="28"/>
          <w:szCs w:val="28"/>
        </w:rPr>
      </w:pPr>
    </w:p>
    <w:p w:rsidR="009248BC" w:rsidRPr="001A6AAD" w:rsidRDefault="009248BC" w:rsidP="009248BC">
      <w:pPr>
        <w:jc w:val="center"/>
        <w:rPr>
          <w:sz w:val="28"/>
          <w:szCs w:val="28"/>
        </w:rPr>
      </w:pPr>
      <w:r w:rsidRPr="001A6AAD">
        <w:rPr>
          <w:sz w:val="28"/>
          <w:szCs w:val="28"/>
        </w:rPr>
        <w:t>Расписка</w:t>
      </w:r>
      <w:r w:rsidRPr="001A6AAD">
        <w:rPr>
          <w:sz w:val="28"/>
          <w:szCs w:val="28"/>
        </w:rPr>
        <w:br/>
        <w:t>об отказе в приеме документов</w:t>
      </w:r>
    </w:p>
    <w:p w:rsidR="009248BC" w:rsidRPr="001A6AAD" w:rsidRDefault="009248BC" w:rsidP="009248BC">
      <w:pPr>
        <w:jc w:val="center"/>
        <w:rPr>
          <w:sz w:val="28"/>
          <w:szCs w:val="28"/>
        </w:rPr>
      </w:pPr>
    </w:p>
    <w:p w:rsidR="009248BC" w:rsidRPr="001A6AAD" w:rsidRDefault="009248BC" w:rsidP="009248BC">
      <w:pPr>
        <w:ind w:firstLine="709"/>
        <w:jc w:val="both"/>
        <w:rPr>
          <w:sz w:val="28"/>
          <w:szCs w:val="28"/>
        </w:rPr>
      </w:pPr>
      <w:r w:rsidRPr="001A6AAD">
        <w:rPr>
          <w:sz w:val="28"/>
          <w:szCs w:val="28"/>
        </w:rPr>
        <w:t>Руководствуясь пунктом 2 статьи 20 Закона Республики Казахстан</w:t>
      </w:r>
      <w:r w:rsidRPr="001A6AAD">
        <w:rPr>
          <w:sz w:val="28"/>
          <w:szCs w:val="28"/>
        </w:rPr>
        <w:br/>
        <w:t>от 15 апреля 2013 года «О государственных услугах», отдел №__ филиала</w:t>
      </w:r>
      <w:r w:rsidRPr="001A6AAD">
        <w:rPr>
          <w:sz w:val="28"/>
          <w:szCs w:val="28"/>
        </w:rPr>
        <w:br/>
        <w:t>Государственной корпорации «Правительство для граждан» (указать</w:t>
      </w:r>
      <w:r w:rsidRPr="001A6AAD">
        <w:rPr>
          <w:sz w:val="28"/>
          <w:szCs w:val="28"/>
        </w:rPr>
        <w:br/>
        <w:t>адрес) отказывает в приеме документов на оказание государственной</w:t>
      </w:r>
      <w:r w:rsidRPr="001A6AAD">
        <w:rPr>
          <w:sz w:val="28"/>
          <w:szCs w:val="28"/>
        </w:rPr>
        <w:br/>
        <w:t>услуги «</w:t>
      </w:r>
      <w:r w:rsidRPr="009248BC">
        <w:rPr>
          <w:sz w:val="28"/>
          <w:szCs w:val="28"/>
        </w:rPr>
        <w:t>Изменение сроков исполнения налогового обязательства по уплате налогов и (или) плат</w:t>
      </w:r>
      <w:r w:rsidRPr="001A6AAD">
        <w:rPr>
          <w:sz w:val="28"/>
          <w:szCs w:val="28"/>
        </w:rPr>
        <w:t>» ввиду представления Вами неполного пакета документов согласно перечню,</w:t>
      </w:r>
      <w:r w:rsidR="00204FD3">
        <w:rPr>
          <w:sz w:val="28"/>
          <w:szCs w:val="28"/>
        </w:rPr>
        <w:t xml:space="preserve"> </w:t>
      </w:r>
      <w:r w:rsidRPr="001A6AAD">
        <w:rPr>
          <w:sz w:val="28"/>
          <w:szCs w:val="28"/>
        </w:rPr>
        <w:t xml:space="preserve">предусмотренному </w:t>
      </w:r>
      <w:r>
        <w:rPr>
          <w:sz w:val="28"/>
          <w:szCs w:val="28"/>
        </w:rPr>
        <w:t>приложением 1 к Правилам</w:t>
      </w:r>
      <w:r w:rsidRPr="001A6AAD">
        <w:rPr>
          <w:sz w:val="28"/>
          <w:szCs w:val="28"/>
        </w:rPr>
        <w:t xml:space="preserve">, </w:t>
      </w:r>
      <w:r w:rsidR="00204FD3" w:rsidRPr="00204FD3">
        <w:rPr>
          <w:sz w:val="28"/>
          <w:szCs w:val="28"/>
        </w:rPr>
        <w:t xml:space="preserve">а также документов с истекшим сроком действия, </w:t>
      </w:r>
      <w:r w:rsidRPr="001A6AAD">
        <w:rPr>
          <w:sz w:val="28"/>
          <w:szCs w:val="28"/>
        </w:rPr>
        <w:t>а именно:</w:t>
      </w:r>
    </w:p>
    <w:p w:rsidR="009248BC" w:rsidRPr="001A6AAD" w:rsidRDefault="009248BC" w:rsidP="009248BC">
      <w:pPr>
        <w:ind w:firstLine="709"/>
        <w:jc w:val="both"/>
        <w:rPr>
          <w:sz w:val="28"/>
          <w:szCs w:val="28"/>
        </w:rPr>
      </w:pPr>
      <w:r w:rsidRPr="001A6AAD">
        <w:rPr>
          <w:sz w:val="28"/>
          <w:szCs w:val="28"/>
        </w:rPr>
        <w:t xml:space="preserve">Наименование </w:t>
      </w:r>
      <w:r w:rsidRPr="00204FD3">
        <w:rPr>
          <w:sz w:val="28"/>
          <w:szCs w:val="28"/>
        </w:rPr>
        <w:t>отсутствующих документов</w:t>
      </w:r>
      <w:r w:rsidR="00204FD3" w:rsidRPr="00204FD3">
        <w:rPr>
          <w:sz w:val="28"/>
          <w:szCs w:val="28"/>
        </w:rPr>
        <w:t xml:space="preserve"> и документов с истекшим сроком действия</w:t>
      </w:r>
      <w:r w:rsidRPr="001A6AAD">
        <w:rPr>
          <w:sz w:val="28"/>
          <w:szCs w:val="28"/>
        </w:rPr>
        <w:t>:</w:t>
      </w:r>
    </w:p>
    <w:p w:rsidR="009248BC" w:rsidRPr="001A6AAD" w:rsidRDefault="009248BC" w:rsidP="009248BC">
      <w:pPr>
        <w:ind w:firstLine="709"/>
        <w:jc w:val="both"/>
        <w:rPr>
          <w:sz w:val="28"/>
          <w:szCs w:val="28"/>
        </w:rPr>
      </w:pPr>
      <w:r w:rsidRPr="001A6AAD">
        <w:rPr>
          <w:sz w:val="28"/>
          <w:szCs w:val="28"/>
        </w:rPr>
        <w:t>1) ________________________________________;</w:t>
      </w:r>
    </w:p>
    <w:p w:rsidR="009248BC" w:rsidRPr="001A6AAD" w:rsidRDefault="009248BC" w:rsidP="009248BC">
      <w:pPr>
        <w:ind w:firstLine="709"/>
        <w:jc w:val="both"/>
        <w:rPr>
          <w:sz w:val="28"/>
          <w:szCs w:val="28"/>
        </w:rPr>
      </w:pPr>
      <w:r w:rsidRPr="001A6AAD">
        <w:rPr>
          <w:sz w:val="28"/>
          <w:szCs w:val="28"/>
        </w:rPr>
        <w:t>2) ________________________________________;</w:t>
      </w:r>
    </w:p>
    <w:p w:rsidR="009248BC" w:rsidRPr="001A6AAD" w:rsidRDefault="009248BC" w:rsidP="009248BC">
      <w:pPr>
        <w:ind w:firstLine="709"/>
        <w:jc w:val="both"/>
        <w:rPr>
          <w:sz w:val="28"/>
          <w:szCs w:val="28"/>
        </w:rPr>
      </w:pPr>
      <w:r w:rsidRPr="001A6AAD">
        <w:rPr>
          <w:sz w:val="28"/>
          <w:szCs w:val="28"/>
        </w:rPr>
        <w:t>3) ….</w:t>
      </w:r>
    </w:p>
    <w:p w:rsidR="009248BC" w:rsidRPr="001A6AAD" w:rsidRDefault="009248BC" w:rsidP="009248BC">
      <w:pPr>
        <w:ind w:firstLine="709"/>
        <w:jc w:val="both"/>
        <w:rPr>
          <w:sz w:val="28"/>
          <w:szCs w:val="28"/>
        </w:rPr>
      </w:pPr>
      <w:r w:rsidRPr="001A6AAD">
        <w:rPr>
          <w:sz w:val="28"/>
          <w:szCs w:val="28"/>
        </w:rPr>
        <w:t>Настоящая расписка составлена в 2 экземплярах, по одному для</w:t>
      </w:r>
      <w:r w:rsidRPr="001A6AAD">
        <w:rPr>
          <w:sz w:val="28"/>
          <w:szCs w:val="28"/>
        </w:rPr>
        <w:br/>
        <w:t>каждой стороны.</w:t>
      </w:r>
    </w:p>
    <w:p w:rsidR="009248BC" w:rsidRPr="001A6AAD" w:rsidRDefault="009248BC" w:rsidP="009248BC">
      <w:pPr>
        <w:ind w:firstLine="709"/>
        <w:jc w:val="both"/>
        <w:rPr>
          <w:sz w:val="28"/>
          <w:szCs w:val="28"/>
        </w:rPr>
      </w:pPr>
    </w:p>
    <w:p w:rsidR="009248BC" w:rsidRPr="001A6AAD" w:rsidRDefault="009248BC" w:rsidP="009248BC">
      <w:pPr>
        <w:ind w:firstLine="709"/>
        <w:jc w:val="both"/>
        <w:rPr>
          <w:sz w:val="28"/>
          <w:szCs w:val="28"/>
        </w:rPr>
      </w:pPr>
    </w:p>
    <w:p w:rsidR="009248BC" w:rsidRPr="001A6AAD" w:rsidRDefault="009248BC" w:rsidP="009248BC">
      <w:pPr>
        <w:ind w:firstLine="709"/>
        <w:jc w:val="both"/>
        <w:rPr>
          <w:sz w:val="28"/>
          <w:szCs w:val="28"/>
        </w:rPr>
      </w:pPr>
      <w:r w:rsidRPr="001A6AAD">
        <w:rPr>
          <w:sz w:val="28"/>
          <w:szCs w:val="28"/>
        </w:rPr>
        <w:t>Ф.И.О (при его наличии) (работника Государственной корпорации)           (подпись)</w:t>
      </w:r>
    </w:p>
    <w:p w:rsidR="009248BC" w:rsidRPr="001A6AAD" w:rsidRDefault="009248BC" w:rsidP="009248BC">
      <w:pPr>
        <w:ind w:firstLine="709"/>
        <w:jc w:val="both"/>
        <w:rPr>
          <w:sz w:val="28"/>
          <w:szCs w:val="28"/>
        </w:rPr>
      </w:pPr>
    </w:p>
    <w:p w:rsidR="009248BC" w:rsidRPr="001A6AAD" w:rsidRDefault="009248BC" w:rsidP="009248BC">
      <w:pPr>
        <w:ind w:firstLine="709"/>
        <w:jc w:val="both"/>
        <w:rPr>
          <w:sz w:val="28"/>
          <w:szCs w:val="28"/>
        </w:rPr>
      </w:pPr>
      <w:r w:rsidRPr="001A6AAD">
        <w:rPr>
          <w:sz w:val="28"/>
          <w:szCs w:val="28"/>
        </w:rPr>
        <w:t>Исполнитель: Ф.И.О(при его наличии)</w:t>
      </w:r>
      <w:r w:rsidR="00F03346">
        <w:rPr>
          <w:sz w:val="28"/>
          <w:szCs w:val="28"/>
        </w:rPr>
        <w:t xml:space="preserve"> </w:t>
      </w:r>
      <w:r w:rsidRPr="001A6AAD">
        <w:rPr>
          <w:sz w:val="28"/>
          <w:szCs w:val="28"/>
        </w:rPr>
        <w:t>_____________</w:t>
      </w:r>
    </w:p>
    <w:p w:rsidR="009248BC" w:rsidRPr="001A6AAD" w:rsidRDefault="009248BC" w:rsidP="009248BC">
      <w:pPr>
        <w:ind w:firstLine="709"/>
        <w:jc w:val="both"/>
        <w:rPr>
          <w:sz w:val="28"/>
          <w:szCs w:val="28"/>
        </w:rPr>
      </w:pPr>
      <w:r w:rsidRPr="001A6AAD">
        <w:rPr>
          <w:sz w:val="28"/>
          <w:szCs w:val="28"/>
        </w:rPr>
        <w:t>Телефон __________</w:t>
      </w:r>
    </w:p>
    <w:p w:rsidR="009248BC" w:rsidRPr="001A6AAD" w:rsidRDefault="009248BC" w:rsidP="009248BC">
      <w:pPr>
        <w:ind w:firstLine="709"/>
        <w:jc w:val="both"/>
        <w:rPr>
          <w:sz w:val="28"/>
          <w:szCs w:val="28"/>
        </w:rPr>
      </w:pPr>
      <w:r w:rsidRPr="001A6AAD">
        <w:rPr>
          <w:sz w:val="28"/>
          <w:szCs w:val="28"/>
        </w:rPr>
        <w:t>Получил: Ф.И.О</w:t>
      </w:r>
      <w:r w:rsidR="00D7612C">
        <w:rPr>
          <w:sz w:val="28"/>
          <w:szCs w:val="28"/>
        </w:rPr>
        <w:t xml:space="preserve"> </w:t>
      </w:r>
      <w:r w:rsidRPr="001A6AAD">
        <w:rPr>
          <w:sz w:val="28"/>
          <w:szCs w:val="28"/>
        </w:rPr>
        <w:t>(при его наличии) / подпись услугополучателя</w:t>
      </w:r>
    </w:p>
    <w:p w:rsidR="009248BC" w:rsidRPr="001A6AAD" w:rsidRDefault="009248BC" w:rsidP="009248BC">
      <w:pPr>
        <w:ind w:firstLine="709"/>
        <w:jc w:val="both"/>
        <w:rPr>
          <w:sz w:val="28"/>
          <w:szCs w:val="28"/>
        </w:rPr>
      </w:pPr>
      <w:r w:rsidRPr="001A6AAD">
        <w:rPr>
          <w:sz w:val="28"/>
          <w:szCs w:val="28"/>
        </w:rPr>
        <w:t>«___» _________ 20__ год</w:t>
      </w:r>
    </w:p>
    <w:p w:rsidR="009133DC" w:rsidRPr="001F4BB5" w:rsidRDefault="009133DC" w:rsidP="003813A2">
      <w:pPr>
        <w:ind w:left="5954"/>
        <w:jc w:val="center"/>
        <w:rPr>
          <w:sz w:val="28"/>
          <w:szCs w:val="28"/>
        </w:rPr>
      </w:pPr>
      <w:r w:rsidRPr="001F4BB5">
        <w:rPr>
          <w:sz w:val="28"/>
          <w:szCs w:val="28"/>
        </w:rPr>
        <w:lastRenderedPageBreak/>
        <w:t xml:space="preserve">Приложение </w:t>
      </w:r>
      <w:r w:rsidR="009248BC">
        <w:rPr>
          <w:sz w:val="28"/>
          <w:szCs w:val="28"/>
        </w:rPr>
        <w:t>3</w:t>
      </w:r>
    </w:p>
    <w:p w:rsidR="009133DC" w:rsidRPr="001F4BB5" w:rsidRDefault="009133DC" w:rsidP="003813A2">
      <w:pPr>
        <w:ind w:left="5954"/>
        <w:jc w:val="center"/>
        <w:rPr>
          <w:sz w:val="28"/>
          <w:szCs w:val="28"/>
        </w:rPr>
      </w:pPr>
      <w:r w:rsidRPr="001F4BB5">
        <w:rPr>
          <w:sz w:val="28"/>
          <w:szCs w:val="28"/>
        </w:rPr>
        <w:t>к Правилам оказания государственной услуги «</w:t>
      </w:r>
      <w:r w:rsidRPr="001F4BB5">
        <w:rPr>
          <w:color w:val="000000"/>
          <w:sz w:val="28"/>
          <w:szCs w:val="28"/>
        </w:rPr>
        <w:t>Изменение сроков исполнения налогового обязательства по уплате налогов и (или) плат</w:t>
      </w:r>
      <w:r w:rsidRPr="001F4BB5">
        <w:rPr>
          <w:sz w:val="28"/>
          <w:szCs w:val="28"/>
        </w:rPr>
        <w:t>»</w:t>
      </w:r>
    </w:p>
    <w:p w:rsidR="009133DC" w:rsidRPr="00D8062C" w:rsidRDefault="009133DC" w:rsidP="009133DC">
      <w:pPr>
        <w:ind w:left="4536"/>
        <w:jc w:val="center"/>
        <w:rPr>
          <w:sz w:val="24"/>
          <w:szCs w:val="24"/>
        </w:rPr>
      </w:pPr>
    </w:p>
    <w:p w:rsidR="009133DC" w:rsidRPr="00D8062C" w:rsidRDefault="009133DC" w:rsidP="009133DC">
      <w:pPr>
        <w:spacing w:line="240" w:lineRule="atLeast"/>
        <w:rPr>
          <w:rFonts w:eastAsia="Consolas"/>
          <w:sz w:val="28"/>
          <w:szCs w:val="28"/>
        </w:rPr>
      </w:pPr>
      <w:r w:rsidRPr="00D8062C">
        <w:rPr>
          <w:noProof/>
        </w:rPr>
        <w:drawing>
          <wp:inline distT="0" distB="0" distL="0" distR="0">
            <wp:extent cx="6119495" cy="6530975"/>
            <wp:effectExtent l="0" t="0" r="0" b="3175"/>
            <wp:docPr id="3" name="Рисунок 3"/>
            <wp:cNvGraphicFramePr/>
            <a:graphic xmlns:a="http://schemas.openxmlformats.org/drawingml/2006/main">
              <a:graphicData uri="http://schemas.openxmlformats.org/drawingml/2006/picture">
                <pic:pic xmlns:pic="http://schemas.openxmlformats.org/drawingml/2006/picture">
                  <pic:nvPicPr>
                    <pic:cNvPr id="312" name="Рисунок 312"/>
                    <pic:cNvPicPr/>
                  </pic:nvPicPr>
                  <pic:blipFill>
                    <a:blip r:embed="rId7"/>
                    <a:stretch>
                      <a:fillRect/>
                    </a:stretch>
                  </pic:blipFill>
                  <pic:spPr>
                    <a:xfrm>
                      <a:off x="0" y="0"/>
                      <a:ext cx="6119495" cy="6530975"/>
                    </a:xfrm>
                    <a:prstGeom prst="rect">
                      <a:avLst/>
                    </a:prstGeom>
                  </pic:spPr>
                </pic:pic>
              </a:graphicData>
            </a:graphic>
          </wp:inline>
        </w:drawing>
      </w:r>
    </w:p>
    <w:p w:rsidR="009133DC" w:rsidRPr="00D8062C" w:rsidRDefault="009133DC" w:rsidP="009133DC">
      <w:pPr>
        <w:spacing w:line="240" w:lineRule="atLeast"/>
        <w:rPr>
          <w:rFonts w:eastAsia="Consolas"/>
          <w:sz w:val="28"/>
          <w:szCs w:val="28"/>
        </w:rPr>
      </w:pPr>
    </w:p>
    <w:p w:rsidR="009133DC" w:rsidRPr="00D8062C" w:rsidRDefault="009133DC" w:rsidP="009133DC">
      <w:pPr>
        <w:spacing w:line="240" w:lineRule="atLeast"/>
        <w:rPr>
          <w:rFonts w:eastAsia="Consolas"/>
          <w:sz w:val="28"/>
          <w:szCs w:val="28"/>
        </w:rPr>
      </w:pPr>
    </w:p>
    <w:p w:rsidR="009133DC" w:rsidRPr="00D8062C" w:rsidRDefault="009133DC" w:rsidP="009133DC">
      <w:pPr>
        <w:spacing w:line="240" w:lineRule="atLeast"/>
        <w:rPr>
          <w:rFonts w:eastAsia="Consolas"/>
          <w:sz w:val="28"/>
          <w:szCs w:val="28"/>
        </w:rPr>
      </w:pPr>
    </w:p>
    <w:p w:rsidR="009133DC" w:rsidRDefault="009133DC" w:rsidP="009133DC">
      <w:pPr>
        <w:spacing w:line="240" w:lineRule="atLeast"/>
        <w:rPr>
          <w:rFonts w:eastAsia="Consolas"/>
          <w:sz w:val="28"/>
          <w:szCs w:val="28"/>
        </w:rPr>
      </w:pPr>
      <w:r w:rsidRPr="00D8062C">
        <w:rPr>
          <w:noProof/>
        </w:rPr>
        <w:lastRenderedPageBreak/>
        <w:drawing>
          <wp:inline distT="0" distB="0" distL="0" distR="0">
            <wp:extent cx="6119495" cy="8204200"/>
            <wp:effectExtent l="0" t="0" r="0" b="6350"/>
            <wp:docPr id="4" name="Рисунок 4"/>
            <wp:cNvGraphicFramePr/>
            <a:graphic xmlns:a="http://schemas.openxmlformats.org/drawingml/2006/main">
              <a:graphicData uri="http://schemas.openxmlformats.org/drawingml/2006/picture">
                <pic:pic xmlns:pic="http://schemas.openxmlformats.org/drawingml/2006/picture">
                  <pic:nvPicPr>
                    <pic:cNvPr id="313" name="Рисунок 313"/>
                    <pic:cNvPicPr/>
                  </pic:nvPicPr>
                  <pic:blipFill>
                    <a:blip r:embed="rId8"/>
                    <a:stretch>
                      <a:fillRect/>
                    </a:stretch>
                  </pic:blipFill>
                  <pic:spPr>
                    <a:xfrm>
                      <a:off x="0" y="0"/>
                      <a:ext cx="6119495" cy="8204200"/>
                    </a:xfrm>
                    <a:prstGeom prst="rect">
                      <a:avLst/>
                    </a:prstGeom>
                  </pic:spPr>
                </pic:pic>
              </a:graphicData>
            </a:graphic>
          </wp:inline>
        </w:drawing>
      </w:r>
    </w:p>
    <w:p w:rsidR="00084163" w:rsidRDefault="00084163"/>
    <w:p w:rsidR="00084163" w:rsidRDefault="00F66C6C">
      <w:r>
        <w:rPr>
          <w:u w:val="single"/>
        </w:rPr>
        <w:t>Қазақстан Республикасының Әділет министрлігі</w:t>
      </w:r>
    </w:p>
    <w:p w:rsidR="00084163" w:rsidRDefault="00F66C6C">
      <w:r>
        <w:rPr>
          <w:u w:val="single"/>
        </w:rPr>
        <w:t>________ облысының/қаласының Әділет департаменті</w:t>
      </w:r>
    </w:p>
    <w:p w:rsidR="00084163" w:rsidRDefault="00F66C6C">
      <w:r>
        <w:rPr>
          <w:u w:val="single"/>
        </w:rPr>
        <w:t>Нормативтік құқықтық акті 14.07.2020</w:t>
      </w:r>
    </w:p>
    <w:p w:rsidR="00084163" w:rsidRDefault="00F66C6C">
      <w:r>
        <w:rPr>
          <w:u w:val="single"/>
        </w:rPr>
        <w:lastRenderedPageBreak/>
        <w:t>Нормативтік құқықтық актілерді мемлекеттік</w:t>
      </w:r>
    </w:p>
    <w:p w:rsidR="00084163" w:rsidRDefault="00F66C6C">
      <w:r>
        <w:rPr>
          <w:u w:val="single"/>
        </w:rPr>
        <w:t>тіркеудің тізіліміне № 20955 болып енгізілді</w:t>
      </w:r>
    </w:p>
    <w:p w:rsidR="00084163" w:rsidRDefault="00084163"/>
    <w:p w:rsidR="00084163" w:rsidRDefault="00F66C6C">
      <w:r>
        <w:rPr>
          <w:u w:val="single"/>
        </w:rPr>
        <w:t>Результаты согласования</w:t>
      </w:r>
    </w:p>
    <w:p w:rsidR="00084163" w:rsidRDefault="00F66C6C">
      <w:r>
        <w:t>Министерство финансов РК - директор Департамента Мурат Бухарбаевич Адилханов, 07.07.2020 12:09:35, положительный результат проверки ЭЦП</w:t>
      </w:r>
    </w:p>
    <w:p w:rsidR="00084163" w:rsidRDefault="00F66C6C">
      <w:r>
        <w:t>Министерство юстиции РК - Исполнящий обязанности министра Наталья Виссарионовна Пан, 09.07.2020 18:31:13, положительный результат проверки ЭЦП</w:t>
      </w:r>
    </w:p>
    <w:p w:rsidR="00084163" w:rsidRDefault="00F66C6C">
      <w:r>
        <w:rPr>
          <w:u w:val="single"/>
        </w:rPr>
        <w:t>Результаты подписания</w:t>
      </w:r>
    </w:p>
    <w:p w:rsidR="00084163" w:rsidRDefault="00F66C6C">
      <w:r>
        <w:t>Министерство финансов РК - исполняющий обязанности Министра финансов Б. Шолпанкулов, 10.07.2020 10:39:04, положительный результат проверки ЭЦП</w:t>
      </w:r>
    </w:p>
    <w:sectPr w:rsidR="00084163" w:rsidSect="006027DC">
      <w:headerReference w:type="default" r:id="rId9"/>
      <w:footerReference w:type="default" r:id="rId10"/>
      <w:headerReference w:type="first" r:id="rId11"/>
      <w:footerReference w:type="first" r:id="rId12"/>
      <w:pgSz w:w="11906" w:h="16838"/>
      <w:pgMar w:top="1418" w:right="851" w:bottom="1418" w:left="1418" w:header="709" w:footer="709" w:gutter="0"/>
      <w:pgNumType w:start="2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890" w:rsidRDefault="00EC0890" w:rsidP="007F6713">
      <w:r>
        <w:separator/>
      </w:r>
    </w:p>
  </w:endnote>
  <w:endnote w:type="continuationSeparator" w:id="0">
    <w:p w:rsidR="00EC0890" w:rsidRDefault="00EC0890"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163" w:rsidRDefault="00084163">
    <w:pPr>
      <w:jc w:val="center"/>
    </w:pPr>
  </w:p>
  <w:p w:rsidR="00084163" w:rsidRDefault="00F66C6C">
    <w:pPr>
      <w:jc w:val="center"/>
    </w:pPr>
    <w:r>
      <w:t>Нормативтік құқықтық актілерді мемлекеттік тіркеудің тізіліміне № 20955 болып енгізілді</w:t>
    </w:r>
  </w:p>
  <w:p w:rsidR="00084163" w:rsidRDefault="00F66C6C">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163" w:rsidRDefault="00084163">
    <w:pPr>
      <w:jc w:val="center"/>
    </w:pPr>
  </w:p>
  <w:p w:rsidR="00084163" w:rsidRDefault="00F66C6C">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890" w:rsidRDefault="00EC0890" w:rsidP="007F6713">
      <w:r>
        <w:separator/>
      </w:r>
    </w:p>
  </w:footnote>
  <w:footnote w:type="continuationSeparator" w:id="0">
    <w:p w:rsidR="00EC0890" w:rsidRDefault="00EC0890"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7F6713" w:rsidRPr="007F6713" w:rsidRDefault="00E26A03">
        <w:pPr>
          <w:pStyle w:val="a9"/>
          <w:jc w:val="center"/>
          <w:rPr>
            <w:sz w:val="28"/>
            <w:szCs w:val="28"/>
          </w:rPr>
        </w:pPr>
        <w:r w:rsidRPr="007F6713">
          <w:rPr>
            <w:sz w:val="28"/>
            <w:szCs w:val="28"/>
          </w:rPr>
          <w:fldChar w:fldCharType="begin"/>
        </w:r>
        <w:r w:rsidR="007F6713" w:rsidRPr="007F6713">
          <w:rPr>
            <w:sz w:val="28"/>
            <w:szCs w:val="28"/>
          </w:rPr>
          <w:instrText>PAGE   \* MERGEFORMAT</w:instrText>
        </w:r>
        <w:r w:rsidRPr="007F6713">
          <w:rPr>
            <w:sz w:val="28"/>
            <w:szCs w:val="28"/>
          </w:rPr>
          <w:fldChar w:fldCharType="separate"/>
        </w:r>
        <w:r w:rsidR="00B13E3E">
          <w:rPr>
            <w:noProof/>
            <w:sz w:val="28"/>
            <w:szCs w:val="28"/>
          </w:rPr>
          <w:t>264</w:t>
        </w:r>
        <w:r w:rsidRPr="007F6713">
          <w:rPr>
            <w:sz w:val="28"/>
            <w:szCs w:val="28"/>
          </w:rPr>
          <w:fldChar w:fldCharType="end"/>
        </w:r>
      </w:p>
    </w:sdtContent>
  </w:sdt>
  <w:p w:rsidR="007F6713" w:rsidRDefault="007F671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433176"/>
      <w:docPartObj>
        <w:docPartGallery w:val="Page Numbers (Top of Page)"/>
        <w:docPartUnique/>
      </w:docPartObj>
    </w:sdtPr>
    <w:sdtEndPr>
      <w:rPr>
        <w:sz w:val="28"/>
        <w:szCs w:val="28"/>
      </w:rPr>
    </w:sdtEndPr>
    <w:sdtContent>
      <w:p w:rsidR="00BA31E1" w:rsidRPr="00BA31E1" w:rsidRDefault="00E26A03">
        <w:pPr>
          <w:pStyle w:val="a9"/>
          <w:jc w:val="center"/>
          <w:rPr>
            <w:sz w:val="28"/>
            <w:szCs w:val="28"/>
          </w:rPr>
        </w:pPr>
        <w:r w:rsidRPr="00BA31E1">
          <w:rPr>
            <w:sz w:val="28"/>
            <w:szCs w:val="28"/>
          </w:rPr>
          <w:fldChar w:fldCharType="begin"/>
        </w:r>
        <w:r w:rsidR="00BA31E1" w:rsidRPr="00BA31E1">
          <w:rPr>
            <w:sz w:val="28"/>
            <w:szCs w:val="28"/>
          </w:rPr>
          <w:instrText>PAGE   \* MERGEFORMAT</w:instrText>
        </w:r>
        <w:r w:rsidRPr="00BA31E1">
          <w:rPr>
            <w:sz w:val="28"/>
            <w:szCs w:val="28"/>
          </w:rPr>
          <w:fldChar w:fldCharType="separate"/>
        </w:r>
        <w:r w:rsidR="00B13E3E">
          <w:rPr>
            <w:noProof/>
            <w:sz w:val="28"/>
            <w:szCs w:val="28"/>
          </w:rPr>
          <w:t>248</w:t>
        </w:r>
        <w:r w:rsidRPr="00BA31E1">
          <w:rPr>
            <w:sz w:val="28"/>
            <w:szCs w:val="28"/>
          </w:rPr>
          <w:fldChar w:fldCharType="end"/>
        </w:r>
      </w:p>
    </w:sdtContent>
  </w:sdt>
  <w:p w:rsidR="00BA31E1" w:rsidRDefault="00BA31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9F02BB"/>
    <w:multiLevelType w:val="hybridMultilevel"/>
    <w:tmpl w:val="941EF0FE"/>
    <w:lvl w:ilvl="0" w:tplc="7B7A5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0416B86"/>
    <w:multiLevelType w:val="hybridMultilevel"/>
    <w:tmpl w:val="C382F9EE"/>
    <w:lvl w:ilvl="0" w:tplc="E564B15C">
      <w:start w:val="1"/>
      <w:numFmt w:val="decimal"/>
      <w:lvlText w:val="%1."/>
      <w:lvlJc w:val="left"/>
      <w:pPr>
        <w:ind w:left="1070" w:hanging="360"/>
      </w:pPr>
      <w:rPr>
        <w:rFonts w:hint="default"/>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4250D"/>
    <w:rsid w:val="00062645"/>
    <w:rsid w:val="00073B8C"/>
    <w:rsid w:val="00084163"/>
    <w:rsid w:val="0009241C"/>
    <w:rsid w:val="000B3210"/>
    <w:rsid w:val="00154163"/>
    <w:rsid w:val="001D0CD6"/>
    <w:rsid w:val="001F4BB5"/>
    <w:rsid w:val="00204D23"/>
    <w:rsid w:val="00204FD3"/>
    <w:rsid w:val="00223C62"/>
    <w:rsid w:val="00236D14"/>
    <w:rsid w:val="0026488A"/>
    <w:rsid w:val="002B0288"/>
    <w:rsid w:val="002C6AF2"/>
    <w:rsid w:val="003476F3"/>
    <w:rsid w:val="0036347C"/>
    <w:rsid w:val="00363B1D"/>
    <w:rsid w:val="003813A2"/>
    <w:rsid w:val="0038403C"/>
    <w:rsid w:val="003A47B4"/>
    <w:rsid w:val="003B3F92"/>
    <w:rsid w:val="003D19B3"/>
    <w:rsid w:val="003E07F4"/>
    <w:rsid w:val="00407323"/>
    <w:rsid w:val="00412450"/>
    <w:rsid w:val="00445989"/>
    <w:rsid w:val="00455DF4"/>
    <w:rsid w:val="00486609"/>
    <w:rsid w:val="004E30DF"/>
    <w:rsid w:val="004F77D4"/>
    <w:rsid w:val="00500E86"/>
    <w:rsid w:val="0050652A"/>
    <w:rsid w:val="00520CED"/>
    <w:rsid w:val="00531397"/>
    <w:rsid w:val="00574360"/>
    <w:rsid w:val="00592C06"/>
    <w:rsid w:val="005A370A"/>
    <w:rsid w:val="005A7718"/>
    <w:rsid w:val="005E1D4B"/>
    <w:rsid w:val="006018B2"/>
    <w:rsid w:val="006027DC"/>
    <w:rsid w:val="00607600"/>
    <w:rsid w:val="006532E1"/>
    <w:rsid w:val="00670B64"/>
    <w:rsid w:val="006B0980"/>
    <w:rsid w:val="006B0DEA"/>
    <w:rsid w:val="006B5FE5"/>
    <w:rsid w:val="006C3487"/>
    <w:rsid w:val="006D4396"/>
    <w:rsid w:val="006E5EDF"/>
    <w:rsid w:val="00710F7A"/>
    <w:rsid w:val="00731850"/>
    <w:rsid w:val="007715A4"/>
    <w:rsid w:val="007937EE"/>
    <w:rsid w:val="007C37EA"/>
    <w:rsid w:val="007F6713"/>
    <w:rsid w:val="00800F7B"/>
    <w:rsid w:val="00807E2E"/>
    <w:rsid w:val="008965EC"/>
    <w:rsid w:val="008A31D1"/>
    <w:rsid w:val="008B3EEE"/>
    <w:rsid w:val="008B40FB"/>
    <w:rsid w:val="008C7802"/>
    <w:rsid w:val="008D5A35"/>
    <w:rsid w:val="0090640C"/>
    <w:rsid w:val="009133DC"/>
    <w:rsid w:val="009248BC"/>
    <w:rsid w:val="00924DCF"/>
    <w:rsid w:val="00926E6E"/>
    <w:rsid w:val="00934EB9"/>
    <w:rsid w:val="00964D70"/>
    <w:rsid w:val="00966745"/>
    <w:rsid w:val="00986F81"/>
    <w:rsid w:val="009872CD"/>
    <w:rsid w:val="009A6D95"/>
    <w:rsid w:val="009C3DB5"/>
    <w:rsid w:val="009E0924"/>
    <w:rsid w:val="00A14EF4"/>
    <w:rsid w:val="00A37383"/>
    <w:rsid w:val="00A810FF"/>
    <w:rsid w:val="00A81D66"/>
    <w:rsid w:val="00AC5873"/>
    <w:rsid w:val="00AC7352"/>
    <w:rsid w:val="00AD17A8"/>
    <w:rsid w:val="00AE5B42"/>
    <w:rsid w:val="00B03261"/>
    <w:rsid w:val="00B13E3E"/>
    <w:rsid w:val="00B37F09"/>
    <w:rsid w:val="00B43FD7"/>
    <w:rsid w:val="00B67527"/>
    <w:rsid w:val="00B75505"/>
    <w:rsid w:val="00B836BA"/>
    <w:rsid w:val="00BA20AC"/>
    <w:rsid w:val="00BA31E1"/>
    <w:rsid w:val="00BA440F"/>
    <w:rsid w:val="00BB5F10"/>
    <w:rsid w:val="00BC58FD"/>
    <w:rsid w:val="00BE6E34"/>
    <w:rsid w:val="00C23DD3"/>
    <w:rsid w:val="00C242C9"/>
    <w:rsid w:val="00C25DAD"/>
    <w:rsid w:val="00C7394A"/>
    <w:rsid w:val="00D47F8A"/>
    <w:rsid w:val="00D7612C"/>
    <w:rsid w:val="00D8062C"/>
    <w:rsid w:val="00D82609"/>
    <w:rsid w:val="00D909B8"/>
    <w:rsid w:val="00DA420C"/>
    <w:rsid w:val="00DB04AB"/>
    <w:rsid w:val="00DB7CB6"/>
    <w:rsid w:val="00DD1219"/>
    <w:rsid w:val="00E00D4A"/>
    <w:rsid w:val="00E03B9F"/>
    <w:rsid w:val="00E13A5C"/>
    <w:rsid w:val="00E13E0A"/>
    <w:rsid w:val="00E1684E"/>
    <w:rsid w:val="00E172F7"/>
    <w:rsid w:val="00E26A03"/>
    <w:rsid w:val="00E54F63"/>
    <w:rsid w:val="00E65E9D"/>
    <w:rsid w:val="00E947BB"/>
    <w:rsid w:val="00EA68F2"/>
    <w:rsid w:val="00EB7067"/>
    <w:rsid w:val="00EC0890"/>
    <w:rsid w:val="00F03346"/>
    <w:rsid w:val="00F4744D"/>
    <w:rsid w:val="00F54F06"/>
    <w:rsid w:val="00F66C6C"/>
    <w:rsid w:val="00FD6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6E1B4-F87F-44BB-BB40-EFCD224C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7F6713"/>
    <w:pPr>
      <w:tabs>
        <w:tab w:val="center" w:pos="4677"/>
        <w:tab w:val="right" w:pos="9355"/>
      </w:tabs>
    </w:pPr>
  </w:style>
  <w:style w:type="character" w:customStyle="1" w:styleId="aa">
    <w:name w:val="Верхний колонтитул Знак"/>
    <w:basedOn w:val="a0"/>
    <w:link w:val="a9"/>
    <w:uiPriority w:val="99"/>
    <w:rsid w:val="007F6713"/>
    <w:rPr>
      <w:rFonts w:ascii="Times New Roman" w:eastAsia="Calibri" w:hAnsi="Times New Roman" w:cs="Times New Roman"/>
      <w:sz w:val="20"/>
      <w:szCs w:val="20"/>
      <w:lang w:eastAsia="ru-RU"/>
    </w:rPr>
  </w:style>
  <w:style w:type="paragraph" w:styleId="ab">
    <w:name w:val="footer"/>
    <w:basedOn w:val="a"/>
    <w:link w:val="ac"/>
    <w:uiPriority w:val="99"/>
    <w:unhideWhenUsed/>
    <w:rsid w:val="007F6713"/>
    <w:pPr>
      <w:tabs>
        <w:tab w:val="center" w:pos="4677"/>
        <w:tab w:val="right" w:pos="9355"/>
      </w:tabs>
    </w:pPr>
  </w:style>
  <w:style w:type="character" w:customStyle="1" w:styleId="ac">
    <w:name w:val="Нижний колонтитул Знак"/>
    <w:basedOn w:val="a0"/>
    <w:link w:val="ab"/>
    <w:uiPriority w:val="99"/>
    <w:rsid w:val="007F6713"/>
    <w:rPr>
      <w:rFonts w:ascii="Times New Roman" w:eastAsia="Calibri" w:hAnsi="Times New Roman" w:cs="Times New Roman"/>
      <w:sz w:val="20"/>
      <w:szCs w:val="20"/>
      <w:lang w:eastAsia="ru-RU"/>
    </w:rPr>
  </w:style>
  <w:style w:type="paragraph" w:styleId="ad">
    <w:name w:val="Balloon Text"/>
    <w:basedOn w:val="a"/>
    <w:link w:val="ae"/>
    <w:uiPriority w:val="99"/>
    <w:semiHidden/>
    <w:unhideWhenUsed/>
    <w:rsid w:val="009133DC"/>
    <w:rPr>
      <w:rFonts w:ascii="Tahoma" w:hAnsi="Tahoma" w:cs="Tahoma"/>
      <w:sz w:val="16"/>
      <w:szCs w:val="16"/>
    </w:rPr>
  </w:style>
  <w:style w:type="character" w:customStyle="1" w:styleId="ae">
    <w:name w:val="Текст выноски Знак"/>
    <w:basedOn w:val="a0"/>
    <w:link w:val="ad"/>
    <w:uiPriority w:val="99"/>
    <w:semiHidden/>
    <w:rsid w:val="009133DC"/>
    <w:rPr>
      <w:rFonts w:ascii="Tahoma" w:eastAsia="Calibri" w:hAnsi="Tahoma" w:cs="Tahoma"/>
      <w:sz w:val="16"/>
      <w:szCs w:val="16"/>
      <w:lang w:eastAsia="ru-RU"/>
    </w:rPr>
  </w:style>
  <w:style w:type="character" w:customStyle="1" w:styleId="s0">
    <w:name w:val="s0"/>
    <w:rsid w:val="001F4BB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Неразрешенное упоминание1"/>
    <w:basedOn w:val="a0"/>
    <w:uiPriority w:val="99"/>
    <w:semiHidden/>
    <w:unhideWhenUsed/>
    <w:rsid w:val="0007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cp:lastPrinted>2020-01-22T04:21:00Z</cp:lastPrinted>
  <dcterms:created xsi:type="dcterms:W3CDTF">2020-07-15T17:53:00Z</dcterms:created>
  <dcterms:modified xsi:type="dcterms:W3CDTF">2020-07-28T11:56:00Z</dcterms:modified>
</cp:coreProperties>
</file>