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BECE" w14:textId="1A8CE6E1" w:rsidR="0008328E" w:rsidRPr="000064D6" w:rsidRDefault="0096177D" w:rsidP="00961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64D6">
        <w:rPr>
          <w:rFonts w:ascii="Arial" w:hAnsi="Arial" w:cs="Arial"/>
          <w:sz w:val="24"/>
          <w:szCs w:val="24"/>
        </w:rPr>
        <w:t>ИНФОРМАЦИОННОЕ СООБЩЕНИЕ</w:t>
      </w:r>
    </w:p>
    <w:p w14:paraId="2D4D811C" w14:textId="09278BE7" w:rsidR="0096177D" w:rsidRPr="000064D6" w:rsidRDefault="0096177D" w:rsidP="009617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064D6">
        <w:rPr>
          <w:rFonts w:ascii="Arial" w:hAnsi="Arial" w:cs="Arial"/>
          <w:sz w:val="24"/>
          <w:szCs w:val="24"/>
        </w:rPr>
        <w:t>о проведении конкурса по закупу услуг по оценке имущества (активов) должника</w:t>
      </w:r>
    </w:p>
    <w:p w14:paraId="013AA879" w14:textId="425DDA23" w:rsidR="0096177D" w:rsidRPr="000064D6" w:rsidRDefault="0096177D" w:rsidP="009617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184A10" w14:textId="02CD4425" w:rsidR="0096177D" w:rsidRPr="000064D6" w:rsidRDefault="0096177D" w:rsidP="009617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4D6">
        <w:rPr>
          <w:rFonts w:ascii="Arial" w:hAnsi="Arial" w:cs="Arial"/>
          <w:sz w:val="24"/>
          <w:szCs w:val="24"/>
        </w:rPr>
        <w:t xml:space="preserve">Временный управляющий ИП </w:t>
      </w:r>
      <w:proofErr w:type="spellStart"/>
      <w:r w:rsidRPr="000064D6">
        <w:rPr>
          <w:rFonts w:ascii="Arial" w:hAnsi="Arial" w:cs="Arial"/>
          <w:sz w:val="24"/>
          <w:szCs w:val="24"/>
        </w:rPr>
        <w:t>Масгутовой</w:t>
      </w:r>
      <w:proofErr w:type="spellEnd"/>
      <w:r w:rsidRPr="000064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4D6">
        <w:rPr>
          <w:rFonts w:ascii="Arial" w:hAnsi="Arial" w:cs="Arial"/>
          <w:sz w:val="24"/>
          <w:szCs w:val="24"/>
        </w:rPr>
        <w:t>Камилы</w:t>
      </w:r>
      <w:proofErr w:type="spellEnd"/>
      <w:r w:rsidRPr="000064D6">
        <w:rPr>
          <w:rFonts w:ascii="Arial" w:hAnsi="Arial" w:cs="Arial"/>
          <w:sz w:val="24"/>
          <w:szCs w:val="24"/>
        </w:rPr>
        <w:t xml:space="preserve"> Тимуровны (РНН 600412305644, ИИН 781219400010) </w:t>
      </w:r>
      <w:proofErr w:type="spellStart"/>
      <w:r w:rsidRPr="000064D6">
        <w:rPr>
          <w:rFonts w:ascii="Arial" w:hAnsi="Arial" w:cs="Arial"/>
          <w:sz w:val="24"/>
          <w:szCs w:val="24"/>
        </w:rPr>
        <w:t>Оспанбеков</w:t>
      </w:r>
      <w:proofErr w:type="spellEnd"/>
      <w:r w:rsidRPr="000064D6">
        <w:rPr>
          <w:rFonts w:ascii="Arial" w:hAnsi="Arial" w:cs="Arial"/>
          <w:sz w:val="24"/>
          <w:szCs w:val="24"/>
        </w:rPr>
        <w:t xml:space="preserve"> Ахат </w:t>
      </w:r>
      <w:proofErr w:type="spellStart"/>
      <w:r w:rsidRPr="000064D6">
        <w:rPr>
          <w:rFonts w:ascii="Arial" w:hAnsi="Arial" w:cs="Arial"/>
          <w:sz w:val="24"/>
          <w:szCs w:val="24"/>
        </w:rPr>
        <w:t>Сапаргалиевич</w:t>
      </w:r>
      <w:proofErr w:type="spellEnd"/>
      <w:r w:rsidRPr="000064D6">
        <w:rPr>
          <w:rFonts w:ascii="Arial" w:hAnsi="Arial" w:cs="Arial"/>
          <w:sz w:val="24"/>
          <w:szCs w:val="24"/>
        </w:rPr>
        <w:t xml:space="preserve">, действующий на основании </w:t>
      </w:r>
      <w:r w:rsidR="0088775F" w:rsidRPr="0088775F">
        <w:rPr>
          <w:rFonts w:ascii="Arial" w:hAnsi="Arial" w:cs="Arial"/>
          <w:sz w:val="24"/>
          <w:szCs w:val="24"/>
        </w:rPr>
        <w:t>Соглашения об осуществлении полномочий временного управляющего от 01.02.2023 с АО «Народный Сберегательный Банк Казахстана» (БИН 940140000385)</w:t>
      </w:r>
      <w:r w:rsidR="0088775F">
        <w:rPr>
          <w:rFonts w:ascii="Arial" w:hAnsi="Arial" w:cs="Arial"/>
          <w:sz w:val="24"/>
          <w:szCs w:val="24"/>
        </w:rPr>
        <w:t xml:space="preserve"> и </w:t>
      </w:r>
      <w:r w:rsidRPr="000064D6">
        <w:rPr>
          <w:rFonts w:ascii="Arial" w:hAnsi="Arial" w:cs="Arial"/>
          <w:sz w:val="24"/>
          <w:szCs w:val="24"/>
        </w:rPr>
        <w:t>Определения СМЭС г. Алматы от 18.04.2023 по делу №7527-23-00-2/4053,</w:t>
      </w:r>
      <w:r w:rsidR="0088775F">
        <w:rPr>
          <w:rFonts w:ascii="Arial" w:hAnsi="Arial" w:cs="Arial"/>
          <w:sz w:val="24"/>
          <w:szCs w:val="24"/>
        </w:rPr>
        <w:t xml:space="preserve"> </w:t>
      </w:r>
      <w:r w:rsidRPr="000064D6">
        <w:rPr>
          <w:rFonts w:ascii="Arial" w:hAnsi="Arial" w:cs="Arial"/>
          <w:sz w:val="24"/>
          <w:szCs w:val="24"/>
        </w:rPr>
        <w:t>в порядке пункта 1 статьи 104-1 Закона РК от 7 марта 2014 года</w:t>
      </w:r>
      <w:r w:rsidR="0088775F">
        <w:rPr>
          <w:rFonts w:ascii="Arial" w:hAnsi="Arial" w:cs="Arial"/>
          <w:sz w:val="24"/>
          <w:szCs w:val="24"/>
        </w:rPr>
        <w:t xml:space="preserve"> </w:t>
      </w:r>
      <w:r w:rsidRPr="000064D6">
        <w:rPr>
          <w:rFonts w:ascii="Arial" w:hAnsi="Arial" w:cs="Arial"/>
          <w:sz w:val="24"/>
          <w:szCs w:val="24"/>
        </w:rPr>
        <w:t xml:space="preserve">№176-V «О реабилитации и банкротстве» объявляет о приеме ценовых предложений на проведение оценки </w:t>
      </w:r>
      <w:r w:rsidR="003A2F94" w:rsidRPr="000064D6">
        <w:rPr>
          <w:rFonts w:ascii="Arial" w:hAnsi="Arial" w:cs="Arial"/>
          <w:sz w:val="24"/>
          <w:szCs w:val="24"/>
        </w:rPr>
        <w:t xml:space="preserve">следующего </w:t>
      </w:r>
      <w:r w:rsidRPr="000064D6">
        <w:rPr>
          <w:rFonts w:ascii="Arial" w:hAnsi="Arial" w:cs="Arial"/>
          <w:sz w:val="24"/>
          <w:szCs w:val="24"/>
        </w:rPr>
        <w:t xml:space="preserve">имущества должника, являющегося предметом залога </w:t>
      </w:r>
      <w:r w:rsidR="0053782D">
        <w:rPr>
          <w:rFonts w:ascii="Arial" w:hAnsi="Arial" w:cs="Arial"/>
          <w:sz w:val="24"/>
          <w:szCs w:val="24"/>
        </w:rPr>
        <w:t>АО</w:t>
      </w:r>
      <w:r w:rsidRPr="000064D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064D6">
        <w:rPr>
          <w:rFonts w:ascii="Arial" w:hAnsi="Arial" w:cs="Arial"/>
          <w:sz w:val="24"/>
          <w:szCs w:val="24"/>
        </w:rPr>
        <w:t>Нурбанк</w:t>
      </w:r>
      <w:proofErr w:type="spellEnd"/>
      <w:r w:rsidRPr="000064D6">
        <w:rPr>
          <w:rFonts w:ascii="Arial" w:hAnsi="Arial" w:cs="Arial"/>
          <w:sz w:val="24"/>
          <w:szCs w:val="24"/>
        </w:rPr>
        <w:t>»</w:t>
      </w:r>
      <w:r w:rsidR="0053782D">
        <w:rPr>
          <w:rFonts w:ascii="Arial" w:hAnsi="Arial" w:cs="Arial"/>
          <w:sz w:val="24"/>
          <w:szCs w:val="24"/>
        </w:rPr>
        <w:t xml:space="preserve"> (БИН </w:t>
      </w:r>
      <w:r w:rsidR="0053782D" w:rsidRPr="0053782D">
        <w:rPr>
          <w:rFonts w:ascii="Arial" w:hAnsi="Arial" w:cs="Arial"/>
          <w:sz w:val="24"/>
          <w:szCs w:val="24"/>
        </w:rPr>
        <w:t>930940000164</w:t>
      </w:r>
      <w:r w:rsidR="0053782D">
        <w:rPr>
          <w:rFonts w:ascii="Arial" w:hAnsi="Arial" w:cs="Arial"/>
          <w:sz w:val="24"/>
          <w:szCs w:val="24"/>
        </w:rPr>
        <w:t>)</w:t>
      </w:r>
      <w:r w:rsidR="003A2F94" w:rsidRPr="000064D6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064D6" w:rsidRPr="000064D6" w14:paraId="34DA2C09" w14:textId="77777777" w:rsidTr="000064D6">
        <w:tc>
          <w:tcPr>
            <w:tcW w:w="704" w:type="dxa"/>
            <w:vAlign w:val="center"/>
          </w:tcPr>
          <w:p w14:paraId="0FB685B5" w14:textId="00AAE1BB" w:rsidR="000064D6" w:rsidRPr="000064D6" w:rsidRDefault="000064D6" w:rsidP="000064D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8641" w:type="dxa"/>
            <w:vAlign w:val="center"/>
          </w:tcPr>
          <w:p w14:paraId="68342E1E" w14:textId="36A26CF8" w:rsidR="000064D6" w:rsidRPr="000064D6" w:rsidRDefault="000064D6" w:rsidP="000064D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</w:rPr>
              <w:t>Характеристика объекта</w:t>
            </w:r>
          </w:p>
        </w:tc>
      </w:tr>
      <w:tr w:rsidR="000064D6" w:rsidRPr="000064D6" w14:paraId="48B5468F" w14:textId="77777777" w:rsidTr="000064D6">
        <w:tc>
          <w:tcPr>
            <w:tcW w:w="704" w:type="dxa"/>
            <w:vAlign w:val="center"/>
          </w:tcPr>
          <w:p w14:paraId="7F71A874" w14:textId="5FBD4D5B" w:rsidR="000064D6" w:rsidRPr="000064D6" w:rsidRDefault="000064D6" w:rsidP="000064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41" w:type="dxa"/>
            <w:vAlign w:val="center"/>
          </w:tcPr>
          <w:p w14:paraId="465868B2" w14:textId="7C4D8F25" w:rsidR="000064D6" w:rsidRPr="000064D6" w:rsidRDefault="000064D6" w:rsidP="000064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Трехкомнатная квартира, площадь 120,3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.,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кад</w:t>
            </w:r>
            <w:proofErr w:type="spellEnd"/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. №20-313-004-185-98б-196, адрес: г. Алматы, ул.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Масанчи</w:t>
            </w:r>
            <w:proofErr w:type="spellEnd"/>
            <w:r w:rsidRPr="000064D6">
              <w:rPr>
                <w:rFonts w:ascii="Arial" w:hAnsi="Arial" w:cs="Arial"/>
                <w:bCs/>
                <w:sz w:val="24"/>
                <w:szCs w:val="24"/>
              </w:rPr>
              <w:t>, д. 98б, кв. 196</w:t>
            </w:r>
          </w:p>
        </w:tc>
      </w:tr>
      <w:tr w:rsidR="000064D6" w:rsidRPr="000064D6" w14:paraId="6379143D" w14:textId="77777777" w:rsidTr="000064D6">
        <w:tc>
          <w:tcPr>
            <w:tcW w:w="704" w:type="dxa"/>
            <w:vAlign w:val="center"/>
          </w:tcPr>
          <w:p w14:paraId="49C656B3" w14:textId="46797EA5" w:rsidR="000064D6" w:rsidRPr="000064D6" w:rsidRDefault="000064D6" w:rsidP="000064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41" w:type="dxa"/>
            <w:vAlign w:val="center"/>
          </w:tcPr>
          <w:p w14:paraId="58F8FFC5" w14:textId="3DFC51B0" w:rsidR="000064D6" w:rsidRPr="000064D6" w:rsidRDefault="000064D6" w:rsidP="000064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Земельный участок, площадь: 0,3001 га,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кад</w:t>
            </w:r>
            <w:proofErr w:type="spellEnd"/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. №20-312-058-488, адрес: г. Алматы, Ауэзовский район, южнее ул.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Токтабаева</w:t>
            </w:r>
            <w:proofErr w:type="spellEnd"/>
            <w:r w:rsidRPr="000064D6">
              <w:rPr>
                <w:rFonts w:ascii="Arial" w:hAnsi="Arial" w:cs="Arial"/>
                <w:bCs/>
                <w:sz w:val="24"/>
                <w:szCs w:val="24"/>
              </w:rPr>
              <w:t>, западнее ул. Навои</w:t>
            </w:r>
          </w:p>
        </w:tc>
      </w:tr>
      <w:tr w:rsidR="000064D6" w:rsidRPr="000064D6" w14:paraId="2BE9C305" w14:textId="77777777" w:rsidTr="000064D6">
        <w:tc>
          <w:tcPr>
            <w:tcW w:w="704" w:type="dxa"/>
            <w:vAlign w:val="center"/>
          </w:tcPr>
          <w:p w14:paraId="3E1617E4" w14:textId="13D6AD4C" w:rsidR="000064D6" w:rsidRPr="000064D6" w:rsidRDefault="000064D6" w:rsidP="000064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641" w:type="dxa"/>
            <w:vAlign w:val="center"/>
          </w:tcPr>
          <w:p w14:paraId="709F576C" w14:textId="1818BE99" w:rsidR="000064D6" w:rsidRPr="000064D6" w:rsidRDefault="000064D6" w:rsidP="000064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Нежилое помещение, площадь: 557,5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.,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кад</w:t>
            </w:r>
            <w:proofErr w:type="spellEnd"/>
            <w:r w:rsidRPr="000064D6">
              <w:rPr>
                <w:rFonts w:ascii="Arial" w:hAnsi="Arial" w:cs="Arial"/>
                <w:bCs/>
                <w:sz w:val="24"/>
                <w:szCs w:val="24"/>
              </w:rPr>
              <w:t xml:space="preserve">. №20-312-030-158, адрес: г. Алматы, пр-т </w:t>
            </w:r>
            <w:proofErr w:type="spellStart"/>
            <w:r w:rsidRPr="000064D6">
              <w:rPr>
                <w:rFonts w:ascii="Arial" w:hAnsi="Arial" w:cs="Arial"/>
                <w:bCs/>
                <w:sz w:val="24"/>
                <w:szCs w:val="24"/>
              </w:rPr>
              <w:t>Райымбека</w:t>
            </w:r>
            <w:proofErr w:type="spellEnd"/>
            <w:r w:rsidR="00403152">
              <w:rPr>
                <w:rFonts w:ascii="Arial" w:hAnsi="Arial" w:cs="Arial"/>
                <w:bCs/>
                <w:sz w:val="24"/>
                <w:szCs w:val="24"/>
              </w:rPr>
              <w:t>, д. 348</w:t>
            </w:r>
          </w:p>
        </w:tc>
      </w:tr>
    </w:tbl>
    <w:p w14:paraId="48C672D9" w14:textId="0030D1F7" w:rsidR="000064D6" w:rsidRPr="000064D6" w:rsidRDefault="000064D6" w:rsidP="00006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3B01E" w14:textId="15CCFA39" w:rsidR="000064D6" w:rsidRDefault="000064D6" w:rsidP="009617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4D6">
        <w:rPr>
          <w:rFonts w:ascii="Arial" w:hAnsi="Arial" w:cs="Arial"/>
          <w:sz w:val="24"/>
          <w:szCs w:val="24"/>
        </w:rPr>
        <w:t xml:space="preserve">Ценовые предложения принимаются до 18.06.2023, то есть до дня проведения собрания кредиторов ИП </w:t>
      </w:r>
      <w:proofErr w:type="spellStart"/>
      <w:r w:rsidRPr="000064D6">
        <w:rPr>
          <w:rFonts w:ascii="Arial" w:hAnsi="Arial" w:cs="Arial"/>
          <w:sz w:val="24"/>
          <w:szCs w:val="24"/>
        </w:rPr>
        <w:t>Масгутовой</w:t>
      </w:r>
      <w:proofErr w:type="spellEnd"/>
      <w:r w:rsidRPr="000064D6">
        <w:rPr>
          <w:rFonts w:ascii="Arial" w:hAnsi="Arial" w:cs="Arial"/>
          <w:sz w:val="24"/>
          <w:szCs w:val="24"/>
        </w:rPr>
        <w:t xml:space="preserve"> К.Т., на котором в случае признания должника банкротом будет принято решение о выборе оценщика из числа лиц, представивших ценовые предложения.</w:t>
      </w:r>
    </w:p>
    <w:p w14:paraId="73A80863" w14:textId="4B8ABCB9" w:rsidR="000064D6" w:rsidRDefault="000064D6" w:rsidP="009617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4D6">
        <w:rPr>
          <w:rFonts w:ascii="Arial" w:hAnsi="Arial" w:cs="Arial"/>
          <w:sz w:val="24"/>
          <w:szCs w:val="24"/>
        </w:rPr>
        <w:t xml:space="preserve">Претензии по организации конкурса принимаются </w:t>
      </w:r>
      <w:r w:rsidR="00A064A5" w:rsidRPr="000064D6">
        <w:rPr>
          <w:rFonts w:ascii="Arial" w:hAnsi="Arial" w:cs="Arial"/>
          <w:sz w:val="24"/>
          <w:szCs w:val="24"/>
        </w:rPr>
        <w:t>Департамент</w:t>
      </w:r>
      <w:r w:rsidR="00A064A5">
        <w:rPr>
          <w:rFonts w:ascii="Arial" w:hAnsi="Arial" w:cs="Arial"/>
          <w:sz w:val="24"/>
          <w:szCs w:val="24"/>
        </w:rPr>
        <w:t>ом</w:t>
      </w:r>
      <w:r w:rsidR="00A064A5" w:rsidRPr="000064D6">
        <w:rPr>
          <w:rFonts w:ascii="Arial" w:hAnsi="Arial" w:cs="Arial"/>
          <w:sz w:val="24"/>
          <w:szCs w:val="24"/>
        </w:rPr>
        <w:t xml:space="preserve"> государственных доходов по городу Алматы </w:t>
      </w:r>
      <w:r w:rsidRPr="000064D6">
        <w:rPr>
          <w:rFonts w:ascii="Arial" w:hAnsi="Arial" w:cs="Arial"/>
          <w:sz w:val="24"/>
          <w:szCs w:val="24"/>
        </w:rPr>
        <w:t>в рабочие дни с 9:00 до 18:30</w:t>
      </w:r>
      <w:r w:rsidR="007B7164">
        <w:rPr>
          <w:rFonts w:ascii="Arial" w:hAnsi="Arial" w:cs="Arial"/>
          <w:sz w:val="24"/>
          <w:szCs w:val="24"/>
        </w:rPr>
        <w:t xml:space="preserve"> (</w:t>
      </w:r>
      <w:r w:rsidRPr="000064D6">
        <w:rPr>
          <w:rFonts w:ascii="Arial" w:hAnsi="Arial" w:cs="Arial"/>
          <w:sz w:val="24"/>
          <w:szCs w:val="24"/>
        </w:rPr>
        <w:t>перерыв на обед с 12:30 до 14:00</w:t>
      </w:r>
      <w:r w:rsidR="007B7164" w:rsidRPr="0088775F">
        <w:rPr>
          <w:rFonts w:ascii="Arial" w:hAnsi="Arial" w:cs="Arial"/>
          <w:sz w:val="24"/>
          <w:szCs w:val="24"/>
        </w:rPr>
        <w:t>)</w:t>
      </w:r>
      <w:r w:rsidRPr="0088775F">
        <w:rPr>
          <w:rFonts w:ascii="Arial" w:hAnsi="Arial" w:cs="Arial"/>
          <w:sz w:val="24"/>
          <w:szCs w:val="24"/>
        </w:rPr>
        <w:t xml:space="preserve"> по адресу: Республика Казахстан, </w:t>
      </w:r>
      <w:r w:rsidRPr="0053782D">
        <w:rPr>
          <w:rFonts w:ascii="Arial" w:hAnsi="Arial" w:cs="Arial"/>
          <w:sz w:val="24"/>
          <w:szCs w:val="24"/>
        </w:rPr>
        <w:t>город Алматы, проспект Абылай хана, 93/95,</w:t>
      </w:r>
      <w:r w:rsidR="007B7164" w:rsidRPr="0053782D">
        <w:rPr>
          <w:rFonts w:ascii="Arial" w:hAnsi="Arial" w:cs="Arial"/>
          <w:sz w:val="24"/>
          <w:szCs w:val="24"/>
        </w:rPr>
        <w:t xml:space="preserve"> тел.: </w:t>
      </w:r>
      <w:r w:rsidR="0088775F" w:rsidRPr="0053782D">
        <w:rPr>
          <w:rFonts w:ascii="Arial" w:hAnsi="Arial" w:cs="Arial"/>
          <w:sz w:val="24"/>
          <w:szCs w:val="24"/>
        </w:rPr>
        <w:t>+7(</w:t>
      </w:r>
      <w:r w:rsidRPr="0053782D">
        <w:rPr>
          <w:rFonts w:ascii="Arial" w:hAnsi="Arial" w:cs="Arial"/>
          <w:sz w:val="24"/>
          <w:szCs w:val="24"/>
        </w:rPr>
        <w:t>727</w:t>
      </w:r>
      <w:r w:rsidR="0088775F" w:rsidRPr="0053782D">
        <w:rPr>
          <w:rFonts w:ascii="Arial" w:hAnsi="Arial" w:cs="Arial"/>
          <w:sz w:val="24"/>
          <w:szCs w:val="24"/>
        </w:rPr>
        <w:t>)</w:t>
      </w:r>
      <w:r w:rsidRPr="0053782D">
        <w:rPr>
          <w:rFonts w:ascii="Arial" w:hAnsi="Arial" w:cs="Arial"/>
          <w:sz w:val="24"/>
          <w:szCs w:val="24"/>
        </w:rPr>
        <w:t>272</w:t>
      </w:r>
      <w:r w:rsidR="0088775F" w:rsidRPr="0053782D">
        <w:rPr>
          <w:rFonts w:ascii="Arial" w:hAnsi="Arial" w:cs="Arial"/>
          <w:sz w:val="24"/>
          <w:szCs w:val="24"/>
        </w:rPr>
        <w:t>-</w:t>
      </w:r>
      <w:r w:rsidRPr="0053782D">
        <w:rPr>
          <w:rFonts w:ascii="Arial" w:hAnsi="Arial" w:cs="Arial"/>
          <w:sz w:val="24"/>
          <w:szCs w:val="24"/>
        </w:rPr>
        <w:t>17</w:t>
      </w:r>
      <w:r w:rsidR="0088775F" w:rsidRPr="0053782D">
        <w:rPr>
          <w:rFonts w:ascii="Arial" w:hAnsi="Arial" w:cs="Arial"/>
          <w:sz w:val="24"/>
          <w:szCs w:val="24"/>
        </w:rPr>
        <w:t>-</w:t>
      </w:r>
      <w:r w:rsidRPr="0053782D">
        <w:rPr>
          <w:rFonts w:ascii="Arial" w:hAnsi="Arial" w:cs="Arial"/>
          <w:sz w:val="24"/>
          <w:szCs w:val="24"/>
        </w:rPr>
        <w:t xml:space="preserve">86. Электронная почта: </w:t>
      </w:r>
      <w:hyperlink r:id="rId5" w:history="1">
        <w:r w:rsidR="0088775F" w:rsidRPr="0053782D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zh</w:t>
        </w:r>
      </w:hyperlink>
      <w:r w:rsidR="0088775F" w:rsidRPr="00AF0339">
        <w:rPr>
          <w:rStyle w:val="a4"/>
          <w:rFonts w:ascii="Arial" w:hAnsi="Arial" w:cs="Arial"/>
          <w:color w:val="auto"/>
          <w:sz w:val="24"/>
          <w:szCs w:val="24"/>
          <w:u w:val="none"/>
        </w:rPr>
        <w:t>.</w:t>
      </w:r>
      <w:r w:rsidR="0088775F" w:rsidRPr="0053782D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ahmedzhanov</w:t>
      </w:r>
      <w:r w:rsidR="0088775F" w:rsidRPr="00AF0339">
        <w:rPr>
          <w:rStyle w:val="a4"/>
          <w:rFonts w:ascii="Arial" w:hAnsi="Arial" w:cs="Arial"/>
          <w:color w:val="auto"/>
          <w:sz w:val="24"/>
          <w:szCs w:val="24"/>
          <w:u w:val="none"/>
        </w:rPr>
        <w:t>@</w:t>
      </w:r>
      <w:r w:rsidR="0088775F" w:rsidRPr="0053782D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kgd</w:t>
      </w:r>
      <w:r w:rsidR="0088775F" w:rsidRPr="00AF0339">
        <w:rPr>
          <w:rStyle w:val="a4"/>
          <w:rFonts w:ascii="Arial" w:hAnsi="Arial" w:cs="Arial"/>
          <w:color w:val="auto"/>
          <w:sz w:val="24"/>
          <w:szCs w:val="24"/>
          <w:u w:val="none"/>
        </w:rPr>
        <w:t>.</w:t>
      </w:r>
      <w:r w:rsidR="0088775F" w:rsidRPr="0053782D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gov</w:t>
      </w:r>
      <w:r w:rsidR="0088775F" w:rsidRPr="00AF0339">
        <w:rPr>
          <w:rStyle w:val="a4"/>
          <w:rFonts w:ascii="Arial" w:hAnsi="Arial" w:cs="Arial"/>
          <w:color w:val="auto"/>
          <w:sz w:val="24"/>
          <w:szCs w:val="24"/>
          <w:u w:val="none"/>
        </w:rPr>
        <w:t>.</w:t>
      </w:r>
      <w:r w:rsidR="0088775F" w:rsidRPr="0053782D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kz</w:t>
      </w:r>
      <w:r w:rsidRPr="0053782D">
        <w:rPr>
          <w:rFonts w:ascii="Arial" w:hAnsi="Arial" w:cs="Arial"/>
          <w:sz w:val="24"/>
          <w:szCs w:val="24"/>
        </w:rPr>
        <w:t>.</w:t>
      </w:r>
    </w:p>
    <w:p w14:paraId="69425189" w14:textId="263E8B70" w:rsidR="00BC472C" w:rsidRDefault="00BC472C" w:rsidP="009617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75747E" w14:textId="77777777" w:rsidR="00BC472C" w:rsidRPr="00BC472C" w:rsidRDefault="00BC472C" w:rsidP="00BC4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472C">
        <w:rPr>
          <w:rFonts w:ascii="Arial" w:hAnsi="Arial" w:cs="Arial"/>
          <w:sz w:val="24"/>
          <w:szCs w:val="24"/>
        </w:rPr>
        <w:t>Временный управляющий</w:t>
      </w:r>
    </w:p>
    <w:p w14:paraId="05218535" w14:textId="7DE1F452" w:rsidR="009F0850" w:rsidRPr="000064D6" w:rsidRDefault="00BC472C" w:rsidP="00AF03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472C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BC472C">
        <w:rPr>
          <w:rFonts w:ascii="Arial" w:hAnsi="Arial" w:cs="Arial"/>
          <w:sz w:val="24"/>
          <w:szCs w:val="24"/>
        </w:rPr>
        <w:t>Масгутовой</w:t>
      </w:r>
      <w:proofErr w:type="spellEnd"/>
      <w:r w:rsidRPr="00BC472C">
        <w:rPr>
          <w:rFonts w:ascii="Arial" w:hAnsi="Arial" w:cs="Arial"/>
          <w:sz w:val="24"/>
          <w:szCs w:val="24"/>
        </w:rPr>
        <w:t xml:space="preserve"> К.Т.</w:t>
      </w:r>
      <w:r w:rsidRPr="00BC472C">
        <w:rPr>
          <w:rFonts w:ascii="Arial" w:hAnsi="Arial" w:cs="Arial"/>
          <w:sz w:val="24"/>
          <w:szCs w:val="24"/>
        </w:rPr>
        <w:tab/>
      </w:r>
      <w:r w:rsidRPr="00BC472C">
        <w:rPr>
          <w:rFonts w:ascii="Arial" w:hAnsi="Arial" w:cs="Arial"/>
          <w:sz w:val="24"/>
          <w:szCs w:val="24"/>
        </w:rPr>
        <w:tab/>
      </w:r>
      <w:r w:rsidRPr="00BC472C">
        <w:rPr>
          <w:rFonts w:ascii="Arial" w:hAnsi="Arial" w:cs="Arial"/>
          <w:sz w:val="24"/>
          <w:szCs w:val="24"/>
        </w:rPr>
        <w:tab/>
      </w:r>
      <w:r w:rsidRPr="00BC472C">
        <w:rPr>
          <w:rFonts w:ascii="Arial" w:hAnsi="Arial" w:cs="Arial"/>
          <w:sz w:val="24"/>
          <w:szCs w:val="24"/>
        </w:rPr>
        <w:tab/>
      </w:r>
      <w:r w:rsidRPr="00BC472C">
        <w:rPr>
          <w:rFonts w:ascii="Arial" w:hAnsi="Arial" w:cs="Arial"/>
          <w:sz w:val="24"/>
          <w:szCs w:val="24"/>
        </w:rPr>
        <w:tab/>
      </w:r>
      <w:r w:rsidRPr="00BC472C">
        <w:rPr>
          <w:rFonts w:ascii="Arial" w:hAnsi="Arial" w:cs="Arial"/>
          <w:sz w:val="24"/>
          <w:szCs w:val="24"/>
        </w:rPr>
        <w:tab/>
      </w:r>
      <w:r w:rsidRPr="00BC47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C472C">
        <w:rPr>
          <w:rFonts w:ascii="Arial" w:hAnsi="Arial" w:cs="Arial"/>
          <w:sz w:val="24"/>
          <w:szCs w:val="24"/>
        </w:rPr>
        <w:t>Оспанбеков</w:t>
      </w:r>
      <w:proofErr w:type="spellEnd"/>
      <w:r w:rsidRPr="00BC472C">
        <w:rPr>
          <w:rFonts w:ascii="Arial" w:hAnsi="Arial" w:cs="Arial"/>
          <w:sz w:val="24"/>
          <w:szCs w:val="24"/>
        </w:rPr>
        <w:t xml:space="preserve"> А.С.</w:t>
      </w:r>
      <w:bookmarkStart w:id="0" w:name="_GoBack"/>
      <w:bookmarkEnd w:id="0"/>
    </w:p>
    <w:sectPr w:rsidR="009F0850" w:rsidRPr="000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9C"/>
    <w:rsid w:val="000064D6"/>
    <w:rsid w:val="0008328E"/>
    <w:rsid w:val="003A2F94"/>
    <w:rsid w:val="00403152"/>
    <w:rsid w:val="0053782D"/>
    <w:rsid w:val="007B7164"/>
    <w:rsid w:val="0083625B"/>
    <w:rsid w:val="0088775F"/>
    <w:rsid w:val="0096177D"/>
    <w:rsid w:val="009F0850"/>
    <w:rsid w:val="00A064A5"/>
    <w:rsid w:val="00A8469C"/>
    <w:rsid w:val="00AF0339"/>
    <w:rsid w:val="00AF3298"/>
    <w:rsid w:val="00B32E7B"/>
    <w:rsid w:val="00B51D0B"/>
    <w:rsid w:val="00B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8798"/>
  <w15:chartTrackingRefBased/>
  <w15:docId w15:val="{546D226F-B681-40DC-8619-1672CB6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47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153D-F501-4F4E-9795-5720A14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Дюсикенова Маржан Каиргазиновна</cp:lastModifiedBy>
  <cp:revision>3</cp:revision>
  <dcterms:created xsi:type="dcterms:W3CDTF">2023-05-31T03:25:00Z</dcterms:created>
  <dcterms:modified xsi:type="dcterms:W3CDTF">2023-05-31T03:25:00Z</dcterms:modified>
</cp:coreProperties>
</file>