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4D" w:rsidRDefault="000731B9" w:rsidP="005763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</w:rPr>
      </w:pPr>
      <w:r w:rsidRPr="00576323">
        <w:rPr>
          <w:rStyle w:val="a4"/>
          <w:rFonts w:ascii="Arial" w:hAnsi="Arial" w:cs="Arial"/>
          <w:sz w:val="28"/>
        </w:rPr>
        <w:t>Борьба с коррупцией</w:t>
      </w:r>
    </w:p>
    <w:p w:rsidR="000731B9" w:rsidRDefault="000731B9" w:rsidP="005763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</w:rPr>
      </w:pPr>
      <w:r w:rsidRPr="00576323">
        <w:rPr>
          <w:rStyle w:val="a4"/>
          <w:rFonts w:ascii="Arial" w:hAnsi="Arial" w:cs="Arial"/>
          <w:sz w:val="28"/>
        </w:rPr>
        <w:t>один из основных приоритетов государственной политики</w:t>
      </w:r>
    </w:p>
    <w:p w:rsidR="0051299A" w:rsidRPr="0051299A" w:rsidRDefault="0051299A" w:rsidP="005763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12"/>
        </w:rPr>
      </w:pPr>
    </w:p>
    <w:p w:rsidR="00576323" w:rsidRPr="00576323" w:rsidRDefault="00576323" w:rsidP="00576323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Коррупция как социальное явление продолжает существовать в настоящее время практически во всех странах мира независимо от политического развития, в том числе и в Казахстане, различается лишь масштабами.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Коррупция тормозит процесс социально экономического развития, строительства рыночной экономики, привлечения инвестиций. Негативно воздействует на политические и общественные институты демократического государства, представляет собой серьезную угрозу будущему развитию страны. Борьба с коррупцией определена в качестве одного из основных приоритетов государственной политики в Казахстане.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Термин «Коррупция» -</w:t>
      </w:r>
      <w:r w:rsidR="00EE3C17" w:rsidRPr="00576323">
        <w:rPr>
          <w:rFonts w:ascii="Arial" w:hAnsi="Arial" w:cs="Arial"/>
          <w:lang w:val="kk-KZ"/>
        </w:rPr>
        <w:t xml:space="preserve"> </w:t>
      </w:r>
      <w:r w:rsidRPr="00576323">
        <w:rPr>
          <w:rFonts w:ascii="Arial" w:hAnsi="Arial" w:cs="Arial"/>
        </w:rPr>
        <w:t>происходит</w:t>
      </w:r>
      <w:r w:rsidR="00EE3C17" w:rsidRPr="00576323">
        <w:rPr>
          <w:rFonts w:ascii="Arial" w:hAnsi="Arial" w:cs="Arial"/>
          <w:lang w:val="kk-KZ"/>
        </w:rPr>
        <w:t xml:space="preserve"> </w:t>
      </w:r>
      <w:r w:rsidRPr="00576323">
        <w:rPr>
          <w:rFonts w:ascii="Arial" w:hAnsi="Arial" w:cs="Arial"/>
        </w:rPr>
        <w:t>от латинского слово «</w:t>
      </w:r>
      <w:proofErr w:type="spellStart"/>
      <w:r w:rsidRPr="00576323">
        <w:rPr>
          <w:rFonts w:ascii="Arial" w:hAnsi="Arial" w:cs="Arial"/>
        </w:rPr>
        <w:t>соггитреге</w:t>
      </w:r>
      <w:proofErr w:type="spellEnd"/>
      <w:r w:rsidRPr="00576323">
        <w:rPr>
          <w:rFonts w:ascii="Arial" w:hAnsi="Arial" w:cs="Arial"/>
        </w:rPr>
        <w:t>» по смыслу означает «разрушение организма государства, общественных отношений», как значение термина «подкуп» - термин, обозначающий обычно использование должностным лицом своих властных полномочий и доверенных ему прав в целях личной выгоды, путём обмана, вымогательства, волокиты, противоречащие законодательст</w:t>
      </w:r>
      <w:r w:rsidR="00EE3C17" w:rsidRPr="00576323">
        <w:rPr>
          <w:rFonts w:ascii="Arial" w:hAnsi="Arial" w:cs="Arial"/>
        </w:rPr>
        <w:t xml:space="preserve">ву и моральным нормам. </w:t>
      </w:r>
      <w:r w:rsidRPr="00576323">
        <w:rPr>
          <w:rFonts w:ascii="Arial" w:hAnsi="Arial" w:cs="Arial"/>
        </w:rPr>
        <w:t>Наиболее часто термин применяется по отношению к бюрократическому аппарату и политической элите.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 xml:space="preserve">Преодоление коррупции является одним из главных направлений государственной политики Казахстана, приоритетность которого четко </w:t>
      </w:r>
      <w:r w:rsidR="00EE3C17" w:rsidRPr="00576323">
        <w:rPr>
          <w:rFonts w:ascii="Arial" w:hAnsi="Arial" w:cs="Arial"/>
        </w:rPr>
        <w:t>обозначена главой государства Н.</w:t>
      </w:r>
      <w:r w:rsidR="00EE3C17" w:rsidRPr="00576323">
        <w:rPr>
          <w:rFonts w:ascii="Arial" w:hAnsi="Arial" w:cs="Arial"/>
          <w:lang w:val="kk-KZ"/>
        </w:rPr>
        <w:t>А</w:t>
      </w:r>
      <w:r w:rsidRPr="00576323">
        <w:rPr>
          <w:rFonts w:ascii="Arial" w:hAnsi="Arial" w:cs="Arial"/>
        </w:rPr>
        <w:t>.Назарбаевым. Вот почему Президент в своей Стратегии «Казахстан-2050» Новый политический курс состоявшегося государства</w:t>
      </w:r>
      <w:r w:rsidR="00EE3C17" w:rsidRPr="00576323">
        <w:rPr>
          <w:rFonts w:ascii="Arial" w:hAnsi="Arial" w:cs="Arial"/>
          <w:lang w:val="kk-KZ"/>
        </w:rPr>
        <w:t xml:space="preserve"> </w:t>
      </w:r>
      <w:r w:rsidRPr="00576323">
        <w:rPr>
          <w:rFonts w:ascii="Arial" w:hAnsi="Arial" w:cs="Arial"/>
        </w:rPr>
        <w:t>в качестве одного из приоритетов государства назвал борьбу с коррупцией.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Президент Казахстана, говоря о борьбе с коррупцией, неоднократно подчеркивал, что без участия общества нельзя победить коррупцию.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Для борьбы с коррупцией необходимы системные усилия всех слоев общества.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В связи с этим, утверждена Антикоррупционная стратегия Республики Казахстан на 2015-2025 годы.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Целью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</w:t>
      </w:r>
      <w:bookmarkStart w:id="0" w:name="_GoBack"/>
      <w:bookmarkEnd w:id="0"/>
      <w:r w:rsidRPr="00576323">
        <w:rPr>
          <w:rFonts w:ascii="Arial" w:hAnsi="Arial" w:cs="Arial"/>
        </w:rPr>
        <w:t>явлениям коррупции и снижение в Казахстане уровня коррупции.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 xml:space="preserve">В настоящее время Департаментом государственных доходов по </w:t>
      </w:r>
      <w:r w:rsidRPr="00576323">
        <w:rPr>
          <w:rFonts w:ascii="Arial" w:hAnsi="Arial" w:cs="Arial"/>
          <w:lang w:val="kk-KZ"/>
        </w:rPr>
        <w:t xml:space="preserve">г.Алматы </w:t>
      </w:r>
      <w:r w:rsidRPr="00576323">
        <w:rPr>
          <w:rFonts w:ascii="Arial" w:hAnsi="Arial" w:cs="Arial"/>
        </w:rPr>
        <w:t>большое внимание уделяется комплексу мер предупредительного характера, созданию атмосферы нетерпимости к коррупции и неизбежности наказания за коррупционные нарушения.</w:t>
      </w:r>
    </w:p>
    <w:p w:rsid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</w:rPr>
      </w:pPr>
      <w:r w:rsidRPr="00576323">
        <w:rPr>
          <w:rFonts w:ascii="Arial" w:hAnsi="Arial" w:cs="Arial"/>
        </w:rPr>
        <w:t>На всех этапах деятельности подразделения по профилактике коррупционных правонарушений Департамент взаимодействует с</w:t>
      </w:r>
      <w:r w:rsidR="00576323">
        <w:rPr>
          <w:rFonts w:ascii="Arial" w:hAnsi="Arial" w:cs="Arial"/>
        </w:rPr>
        <w:t xml:space="preserve"> правоохранительными органами.</w:t>
      </w:r>
    </w:p>
    <w:p w:rsidR="000731B9" w:rsidRPr="00576323" w:rsidRDefault="000731B9" w:rsidP="00576323">
      <w:pPr>
        <w:pStyle w:val="a3"/>
        <w:spacing w:before="0" w:beforeAutospacing="0" w:afterAutospacing="0"/>
        <w:ind w:firstLine="567"/>
        <w:jc w:val="both"/>
        <w:rPr>
          <w:rFonts w:ascii="Arial" w:hAnsi="Arial" w:cs="Arial"/>
          <w:lang w:val="kk-KZ"/>
        </w:rPr>
      </w:pPr>
      <w:r w:rsidRPr="00576323">
        <w:rPr>
          <w:rFonts w:ascii="Arial" w:hAnsi="Arial" w:cs="Arial"/>
        </w:rPr>
        <w:t>Департамент призывает всех граждан города сообщать о любых фактах неправомерных действий или бездействий со стороны работников государственных доходов по телефону доверия</w:t>
      </w:r>
      <w:r w:rsidRPr="00576323">
        <w:rPr>
          <w:rFonts w:ascii="Arial" w:hAnsi="Arial" w:cs="Arial"/>
          <w:lang w:val="kk-KZ"/>
        </w:rPr>
        <w:t xml:space="preserve"> </w:t>
      </w:r>
      <w:r w:rsidRPr="00040F81">
        <w:rPr>
          <w:rFonts w:ascii="Arial" w:hAnsi="Arial" w:cs="Arial"/>
          <w:b/>
          <w:u w:val="single"/>
        </w:rPr>
        <w:t>8 (727)</w:t>
      </w:r>
      <w:r w:rsidRPr="00040F81">
        <w:rPr>
          <w:b/>
          <w:u w:val="single"/>
        </w:rPr>
        <w:t xml:space="preserve"> </w:t>
      </w:r>
      <w:r w:rsidRPr="00040F81">
        <w:rPr>
          <w:rFonts w:ascii="Arial" w:hAnsi="Arial" w:cs="Arial"/>
          <w:b/>
          <w:u w:val="single"/>
        </w:rPr>
        <w:t>2676932</w:t>
      </w:r>
      <w:r w:rsidR="00576323" w:rsidRPr="00040F81">
        <w:rPr>
          <w:rFonts w:ascii="Arial" w:hAnsi="Arial" w:cs="Arial"/>
          <w:u w:val="single"/>
          <w:lang w:val="kk-KZ"/>
        </w:rPr>
        <w:t xml:space="preserve">, </w:t>
      </w:r>
      <w:r w:rsidRPr="00040F81">
        <w:rPr>
          <w:rFonts w:ascii="Arial" w:hAnsi="Arial" w:cs="Arial"/>
          <w:b/>
          <w:u w:val="single"/>
        </w:rPr>
        <w:t>8 (727)</w:t>
      </w:r>
      <w:r w:rsidRPr="00040F81">
        <w:rPr>
          <w:b/>
          <w:u w:val="single"/>
        </w:rPr>
        <w:t xml:space="preserve"> </w:t>
      </w:r>
      <w:r w:rsidRPr="00040F81">
        <w:rPr>
          <w:rFonts w:ascii="Arial" w:hAnsi="Arial" w:cs="Arial"/>
          <w:b/>
          <w:u w:val="single"/>
        </w:rPr>
        <w:t>2671560</w:t>
      </w:r>
      <w:r w:rsidRPr="00040F81">
        <w:rPr>
          <w:rFonts w:ascii="Arial" w:hAnsi="Arial" w:cs="Arial"/>
          <w:u w:val="single"/>
          <w:lang w:val="kk-KZ"/>
        </w:rPr>
        <w:t>,</w:t>
      </w:r>
      <w:r w:rsidRPr="00040F81">
        <w:rPr>
          <w:rFonts w:ascii="Arial" w:hAnsi="Arial" w:cs="Arial"/>
          <w:b/>
          <w:u w:val="single"/>
        </w:rPr>
        <w:t xml:space="preserve"> 8 (727)</w:t>
      </w:r>
      <w:r w:rsidRPr="00040F81">
        <w:rPr>
          <w:b/>
          <w:u w:val="single"/>
        </w:rPr>
        <w:t xml:space="preserve"> </w:t>
      </w:r>
      <w:r w:rsidRPr="00040F81">
        <w:rPr>
          <w:rFonts w:ascii="Arial" w:hAnsi="Arial" w:cs="Arial"/>
          <w:b/>
          <w:u w:val="single"/>
          <w:lang w:val="kk-KZ"/>
        </w:rPr>
        <w:t>2723847.</w:t>
      </w:r>
    </w:p>
    <w:p w:rsidR="000731B9" w:rsidRPr="00576323" w:rsidRDefault="000731B9" w:rsidP="00576323">
      <w:pPr>
        <w:pStyle w:val="a3"/>
        <w:spacing w:before="0" w:beforeAutospacing="0" w:after="0" w:afterAutospacing="0"/>
        <w:jc w:val="both"/>
      </w:pPr>
    </w:p>
    <w:p w:rsidR="007917A9" w:rsidRPr="00576323" w:rsidRDefault="007917A9" w:rsidP="00576323">
      <w:pPr>
        <w:jc w:val="both"/>
        <w:rPr>
          <w:sz w:val="24"/>
          <w:szCs w:val="24"/>
        </w:rPr>
      </w:pPr>
    </w:p>
    <w:sectPr w:rsidR="007917A9" w:rsidRPr="00576323" w:rsidSect="000731B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8"/>
    <w:rsid w:val="00040F81"/>
    <w:rsid w:val="000731B9"/>
    <w:rsid w:val="0051299A"/>
    <w:rsid w:val="00576323"/>
    <w:rsid w:val="00634AC8"/>
    <w:rsid w:val="007917A9"/>
    <w:rsid w:val="0095744D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3D1B-7893-448C-8971-828C31A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8</cp:revision>
  <dcterms:created xsi:type="dcterms:W3CDTF">2021-09-22T03:58:00Z</dcterms:created>
  <dcterms:modified xsi:type="dcterms:W3CDTF">2021-09-24T05:16:00Z</dcterms:modified>
</cp:coreProperties>
</file>