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D3" w:rsidRPr="00443B44" w:rsidRDefault="00206ED4" w:rsidP="00443B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b/>
          <w:sz w:val="28"/>
          <w:szCs w:val="28"/>
          <w:lang w:val="kk-KZ"/>
        </w:rPr>
        <w:t>Вопр</w:t>
      </w:r>
      <w:bookmarkStart w:id="0" w:name="_GoBack"/>
      <w:bookmarkEnd w:id="0"/>
      <w:r w:rsidRPr="00443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по основной деятельности налогового органа </w:t>
      </w:r>
      <w:r w:rsidR="00443B44" w:rsidRPr="00443B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6793" w:rsidRPr="00443B44" w:rsidRDefault="00C6617A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Права и обязанности налоговых органов?</w:t>
      </w:r>
    </w:p>
    <w:p w:rsidR="00C6617A" w:rsidRPr="00443B44" w:rsidRDefault="00C6617A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Налоговое обязательство?</w:t>
      </w:r>
    </w:p>
    <w:p w:rsidR="00C6617A" w:rsidRPr="00443B44" w:rsidRDefault="00C6617A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Исполнение налогового обязательства?</w:t>
      </w:r>
    </w:p>
    <w:p w:rsidR="00C6617A" w:rsidRPr="00443B44" w:rsidRDefault="00A726AC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Сроки исполнения налогового обязательства?</w:t>
      </w:r>
    </w:p>
    <w:p w:rsidR="00A726AC" w:rsidRPr="00443B44" w:rsidRDefault="00A726AC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 w:rsidRPr="00443B4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Pr="00443B44">
        <w:rPr>
          <w:rFonts w:ascii="Times New Roman" w:hAnsi="Times New Roman" w:cs="Times New Roman"/>
          <w:sz w:val="28"/>
          <w:szCs w:val="28"/>
        </w:rPr>
        <w:t xml:space="preserve"> налогового обязательства по корпоративному и индивидуальному подоходным налогам по деятельности по доверительному управлению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726AC" w:rsidRPr="00443B44" w:rsidRDefault="00A23BC1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Сроки исковой давности по налоговому обязательству и требованию?</w:t>
      </w:r>
    </w:p>
    <w:p w:rsidR="00A23BC1" w:rsidRPr="00443B44" w:rsidRDefault="00A23BC1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Порядок и условия предоставления отсрочки или рассрочки по уплате налогов и (или) плат?</w:t>
      </w:r>
    </w:p>
    <w:p w:rsidR="00A23BC1" w:rsidRPr="00443B44" w:rsidRDefault="009C294C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Назовите перечень документов предостовляемых </w:t>
      </w:r>
      <w:r w:rsidRPr="00443B44">
        <w:rPr>
          <w:rFonts w:ascii="Times New Roman" w:hAnsi="Times New Roman" w:cs="Times New Roman"/>
          <w:sz w:val="28"/>
          <w:szCs w:val="28"/>
        </w:rPr>
        <w:t>юридическим  лицом-резидентом  в случае принятия решения о ликвидации, индивидуальным предпринимателем в случае принятия решения о прекращении деятельности в налоговый орган по месту своего нахождения?</w:t>
      </w:r>
    </w:p>
    <w:p w:rsidR="009C294C" w:rsidRPr="00443B44" w:rsidRDefault="009C294C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44">
        <w:rPr>
          <w:rFonts w:ascii="Times New Roman" w:hAnsi="Times New Roman" w:cs="Times New Roman"/>
          <w:sz w:val="28"/>
          <w:szCs w:val="28"/>
        </w:rPr>
        <w:t>Исполнение налогового обязательства при реорганизации юридического лица путем слияния, присоединения, выделения?</w:t>
      </w:r>
    </w:p>
    <w:p w:rsidR="009C294C" w:rsidRPr="00443B44" w:rsidRDefault="009C294C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налоговый период ?</w:t>
      </w:r>
    </w:p>
    <w:p w:rsidR="009C294C" w:rsidRPr="00443B44" w:rsidRDefault="008B0BD2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Кто признается плательщиком </w:t>
      </w:r>
      <w:r w:rsidR="009C294C" w:rsidRPr="00443B44">
        <w:rPr>
          <w:rFonts w:ascii="Times New Roman" w:hAnsi="Times New Roman" w:cs="Times New Roman"/>
          <w:sz w:val="28"/>
          <w:szCs w:val="28"/>
          <w:lang w:val="kk-KZ"/>
        </w:rPr>
        <w:t>платы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 за использование особо охраняемых природных территорий? </w:t>
      </w:r>
    </w:p>
    <w:p w:rsidR="008B0BD2" w:rsidRPr="00443B44" w:rsidRDefault="008B0BD2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Порядок погашения налоговой задолженности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B0BD2" w:rsidRPr="00443B44" w:rsidRDefault="008B0BD2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Исполнение налогового обязательства физического лица, признанного безвестно отсутствующим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B0BD2" w:rsidRPr="00443B44" w:rsidRDefault="008B0BD2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Что такое </w:t>
      </w:r>
      <w:r w:rsidR="00302D61" w:rsidRPr="00443B44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алоговый</w:t>
      </w:r>
      <w:proofErr w:type="spellEnd"/>
      <w:r w:rsidRPr="00443B44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302D61"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02D61" w:rsidRPr="00443B44" w:rsidRDefault="00302D61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Порядок и сроки проведения камерального контроля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02D61" w:rsidRPr="00443B44" w:rsidRDefault="00302D61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Какие документы оформляются  в случае выявления нарушений по результатам камерального контроля? </w:t>
      </w:r>
    </w:p>
    <w:p w:rsidR="00302D61" w:rsidRPr="00443B44" w:rsidRDefault="003F1F62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Как производится з</w:t>
      </w:r>
      <w:proofErr w:type="spellStart"/>
      <w:r w:rsidR="00302D61" w:rsidRPr="00443B44">
        <w:rPr>
          <w:rFonts w:ascii="Times New Roman" w:hAnsi="Times New Roman" w:cs="Times New Roman"/>
          <w:sz w:val="28"/>
          <w:szCs w:val="28"/>
        </w:rPr>
        <w:t>ачет</w:t>
      </w:r>
      <w:proofErr w:type="spellEnd"/>
      <w:r w:rsidR="00302D61" w:rsidRPr="00443B44">
        <w:rPr>
          <w:rFonts w:ascii="Times New Roman" w:hAnsi="Times New Roman" w:cs="Times New Roman"/>
          <w:sz w:val="28"/>
          <w:szCs w:val="28"/>
        </w:rPr>
        <w:t xml:space="preserve"> излишне уплаченной (взысканной) суммы налога, платежа в бюджет без заявления налогоплательщика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3F1F62" w:rsidRPr="00443B44" w:rsidRDefault="0025037B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В каких случаях </w:t>
      </w:r>
      <w:r w:rsidRPr="00443B44">
        <w:rPr>
          <w:rFonts w:ascii="Times New Roman" w:hAnsi="Times New Roman" w:cs="Times New Roman"/>
          <w:sz w:val="28"/>
          <w:szCs w:val="28"/>
        </w:rPr>
        <w:t xml:space="preserve">начисляется 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25037B" w:rsidRPr="00443B44" w:rsidRDefault="00E81138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Как осуществляется приостановление расходных операций по кассе налогоплательщика (налогового агента)? </w:t>
      </w:r>
    </w:p>
    <w:p w:rsidR="00E81138" w:rsidRPr="00443B44" w:rsidRDefault="00382E30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налоговые формы и сроки их хранения?</w:t>
      </w:r>
    </w:p>
    <w:p w:rsidR="00382E30" w:rsidRPr="00443B44" w:rsidRDefault="00382E30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н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алоговое</w:t>
      </w:r>
      <w:proofErr w:type="spellEnd"/>
      <w:r w:rsidRPr="00443B4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382E30" w:rsidRPr="00443B44" w:rsidRDefault="00382E30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Порядок подачи жалобы налогоплательщиком (налоговым агентом)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82E30" w:rsidRPr="00443B44" w:rsidRDefault="00382E30" w:rsidP="00C66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Порядок рассмотрения жалобы, направленной в уполномоченный орган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74E79" w:rsidRPr="00443B44" w:rsidRDefault="00382E3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lastRenderedPageBreak/>
        <w:t>Что такое н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алоговый</w:t>
      </w:r>
      <w:proofErr w:type="spellEnd"/>
      <w:r w:rsidRPr="00443B44">
        <w:rPr>
          <w:rFonts w:ascii="Times New Roman" w:hAnsi="Times New Roman" w:cs="Times New Roman"/>
          <w:sz w:val="28"/>
          <w:szCs w:val="28"/>
        </w:rPr>
        <w:t xml:space="preserve"> учет и учетная документация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382E30" w:rsidRPr="00443B44" w:rsidRDefault="00C74E79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Дайте разъяснение понятию «</w:t>
      </w:r>
      <w:r w:rsidR="00382E30" w:rsidRPr="00443B44">
        <w:rPr>
          <w:rFonts w:ascii="Times New Roman" w:hAnsi="Times New Roman" w:cs="Times New Roman"/>
          <w:sz w:val="28"/>
          <w:szCs w:val="28"/>
          <w:lang w:val="kk-KZ"/>
        </w:rPr>
        <w:t>Финансовый лизинг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74E79" w:rsidRPr="00443B44" w:rsidRDefault="00C74E79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Каковы условия передачи имущества в финансовый лизинг для целей применения налоговых льгот?</w:t>
      </w:r>
    </w:p>
    <w:p w:rsidR="00C74E79" w:rsidRPr="00443B44" w:rsidRDefault="00C74E79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Из чего состоит </w:t>
      </w:r>
      <w:r w:rsidRPr="00443B44">
        <w:rPr>
          <w:rFonts w:ascii="Times New Roman" w:hAnsi="Times New Roman" w:cs="Times New Roman"/>
          <w:sz w:val="28"/>
          <w:szCs w:val="28"/>
        </w:rPr>
        <w:t>Налоговый мониторинг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74E79" w:rsidRPr="00443B44" w:rsidRDefault="00C74E79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Порядок проведения мониторинга крупных налогоплательщиков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74E79" w:rsidRPr="00443B44" w:rsidRDefault="00C74E79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Порядок проведения горизонтального мониторинга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74E79" w:rsidRPr="00443B44" w:rsidRDefault="00C74E79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Цели применения налоговыми органами системы управления рисками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74E79" w:rsidRPr="00443B44" w:rsidRDefault="00C9065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Назовите критерии степени риска?</w:t>
      </w:r>
    </w:p>
    <w:p w:rsidR="00C90651" w:rsidRPr="00443B44" w:rsidRDefault="00C9065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Понятие налоговой проверки и их участники.</w:t>
      </w:r>
    </w:p>
    <w:p w:rsidR="00C90651" w:rsidRPr="00443B44" w:rsidRDefault="00C9065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Назовите формы налоговых проверок?</w:t>
      </w:r>
    </w:p>
    <w:p w:rsidR="00C90651" w:rsidRPr="00443B44" w:rsidRDefault="00C9065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Хронометражное обследование?</w:t>
      </w:r>
    </w:p>
    <w:p w:rsidR="00C90651" w:rsidRPr="00443B44" w:rsidRDefault="00C9065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По каким вопросам проводится </w:t>
      </w:r>
      <w:r w:rsidR="009C29F1" w:rsidRPr="00443B4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ематическая проверка</w:t>
      </w:r>
      <w:r w:rsidR="009C29F1"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C29F1" w:rsidRPr="00443B44" w:rsidRDefault="009C29F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Назовите сроки проведения налоговых проверок?</w:t>
      </w:r>
    </w:p>
    <w:p w:rsidR="009C29F1" w:rsidRPr="00443B44" w:rsidRDefault="009C29F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Основание для проведения налоговой проверки?</w:t>
      </w:r>
    </w:p>
    <w:p w:rsidR="009C29F1" w:rsidRPr="00443B44" w:rsidRDefault="009C29F1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стандартный файл проверки?</w:t>
      </w:r>
    </w:p>
    <w:p w:rsidR="009C29F1" w:rsidRPr="00443B44" w:rsidRDefault="00D81A2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Кокавы условия д</w:t>
      </w:r>
      <w:r w:rsidR="009C29F1" w:rsidRPr="00443B44">
        <w:rPr>
          <w:rFonts w:ascii="Times New Roman" w:hAnsi="Times New Roman" w:cs="Times New Roman"/>
          <w:sz w:val="28"/>
          <w:szCs w:val="28"/>
          <w:lang w:val="kk-KZ"/>
        </w:rPr>
        <w:t>оступ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9C29F1"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 должностных лиц налогового органа и иных государственных органов на территорию и (или) в помещение для проведения налоговой проверки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81A20" w:rsidRPr="00443B44" w:rsidRDefault="00D81A2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Права и обязанности должностных лиц налогового органа при проведении налоговой проверки?</w:t>
      </w:r>
    </w:p>
    <w:p w:rsidR="00D81A20" w:rsidRPr="00443B44" w:rsidRDefault="00D81A2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Права и обязанности налогоплательщика (налогового агента) при проведении налоговой проверки?</w:t>
      </w:r>
    </w:p>
    <w:p w:rsidR="00D81A20" w:rsidRPr="00443B44" w:rsidRDefault="00D81A2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Какая информация указывается при заполнение акта налоговой проверки?</w:t>
      </w:r>
    </w:p>
    <w:p w:rsidR="00D81A20" w:rsidRPr="00443B44" w:rsidRDefault="00195ED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Порядок определения объектов налогообложения и (или) объектов, связанных с налогообложением?</w:t>
      </w:r>
    </w:p>
    <w:p w:rsidR="00195ED0" w:rsidRPr="00443B44" w:rsidRDefault="00195ED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443B44">
        <w:rPr>
          <w:rFonts w:ascii="Times New Roman" w:hAnsi="Times New Roman" w:cs="Times New Roman"/>
          <w:sz w:val="28"/>
          <w:szCs w:val="28"/>
        </w:rPr>
        <w:t xml:space="preserve"> технического обслуживания контрольно-кассовых машин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 это?</w:t>
      </w:r>
    </w:p>
    <w:p w:rsidR="00195ED0" w:rsidRPr="00443B44" w:rsidRDefault="00195ED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Что такое </w:t>
      </w:r>
      <w:r w:rsidRPr="00443B44">
        <w:rPr>
          <w:rFonts w:ascii="Times New Roman" w:hAnsi="Times New Roman" w:cs="Times New Roman"/>
          <w:sz w:val="28"/>
          <w:szCs w:val="28"/>
        </w:rPr>
        <w:t>товарный чек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95ED0" w:rsidRPr="00443B44" w:rsidRDefault="00195ED0" w:rsidP="00C7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Pr="00443B44">
        <w:rPr>
          <w:rFonts w:ascii="Times New Roman" w:hAnsi="Times New Roman" w:cs="Times New Roman"/>
          <w:sz w:val="28"/>
          <w:szCs w:val="28"/>
        </w:rPr>
        <w:t>включает в себя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Pr="00443B44">
        <w:rPr>
          <w:rFonts w:ascii="Times New Roman" w:hAnsi="Times New Roman" w:cs="Times New Roman"/>
          <w:sz w:val="28"/>
          <w:szCs w:val="28"/>
        </w:rPr>
        <w:t>чет в налоговых органах контрольно-кассовых машин, применяемых налогоплательщиками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95ED0" w:rsidRPr="00443B44" w:rsidRDefault="00E867A4" w:rsidP="00E86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443B44">
        <w:rPr>
          <w:rFonts w:ascii="Times New Roman" w:hAnsi="Times New Roman" w:cs="Times New Roman"/>
          <w:sz w:val="28"/>
          <w:szCs w:val="28"/>
        </w:rPr>
        <w:t>акую</w:t>
      </w:r>
      <w:proofErr w:type="spellEnd"/>
      <w:r w:rsidRPr="00443B44">
        <w:rPr>
          <w:rFonts w:ascii="Times New Roman" w:hAnsi="Times New Roman" w:cs="Times New Roman"/>
          <w:sz w:val="28"/>
          <w:szCs w:val="28"/>
        </w:rPr>
        <w:t xml:space="preserve"> информацию должен содержать чек контрольно-кассовой машины?</w:t>
      </w:r>
    </w:p>
    <w:p w:rsidR="00E867A4" w:rsidRPr="00443B44" w:rsidRDefault="00E867A4" w:rsidP="00E86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  <w:lang w:val="kk-KZ"/>
        </w:rPr>
        <w:t>Что такое налогооблагаемый доход  и его виды?</w:t>
      </w:r>
    </w:p>
    <w:p w:rsidR="00E867A4" w:rsidRPr="00443B44" w:rsidRDefault="00E867A4" w:rsidP="00E86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Понятие убытка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67A4" w:rsidRPr="00443B44" w:rsidRDefault="00E867A4" w:rsidP="00E86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3B44">
        <w:rPr>
          <w:rFonts w:ascii="Times New Roman" w:hAnsi="Times New Roman" w:cs="Times New Roman"/>
          <w:sz w:val="28"/>
          <w:szCs w:val="28"/>
        </w:rPr>
        <w:t>Сроки представления декларации</w:t>
      </w:r>
      <w:r w:rsidRPr="00443B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B454A" w:rsidRPr="00C74E79" w:rsidRDefault="002B454A" w:rsidP="00465F76">
      <w:pPr>
        <w:pStyle w:val="a3"/>
        <w:rPr>
          <w:lang w:val="kk-KZ"/>
        </w:rPr>
      </w:pPr>
    </w:p>
    <w:sectPr w:rsidR="002B454A" w:rsidRPr="00C74E79" w:rsidSect="00B6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9440A"/>
    <w:multiLevelType w:val="hybridMultilevel"/>
    <w:tmpl w:val="BB8C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793"/>
    <w:rsid w:val="00195ED0"/>
    <w:rsid w:val="00206ED4"/>
    <w:rsid w:val="0025037B"/>
    <w:rsid w:val="002B454A"/>
    <w:rsid w:val="00302D61"/>
    <w:rsid w:val="00382E30"/>
    <w:rsid w:val="003E6793"/>
    <w:rsid w:val="003F1F62"/>
    <w:rsid w:val="00443B44"/>
    <w:rsid w:val="00465F76"/>
    <w:rsid w:val="008B0BD2"/>
    <w:rsid w:val="009C294C"/>
    <w:rsid w:val="009C29F1"/>
    <w:rsid w:val="00A23BC1"/>
    <w:rsid w:val="00A726AC"/>
    <w:rsid w:val="00B661D3"/>
    <w:rsid w:val="00C6617A"/>
    <w:rsid w:val="00C74E79"/>
    <w:rsid w:val="00C90651"/>
    <w:rsid w:val="00D81A20"/>
    <w:rsid w:val="00E81138"/>
    <w:rsid w:val="00E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0425-5E7F-4145-9AAC-5DC714D0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Медеубаева Асем Темирбековна</cp:lastModifiedBy>
  <cp:revision>16</cp:revision>
  <dcterms:created xsi:type="dcterms:W3CDTF">2020-10-18T05:38:00Z</dcterms:created>
  <dcterms:modified xsi:type="dcterms:W3CDTF">2020-10-19T12:05:00Z</dcterms:modified>
</cp:coreProperties>
</file>