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10" w:rsidRPr="00534701" w:rsidRDefault="00730010" w:rsidP="00730010">
      <w:pPr>
        <w:ind w:firstLine="741"/>
        <w:rPr>
          <w:i w:val="0"/>
          <w:iCs w:val="0"/>
          <w:lang w:val="kk-KZ"/>
        </w:rPr>
      </w:pPr>
      <w:r w:rsidRPr="00534701">
        <w:rPr>
          <w:i w:val="0"/>
          <w:lang w:val="kk-KZ"/>
        </w:rPr>
        <w:t xml:space="preserve">Внутренний конкурс </w:t>
      </w:r>
      <w:r w:rsidRPr="00534701">
        <w:rPr>
          <w:i w:val="0"/>
          <w:iCs w:val="0"/>
          <w:lang w:val="kk-KZ"/>
        </w:rPr>
        <w:t>среди государственных служащих всех государственных органов</w:t>
      </w:r>
      <w:r w:rsidRPr="00A33D4E">
        <w:rPr>
          <w:b w:val="0"/>
          <w:i w:val="0"/>
          <w:iCs w:val="0"/>
          <w:lang w:val="kk-KZ"/>
        </w:rPr>
        <w:t xml:space="preserve">  </w:t>
      </w:r>
      <w:r w:rsidRPr="00A33D4E">
        <w:rPr>
          <w:i w:val="0"/>
          <w:lang w:val="kk-KZ"/>
        </w:rPr>
        <w:t>Депар</w:t>
      </w:r>
      <w:r w:rsidRPr="00534701">
        <w:rPr>
          <w:i w:val="0"/>
          <w:lang w:val="kk-KZ"/>
        </w:rPr>
        <w:t xml:space="preserve">тамента государственных доходов по городу Алматы Комитета государственных доходов </w:t>
      </w:r>
      <w:r w:rsidRPr="00534701">
        <w:rPr>
          <w:i w:val="0"/>
        </w:rPr>
        <w:t xml:space="preserve">Министерства финансов Республики </w:t>
      </w:r>
      <w:r>
        <w:rPr>
          <w:i w:val="0"/>
          <w:lang w:val="kk-KZ"/>
        </w:rPr>
        <w:t xml:space="preserve"> Казахстан </w:t>
      </w:r>
      <w:r w:rsidRPr="00534701">
        <w:rPr>
          <w:i w:val="0"/>
          <w:iCs w:val="0"/>
        </w:rPr>
        <w:t xml:space="preserve">для занятия вакантной </w:t>
      </w:r>
      <w:r w:rsidRPr="00534701">
        <w:rPr>
          <w:i w:val="0"/>
          <w:lang w:val="kk-KZ"/>
        </w:rPr>
        <w:t xml:space="preserve">и временно </w:t>
      </w:r>
      <w:bookmarkStart w:id="0" w:name="_GoBack"/>
      <w:bookmarkEnd w:id="0"/>
      <w:r w:rsidRPr="00534701">
        <w:rPr>
          <w:i w:val="0"/>
          <w:lang w:val="kk-KZ"/>
        </w:rPr>
        <w:t>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FA103D" w:rsidRDefault="00FA103D" w:rsidP="00FA103D">
      <w:pPr>
        <w:jc w:val="left"/>
        <w:rPr>
          <w:i w:val="0"/>
          <w:sz w:val="24"/>
          <w:szCs w:val="24"/>
          <w:lang w:val="kk-KZ"/>
        </w:rPr>
      </w:pPr>
    </w:p>
    <w:p w:rsidR="00730010" w:rsidRDefault="00730010" w:rsidP="00FA103D">
      <w:pPr>
        <w:jc w:val="left"/>
        <w:rPr>
          <w:i w:val="0"/>
          <w:sz w:val="24"/>
          <w:szCs w:val="24"/>
          <w:lang w:val="kk-KZ"/>
        </w:rPr>
      </w:pPr>
    </w:p>
    <w:p w:rsidR="00FA103D" w:rsidRDefault="00FA103D" w:rsidP="00FA103D">
      <w:pPr>
        <w:ind w:left="-709" w:hanging="284"/>
        <w:jc w:val="left"/>
        <w:rPr>
          <w:i w:val="0"/>
          <w:sz w:val="24"/>
          <w:szCs w:val="24"/>
          <w:lang w:val="kk-KZ"/>
        </w:rPr>
      </w:pPr>
      <w:r>
        <w:rPr>
          <w:i w:val="0"/>
          <w:sz w:val="24"/>
          <w:szCs w:val="24"/>
          <w:lang w:val="kk-KZ"/>
        </w:rPr>
        <w:t xml:space="preserve">           </w:t>
      </w:r>
      <w:r w:rsidR="00A0403A">
        <w:rPr>
          <w:i w:val="0"/>
          <w:sz w:val="24"/>
          <w:szCs w:val="24"/>
          <w:lang w:val="kk-KZ"/>
        </w:rPr>
        <w:t xml:space="preserve"> </w:t>
      </w:r>
      <w:r w:rsidRPr="00784030">
        <w:rPr>
          <w:i w:val="0"/>
          <w:sz w:val="24"/>
          <w:szCs w:val="24"/>
        </w:rPr>
        <w:t>Общие квалификационные требования ко  всем участникам конкурсов:</w:t>
      </w:r>
      <w:r w:rsidRPr="00784030">
        <w:rPr>
          <w:i w:val="0"/>
          <w:sz w:val="24"/>
          <w:szCs w:val="24"/>
          <w:lang w:val="kk-KZ"/>
        </w:rPr>
        <w:t xml:space="preserve"> </w:t>
      </w:r>
    </w:p>
    <w:p w:rsidR="00FA103D" w:rsidRPr="00ED3B4A" w:rsidRDefault="00FA103D" w:rsidP="00FA103D">
      <w:pPr>
        <w:pStyle w:val="a6"/>
        <w:spacing w:before="0" w:beforeAutospacing="0" w:after="0" w:afterAutospacing="0"/>
        <w:ind w:left="-709" w:firstLine="426"/>
        <w:jc w:val="both"/>
      </w:pPr>
      <w:proofErr w:type="gramStart"/>
      <w:r w:rsidRPr="00ED3B4A">
        <w:rPr>
          <w:b/>
        </w:rPr>
        <w:t>Для категории С-</w:t>
      </w:r>
      <w:r w:rsidRPr="00ED3B4A">
        <w:rPr>
          <w:b/>
          <w:lang w:val="en-US"/>
        </w:rPr>
        <w:t>R</w:t>
      </w:r>
      <w:r w:rsidRPr="00ED3B4A">
        <w:rPr>
          <w:b/>
        </w:rPr>
        <w:t>-4:</w:t>
      </w:r>
      <w:r w:rsidRPr="00ED3B4A">
        <w:rPr>
          <w:spacing w:val="2"/>
        </w:rPr>
        <w:t xml:space="preserve">  </w:t>
      </w:r>
      <w:r w:rsidRPr="00ED3B4A">
        <w:rPr>
          <w:color w:val="000000"/>
        </w:rPr>
        <w:t xml:space="preserve">высшее, допускается </w:t>
      </w:r>
      <w:proofErr w:type="spellStart"/>
      <w:r w:rsidRPr="00ED3B4A">
        <w:rPr>
          <w:color w:val="000000"/>
        </w:rPr>
        <w:t>послесреднее</w:t>
      </w:r>
      <w:proofErr w:type="spellEnd"/>
      <w:r w:rsidRPr="00ED3B4A">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ED3B4A">
        <w:t xml:space="preserve">;  наличие следующих компетенций: инициативность, </w:t>
      </w:r>
      <w:proofErr w:type="spellStart"/>
      <w:r w:rsidRPr="00ED3B4A">
        <w:t>коммуникативность</w:t>
      </w:r>
      <w:proofErr w:type="spellEnd"/>
      <w:r w:rsidRPr="00ED3B4A">
        <w:t xml:space="preserve">, </w:t>
      </w:r>
      <w:proofErr w:type="spellStart"/>
      <w:r w:rsidRPr="00ED3B4A">
        <w:t>аналитичность</w:t>
      </w:r>
      <w:proofErr w:type="spellEnd"/>
      <w:r w:rsidRPr="00ED3B4A">
        <w:t>, организованность, этичность, ориентация на качество, ориентация на потребителя, нетерпимость к коррупции;</w:t>
      </w:r>
      <w:proofErr w:type="gramEnd"/>
      <w:r w:rsidRPr="00ED3B4A">
        <w:t xml:space="preserve"> </w:t>
      </w:r>
      <w:r w:rsidRPr="00ED3B4A">
        <w:rPr>
          <w:color w:val="000000"/>
        </w:rPr>
        <w:t>опыт работы при наличии высшего образования</w:t>
      </w:r>
      <w:r w:rsidRPr="00ED3B4A">
        <w:rPr>
          <w:color w:val="000000"/>
          <w:lang w:val="kk-KZ"/>
        </w:rPr>
        <w:tab/>
      </w:r>
      <w:r w:rsidRPr="00ED3B4A">
        <w:rPr>
          <w:color w:val="000000"/>
        </w:rPr>
        <w:t>н</w:t>
      </w:r>
      <w:r w:rsidRPr="00ED3B4A">
        <w:rPr>
          <w:color w:val="000000"/>
          <w:lang w:val="kk-KZ"/>
        </w:rPr>
        <w:t>е</w:t>
      </w:r>
      <w:r w:rsidRPr="00ED3B4A">
        <w:rPr>
          <w:color w:val="000000"/>
          <w:lang w:val="kk-KZ"/>
        </w:rPr>
        <w:tab/>
      </w:r>
      <w:r w:rsidRPr="00ED3B4A">
        <w:rPr>
          <w:color w:val="000000"/>
        </w:rPr>
        <w:t>требуется.</w:t>
      </w:r>
      <w:r w:rsidRPr="00ED3B4A">
        <w:br/>
      </w:r>
    </w:p>
    <w:p w:rsidR="00FA103D" w:rsidRPr="00784030" w:rsidRDefault="00FA103D" w:rsidP="00FA103D">
      <w:pPr>
        <w:pStyle w:val="a6"/>
        <w:spacing w:before="0" w:beforeAutospacing="0" w:after="0" w:afterAutospacing="0"/>
        <w:ind w:left="-426" w:firstLine="710"/>
        <w:jc w:val="both"/>
      </w:pPr>
    </w:p>
    <w:p w:rsidR="00FA103D" w:rsidRPr="00784030" w:rsidRDefault="00FA103D" w:rsidP="00FA103D">
      <w:pPr>
        <w:ind w:right="99" w:firstLine="709"/>
        <w:rPr>
          <w:bCs w:val="0"/>
          <w:i w:val="0"/>
          <w:iCs w:val="0"/>
          <w:sz w:val="24"/>
          <w:szCs w:val="24"/>
        </w:rPr>
      </w:pPr>
      <w:r w:rsidRPr="00784030">
        <w:rPr>
          <w:i w:val="0"/>
          <w:sz w:val="24"/>
          <w:szCs w:val="24"/>
        </w:rPr>
        <w:t>Должностные оклады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FA103D" w:rsidRPr="00784030" w:rsidTr="001617C0">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FA103D" w:rsidRPr="00784030" w:rsidTr="001617C0">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FA103D" w:rsidRPr="00784030" w:rsidTr="001617C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FA103D" w:rsidRPr="00784030" w:rsidRDefault="00FA103D" w:rsidP="001617C0">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FA103D" w:rsidRPr="00784030" w:rsidRDefault="00FA103D" w:rsidP="001617C0">
            <w:pPr>
              <w:rPr>
                <w:b w:val="0"/>
                <w:i w:val="0"/>
                <w:sz w:val="22"/>
                <w:szCs w:val="22"/>
              </w:rPr>
            </w:pPr>
            <w:r w:rsidRPr="00784030">
              <w:rPr>
                <w:b w:val="0"/>
                <w:i w:val="0"/>
                <w:sz w:val="22"/>
                <w:szCs w:val="22"/>
              </w:rPr>
              <w:t>99105</w:t>
            </w:r>
          </w:p>
        </w:tc>
      </w:tr>
    </w:tbl>
    <w:p w:rsidR="00FA103D" w:rsidRDefault="00FA103D" w:rsidP="00FA103D">
      <w:pPr>
        <w:pStyle w:val="a6"/>
        <w:spacing w:before="0" w:beforeAutospacing="0" w:after="0" w:afterAutospacing="0"/>
        <w:jc w:val="both"/>
        <w:rPr>
          <w:b/>
          <w:highlight w:val="cyan"/>
          <w:lang w:val="kk-KZ"/>
        </w:rPr>
      </w:pPr>
    </w:p>
    <w:p w:rsidR="00FA103D" w:rsidRDefault="00FA103D" w:rsidP="00FA103D">
      <w:pPr>
        <w:ind w:left="-284"/>
        <w:jc w:val="both"/>
        <w:rPr>
          <w:i w:val="0"/>
          <w:sz w:val="24"/>
          <w:szCs w:val="24"/>
          <w:lang w:val="kk-KZ"/>
        </w:rPr>
      </w:pPr>
      <w:r>
        <w:rPr>
          <w:i w:val="0"/>
          <w:iCs w:val="0"/>
          <w:sz w:val="24"/>
          <w:szCs w:val="24"/>
          <w:lang w:val="kk-KZ"/>
        </w:rPr>
        <w:t xml:space="preserve">    </w:t>
      </w:r>
      <w:r w:rsidRPr="00E61719">
        <w:rPr>
          <w:i w:val="0"/>
          <w:iCs w:val="0"/>
          <w:sz w:val="24"/>
          <w:szCs w:val="24"/>
          <w:highlight w:val="cyan"/>
          <w:lang w:val="kk-KZ"/>
        </w:rPr>
        <w:t xml:space="preserve">I. </w:t>
      </w:r>
      <w:r w:rsidRPr="00E61719">
        <w:rPr>
          <w:i w:val="0"/>
          <w:sz w:val="24"/>
          <w:szCs w:val="24"/>
          <w:highlight w:val="cyan"/>
          <w:lang w:val="kk-KZ"/>
        </w:rPr>
        <w:t xml:space="preserve">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 8(727)3906540, </w:t>
      </w:r>
      <w:r w:rsidRPr="00E61719">
        <w:rPr>
          <w:i w:val="0"/>
          <w:sz w:val="24"/>
          <w:szCs w:val="24"/>
          <w:highlight w:val="cyan"/>
          <w:lang w:val="en-US"/>
        </w:rPr>
        <w:t>e</w:t>
      </w:r>
      <w:r w:rsidRPr="00E61719">
        <w:rPr>
          <w:i w:val="0"/>
          <w:sz w:val="24"/>
          <w:szCs w:val="24"/>
          <w:highlight w:val="cyan"/>
        </w:rPr>
        <w:t>-</w:t>
      </w:r>
      <w:r w:rsidRPr="00E61719">
        <w:rPr>
          <w:i w:val="0"/>
          <w:sz w:val="24"/>
          <w:szCs w:val="24"/>
          <w:highlight w:val="cyan"/>
          <w:lang w:val="en-US"/>
        </w:rPr>
        <w:t>mail</w:t>
      </w:r>
      <w:r w:rsidRPr="00E61719">
        <w:rPr>
          <w:i w:val="0"/>
          <w:sz w:val="24"/>
          <w:szCs w:val="24"/>
          <w:highlight w:val="cyan"/>
          <w:lang w:val="kk-KZ"/>
        </w:rPr>
        <w:t xml:space="preserve">: </w:t>
      </w:r>
      <w:r w:rsidRPr="00E61719">
        <w:rPr>
          <w:highlight w:val="cyan"/>
        </w:rPr>
        <w:fldChar w:fldCharType="begin"/>
      </w:r>
      <w:r w:rsidRPr="00E61719">
        <w:rPr>
          <w:highlight w:val="cyan"/>
        </w:rPr>
        <w:instrText xml:space="preserve"> HYPERLINK "mailto:nach_kadry_6011@taxgalmaty.mgd.kz" </w:instrText>
      </w:r>
      <w:r w:rsidRPr="00E61719">
        <w:rPr>
          <w:highlight w:val="cyan"/>
        </w:rPr>
        <w:fldChar w:fldCharType="separate"/>
      </w:r>
      <w:r w:rsidRPr="00E61719">
        <w:rPr>
          <w:rStyle w:val="a8"/>
          <w:bCs w:val="0"/>
          <w:i w:val="0"/>
          <w:iCs w:val="0"/>
          <w:sz w:val="24"/>
          <w:szCs w:val="24"/>
          <w:highlight w:val="cyan"/>
        </w:rPr>
        <w:t>nach_kadry_6011@taxgalmaty.mgd.kz</w:t>
      </w:r>
      <w:r w:rsidRPr="00E61719">
        <w:rPr>
          <w:rStyle w:val="a8"/>
          <w:bCs w:val="0"/>
          <w:i w:val="0"/>
          <w:iCs w:val="0"/>
          <w:sz w:val="24"/>
          <w:szCs w:val="24"/>
          <w:highlight w:val="cyan"/>
        </w:rPr>
        <w:fldChar w:fldCharType="end"/>
      </w:r>
      <w:r w:rsidRPr="00E61719">
        <w:rPr>
          <w:b w:val="0"/>
          <w:sz w:val="23"/>
          <w:szCs w:val="23"/>
          <w:highlight w:val="cyan"/>
          <w:lang w:val="kk-KZ"/>
        </w:rPr>
        <w:t xml:space="preserve"> </w:t>
      </w:r>
      <w:r w:rsidRPr="00E61719">
        <w:rPr>
          <w:i w:val="0"/>
          <w:sz w:val="24"/>
          <w:szCs w:val="24"/>
          <w:highlight w:val="cyan"/>
          <w:lang w:val="kk-KZ"/>
        </w:rPr>
        <w:t>объявляет внутренний конкурс на занятие вакантных административных государственных должностей:</w:t>
      </w:r>
    </w:p>
    <w:p w:rsidR="006029D9" w:rsidRPr="007B4B7D" w:rsidRDefault="00FA103D" w:rsidP="006029D9">
      <w:pPr>
        <w:ind w:left="-284" w:firstLine="284"/>
        <w:jc w:val="both"/>
        <w:rPr>
          <w:i w:val="0"/>
          <w:color w:val="000000"/>
          <w:sz w:val="24"/>
          <w:szCs w:val="24"/>
        </w:rPr>
      </w:pPr>
      <w:r>
        <w:rPr>
          <w:i w:val="0"/>
          <w:sz w:val="24"/>
          <w:szCs w:val="24"/>
          <w:lang w:val="kk-KZ"/>
        </w:rPr>
        <w:t xml:space="preserve">     </w:t>
      </w:r>
      <w:r w:rsidR="006029D9" w:rsidRPr="007B4B7D">
        <w:rPr>
          <w:i w:val="0"/>
          <w:sz w:val="24"/>
          <w:szCs w:val="24"/>
          <w:lang w:val="kk-KZ"/>
        </w:rPr>
        <w:t xml:space="preserve">Главный специалист отдела организационной работы, документооборота и </w:t>
      </w:r>
      <w:r w:rsidR="006029D9">
        <w:rPr>
          <w:i w:val="0"/>
          <w:sz w:val="24"/>
          <w:szCs w:val="24"/>
          <w:lang w:val="kk-KZ"/>
        </w:rPr>
        <w:t>работы</w:t>
      </w:r>
    </w:p>
    <w:p w:rsidR="006029D9" w:rsidRPr="007B4B7D" w:rsidRDefault="006029D9" w:rsidP="006029D9">
      <w:pPr>
        <w:pStyle w:val="aa"/>
        <w:ind w:left="-284"/>
        <w:rPr>
          <w:b/>
          <w:lang w:val="kk-KZ"/>
        </w:rPr>
      </w:pPr>
      <w:r w:rsidRPr="007B4B7D">
        <w:rPr>
          <w:b/>
          <w:lang w:val="kk-KZ"/>
        </w:rPr>
        <w:t>с персоналом</w:t>
      </w:r>
      <w:r>
        <w:rPr>
          <w:b/>
          <w:lang w:val="kk-KZ"/>
        </w:rPr>
        <w:t>, к</w:t>
      </w:r>
      <w:proofErr w:type="spellStart"/>
      <w:r w:rsidRPr="007B4B7D">
        <w:rPr>
          <w:b/>
        </w:rPr>
        <w:t>атегория</w:t>
      </w:r>
      <w:proofErr w:type="spellEnd"/>
      <w:r w:rsidRPr="007B4B7D">
        <w:rPr>
          <w:b/>
        </w:rPr>
        <w:t xml:space="preserve"> С-</w:t>
      </w:r>
      <w:r w:rsidRPr="007B4B7D">
        <w:rPr>
          <w:b/>
          <w:lang w:val="en-US"/>
        </w:rPr>
        <w:t>R</w:t>
      </w:r>
      <w:r w:rsidRPr="007B4B7D">
        <w:rPr>
          <w:b/>
        </w:rPr>
        <w:t>-</w:t>
      </w:r>
      <w:r w:rsidRPr="007B4B7D">
        <w:rPr>
          <w:b/>
          <w:lang w:val="kk-KZ"/>
        </w:rPr>
        <w:t>4</w:t>
      </w:r>
      <w:r w:rsidRPr="007B4B7D">
        <w:rPr>
          <w:b/>
        </w:rPr>
        <w:t xml:space="preserve"> (</w:t>
      </w:r>
      <w:r>
        <w:rPr>
          <w:b/>
          <w:lang w:val="kk-KZ"/>
        </w:rPr>
        <w:t>1</w:t>
      </w:r>
      <w:r w:rsidRPr="007B4B7D">
        <w:rPr>
          <w:b/>
        </w:rPr>
        <w:t xml:space="preserve"> единиц</w:t>
      </w:r>
      <w:r>
        <w:rPr>
          <w:b/>
          <w:lang w:val="kk-KZ"/>
        </w:rPr>
        <w:t>а</w:t>
      </w:r>
      <w:r w:rsidRPr="007B4B7D">
        <w:rPr>
          <w:b/>
        </w:rPr>
        <w:t xml:space="preserve">) </w:t>
      </w:r>
      <w:r w:rsidRPr="007B4B7D">
        <w:rPr>
          <w:b/>
          <w:lang w:val="kk-KZ"/>
        </w:rPr>
        <w:t>(№ 12-1-3)</w:t>
      </w:r>
    </w:p>
    <w:p w:rsidR="006029D9" w:rsidRDefault="006029D9" w:rsidP="006029D9">
      <w:pPr>
        <w:pStyle w:val="Normal1"/>
        <w:ind w:left="-284" w:firstLine="284"/>
        <w:jc w:val="both"/>
        <w:rPr>
          <w:rFonts w:eastAsia="Calibri"/>
          <w:i w:val="0"/>
          <w:iCs/>
          <w:sz w:val="24"/>
          <w:szCs w:val="24"/>
          <w:lang w:val="kk-KZ" w:eastAsia="en-US"/>
        </w:rPr>
      </w:pPr>
      <w:r>
        <w:rPr>
          <w:rFonts w:eastAsia="Calibri"/>
          <w:i w:val="0"/>
          <w:sz w:val="24"/>
          <w:szCs w:val="24"/>
          <w:lang w:val="kk-KZ" w:eastAsia="en-US"/>
        </w:rPr>
        <w:t xml:space="preserve"> </w:t>
      </w:r>
      <w:r w:rsidRPr="00005BA7">
        <w:rPr>
          <w:rFonts w:eastAsia="Calibri"/>
          <w:i w:val="0"/>
          <w:sz w:val="24"/>
          <w:szCs w:val="24"/>
          <w:lang w:eastAsia="en-US"/>
        </w:rPr>
        <w:t>Функциональные обязанности:</w:t>
      </w:r>
      <w:r w:rsidRPr="007B4B7D">
        <w:rPr>
          <w:b w:val="0"/>
          <w:i w:val="0"/>
          <w:color w:val="000000"/>
          <w:sz w:val="22"/>
          <w:szCs w:val="22"/>
        </w:rPr>
        <w:t xml:space="preserve"> </w:t>
      </w:r>
      <w:r w:rsidRPr="00532045">
        <w:rPr>
          <w:b w:val="0"/>
          <w:i w:val="0"/>
          <w:color w:val="000000"/>
          <w:sz w:val="22"/>
          <w:szCs w:val="22"/>
        </w:rPr>
        <w:t xml:space="preserve">Осуществление </w:t>
      </w:r>
      <w:proofErr w:type="gramStart"/>
      <w:r w:rsidRPr="00532045">
        <w:rPr>
          <w:b w:val="0"/>
          <w:i w:val="0"/>
          <w:color w:val="000000"/>
          <w:sz w:val="22"/>
          <w:szCs w:val="22"/>
        </w:rPr>
        <w:t>мониторинга состояния кадров налогового управления результатов</w:t>
      </w:r>
      <w:proofErr w:type="gramEnd"/>
      <w:r w:rsidRPr="00532045">
        <w:rPr>
          <w:b w:val="0"/>
          <w:i w:val="0"/>
          <w:color w:val="000000"/>
          <w:sz w:val="22"/>
          <w:szCs w:val="22"/>
        </w:rPr>
        <w:t xml:space="preserve"> конкурса, работа с резервом. Консультация работников по вопросам применения законодательства о труде.</w:t>
      </w:r>
      <w:r>
        <w:rPr>
          <w:b w:val="0"/>
          <w:i w:val="0"/>
          <w:color w:val="000000"/>
          <w:sz w:val="22"/>
          <w:szCs w:val="22"/>
          <w:lang w:val="kk-KZ"/>
        </w:rPr>
        <w:t xml:space="preserve"> </w:t>
      </w:r>
      <w:r w:rsidRPr="00532045">
        <w:rPr>
          <w:b w:val="0"/>
          <w:i w:val="0"/>
          <w:color w:val="000000"/>
          <w:sz w:val="22"/>
          <w:szCs w:val="22"/>
        </w:rPr>
        <w:t xml:space="preserve">Канцелярия, организационная работа. Рассмотрение жалоб и заявлений граждан. Учет поступающей информации по обычной и электронной почте, через ЕСЭДО. Свод планов и отчетов отделов </w:t>
      </w:r>
      <w:r w:rsidRPr="00532045">
        <w:rPr>
          <w:b w:val="0"/>
          <w:i w:val="0"/>
          <w:color w:val="000000"/>
          <w:sz w:val="22"/>
          <w:szCs w:val="22"/>
          <w:lang w:val="kk-KZ"/>
        </w:rPr>
        <w:t>УГД</w:t>
      </w:r>
      <w:r w:rsidRPr="00532045">
        <w:rPr>
          <w:b w:val="0"/>
          <w:i w:val="0"/>
          <w:color w:val="000000"/>
          <w:sz w:val="22"/>
          <w:szCs w:val="22"/>
        </w:rPr>
        <w:t>.</w:t>
      </w:r>
    </w:p>
    <w:p w:rsidR="006029D9" w:rsidRPr="007B4B7D" w:rsidRDefault="006029D9" w:rsidP="006029D9">
      <w:pPr>
        <w:ind w:left="-284" w:firstLine="284"/>
        <w:jc w:val="both"/>
        <w:rPr>
          <w:b w:val="0"/>
          <w:i w:val="0"/>
          <w:color w:val="000000"/>
          <w:sz w:val="22"/>
          <w:szCs w:val="22"/>
        </w:rPr>
      </w:pPr>
      <w:r>
        <w:rPr>
          <w:rFonts w:eastAsia="Calibri"/>
          <w:i w:val="0"/>
          <w:sz w:val="24"/>
          <w:szCs w:val="24"/>
          <w:lang w:val="kk-KZ" w:eastAsia="en-US"/>
        </w:rPr>
        <w:t xml:space="preserve">    </w:t>
      </w:r>
      <w:r w:rsidRPr="00483DEC">
        <w:rPr>
          <w:rFonts w:eastAsia="Calibri"/>
          <w:i w:val="0"/>
          <w:sz w:val="24"/>
          <w:szCs w:val="24"/>
          <w:lang w:eastAsia="en-US"/>
        </w:rPr>
        <w:t>Требования к участникам конкурса:</w:t>
      </w:r>
      <w:r w:rsidRPr="007B4B7D">
        <w:rPr>
          <w:b w:val="0"/>
          <w:i w:val="0"/>
          <w:sz w:val="22"/>
          <w:szCs w:val="22"/>
        </w:rPr>
        <w:t xml:space="preserve"> </w:t>
      </w:r>
      <w:r w:rsidRPr="00532045">
        <w:rPr>
          <w:b w:val="0"/>
          <w:i w:val="0"/>
          <w:sz w:val="22"/>
          <w:szCs w:val="22"/>
        </w:rPr>
        <w:t xml:space="preserve">Высшее образование в области экономики и бизнеса </w:t>
      </w:r>
      <w:r w:rsidRPr="00532045">
        <w:rPr>
          <w:b w:val="0"/>
          <w:i w:val="0"/>
          <w:sz w:val="22"/>
          <w:szCs w:val="22"/>
          <w:lang w:val="kk-KZ"/>
        </w:rPr>
        <w:t xml:space="preserve">или </w:t>
      </w:r>
      <w:r w:rsidRPr="00532045">
        <w:rPr>
          <w:b w:val="0"/>
          <w:i w:val="0"/>
          <w:sz w:val="22"/>
          <w:szCs w:val="22"/>
        </w:rPr>
        <w:t>в области права</w:t>
      </w:r>
      <w:r>
        <w:rPr>
          <w:b w:val="0"/>
          <w:i w:val="0"/>
          <w:sz w:val="22"/>
          <w:szCs w:val="22"/>
          <w:lang w:val="kk-KZ"/>
        </w:rPr>
        <w:t>,</w:t>
      </w:r>
      <w:r w:rsidRPr="00532045">
        <w:rPr>
          <w:b w:val="0"/>
          <w:i w:val="0"/>
          <w:sz w:val="22"/>
          <w:szCs w:val="22"/>
        </w:rPr>
        <w:t xml:space="preserve"> или в области гуманитарной наук (переводческое дело или  филология)</w:t>
      </w:r>
      <w:r w:rsidRPr="00532045">
        <w:rPr>
          <w:b w:val="0"/>
          <w:i w:val="0"/>
          <w:sz w:val="22"/>
          <w:szCs w:val="22"/>
          <w:lang w:val="kk-KZ"/>
        </w:rPr>
        <w:t xml:space="preserve">. </w:t>
      </w:r>
      <w:r w:rsidRPr="00732AE0">
        <w:rPr>
          <w:b w:val="0"/>
          <w:i w:val="0"/>
          <w:sz w:val="22"/>
        </w:rPr>
        <w:t xml:space="preserve">Допускается </w:t>
      </w:r>
      <w:proofErr w:type="spellStart"/>
      <w:r w:rsidRPr="00732AE0">
        <w:rPr>
          <w:b w:val="0"/>
          <w:i w:val="0"/>
          <w:sz w:val="22"/>
        </w:rPr>
        <w:t>послесреднее</w:t>
      </w:r>
      <w:proofErr w:type="spellEnd"/>
      <w:r w:rsidRPr="00732AE0">
        <w:rPr>
          <w:b w:val="0"/>
          <w:i w:val="0"/>
          <w:sz w:val="22"/>
        </w:rPr>
        <w:t xml:space="preserve"> или техническое и профессиональное образование (в области </w:t>
      </w:r>
      <w:r w:rsidRPr="00732AE0">
        <w:rPr>
          <w:b w:val="0"/>
          <w:bCs w:val="0"/>
          <w:i w:val="0"/>
          <w:sz w:val="22"/>
        </w:rPr>
        <w:t xml:space="preserve">экономики и бизнеса  </w:t>
      </w:r>
      <w:r w:rsidRPr="00732AE0">
        <w:rPr>
          <w:b w:val="0"/>
          <w:i w:val="0"/>
          <w:sz w:val="22"/>
        </w:rPr>
        <w:t>или в области права</w:t>
      </w:r>
      <w:r>
        <w:rPr>
          <w:b w:val="0"/>
          <w:i w:val="0"/>
          <w:sz w:val="22"/>
        </w:rPr>
        <w:t>, или в области гуманитарных наук</w:t>
      </w:r>
      <w:r w:rsidRPr="00532045">
        <w:rPr>
          <w:b w:val="0"/>
          <w:i w:val="0"/>
          <w:sz w:val="22"/>
          <w:szCs w:val="22"/>
        </w:rPr>
        <w:t xml:space="preserve"> (переводческое дело или  филология)</w:t>
      </w:r>
      <w:r>
        <w:rPr>
          <w:b w:val="0"/>
          <w:i w:val="0"/>
          <w:sz w:val="22"/>
          <w:szCs w:val="22"/>
        </w:rPr>
        <w:t>)</w:t>
      </w:r>
      <w:r w:rsidRPr="00532045">
        <w:rPr>
          <w:b w:val="0"/>
          <w:i w:val="0"/>
          <w:sz w:val="22"/>
          <w:szCs w:val="22"/>
          <w:lang w:val="kk-KZ"/>
        </w:rPr>
        <w:t xml:space="preserve">.  </w:t>
      </w:r>
      <w:r w:rsidRPr="007B4B7D">
        <w:rPr>
          <w:b w:val="0"/>
          <w:i w:val="0"/>
          <w:color w:val="000000"/>
          <w:sz w:val="22"/>
          <w:szCs w:val="22"/>
        </w:rPr>
        <w:t xml:space="preserve">Инициативность, </w:t>
      </w:r>
      <w:proofErr w:type="spellStart"/>
      <w:r w:rsidRPr="007B4B7D">
        <w:rPr>
          <w:b w:val="0"/>
          <w:i w:val="0"/>
          <w:color w:val="000000"/>
          <w:sz w:val="22"/>
          <w:szCs w:val="22"/>
        </w:rPr>
        <w:t>коммуникативность</w:t>
      </w:r>
      <w:proofErr w:type="spellEnd"/>
      <w:r w:rsidRPr="007B4B7D">
        <w:rPr>
          <w:b w:val="0"/>
          <w:i w:val="0"/>
          <w:color w:val="000000"/>
          <w:sz w:val="22"/>
          <w:szCs w:val="22"/>
        </w:rPr>
        <w:t xml:space="preserve">, </w:t>
      </w:r>
      <w:proofErr w:type="spellStart"/>
      <w:r w:rsidRPr="007B4B7D">
        <w:rPr>
          <w:b w:val="0"/>
          <w:i w:val="0"/>
          <w:color w:val="000000"/>
          <w:sz w:val="22"/>
          <w:szCs w:val="22"/>
        </w:rPr>
        <w:t>аналитичность</w:t>
      </w:r>
      <w:proofErr w:type="spellEnd"/>
      <w:r w:rsidRPr="007B4B7D">
        <w:rPr>
          <w:b w:val="0"/>
          <w:i w:val="0"/>
          <w:color w:val="000000"/>
          <w:sz w:val="22"/>
          <w:szCs w:val="22"/>
        </w:rPr>
        <w:t>, организованность, этичность, ориентация на качество, ориентация на потребителя, нетерпимость к коррупции.</w:t>
      </w:r>
    </w:p>
    <w:p w:rsidR="006029D9" w:rsidRDefault="006029D9" w:rsidP="006029D9">
      <w:pPr>
        <w:ind w:left="-284" w:firstLine="284"/>
        <w:jc w:val="both"/>
        <w:rPr>
          <w:b w:val="0"/>
          <w:i w:val="0"/>
          <w:sz w:val="24"/>
          <w:szCs w:val="24"/>
          <w:lang w:val="kk-KZ"/>
        </w:rPr>
      </w:pPr>
      <w:r>
        <w:rPr>
          <w:b w:val="0"/>
          <w:i w:val="0"/>
          <w:color w:val="000000"/>
          <w:sz w:val="22"/>
          <w:szCs w:val="22"/>
          <w:lang w:val="kk-KZ"/>
        </w:rPr>
        <w:t xml:space="preserve">        </w:t>
      </w:r>
      <w:r w:rsidRPr="007B4B7D">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7B4B7D">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545E60">
        <w:rPr>
          <w:b w:val="0"/>
          <w:i w:val="0"/>
          <w:sz w:val="24"/>
          <w:szCs w:val="24"/>
        </w:rPr>
        <w:t xml:space="preserve"> </w:t>
      </w:r>
      <w:proofErr w:type="gramStart"/>
      <w:r>
        <w:rPr>
          <w:b w:val="0"/>
          <w:i w:val="0"/>
          <w:sz w:val="24"/>
          <w:szCs w:val="24"/>
        </w:rPr>
        <w:t>Практический опыт: с</w:t>
      </w:r>
      <w:r w:rsidRPr="00483DEC">
        <w:rPr>
          <w:b w:val="0"/>
          <w:i w:val="0"/>
          <w:sz w:val="24"/>
          <w:szCs w:val="24"/>
        </w:rPr>
        <w:t xml:space="preserve">огласно </w:t>
      </w:r>
      <w:r w:rsidRPr="00483DEC">
        <w:rPr>
          <w:b w:val="0"/>
          <w:i w:val="0"/>
          <w:color w:val="000000"/>
          <w:sz w:val="24"/>
          <w:szCs w:val="24"/>
        </w:rPr>
        <w:t>Типовым квалификационным</w:t>
      </w:r>
      <w:r>
        <w:rPr>
          <w:b w:val="0"/>
          <w:i w:val="0"/>
          <w:color w:val="000000"/>
          <w:sz w:val="24"/>
          <w:szCs w:val="24"/>
        </w:rPr>
        <w:t xml:space="preserve"> </w:t>
      </w:r>
      <w:r w:rsidRPr="00483DEC">
        <w:rPr>
          <w:b w:val="0"/>
          <w:i w:val="0"/>
          <w:color w:val="000000"/>
          <w:sz w:val="24"/>
          <w:szCs w:val="24"/>
        </w:rPr>
        <w:t>требованиям</w:t>
      </w:r>
      <w:r>
        <w:rPr>
          <w:b w:val="0"/>
          <w:i w:val="0"/>
          <w:color w:val="000000"/>
          <w:sz w:val="24"/>
          <w:szCs w:val="24"/>
        </w:rPr>
        <w:t xml:space="preserve"> </w:t>
      </w:r>
      <w:r w:rsidRPr="00483DEC">
        <w:rPr>
          <w:b w:val="0"/>
          <w:i w:val="0"/>
          <w:color w:val="000000"/>
          <w:sz w:val="24"/>
          <w:szCs w:val="24"/>
        </w:rPr>
        <w:t xml:space="preserve">к административным государственным должностям корпуса «Б», </w:t>
      </w:r>
      <w:r w:rsidRPr="00483DEC">
        <w:rPr>
          <w:b w:val="0"/>
          <w:i w:val="0"/>
          <w:sz w:val="24"/>
          <w:szCs w:val="24"/>
          <w:lang w:val="kk-KZ"/>
        </w:rPr>
        <w:t xml:space="preserve"> утвержд</w:t>
      </w:r>
      <w:r w:rsidRPr="00483DEC">
        <w:rPr>
          <w:b w:val="0"/>
          <w:i w:val="0"/>
          <w:sz w:val="24"/>
          <w:szCs w:val="24"/>
        </w:rPr>
        <w:t>ё</w:t>
      </w:r>
      <w:r w:rsidRPr="00483DEC">
        <w:rPr>
          <w:b w:val="0"/>
          <w:i w:val="0"/>
          <w:sz w:val="24"/>
          <w:szCs w:val="24"/>
          <w:lang w:val="kk-KZ"/>
        </w:rPr>
        <w:t xml:space="preserve">нного приказом Министра по делам государственной службы Республики Казахстан </w:t>
      </w:r>
      <w:r w:rsidRPr="00483DEC">
        <w:rPr>
          <w:b w:val="0"/>
          <w:i w:val="0"/>
          <w:color w:val="000000"/>
          <w:sz w:val="24"/>
          <w:szCs w:val="24"/>
        </w:rPr>
        <w:t xml:space="preserve">от 29 декабря 2015 года № 12 «О некоторых вопросах занятия административной государственной должности корпуса «Б» (с изменением приказа Министра по делам государственной службы Республики Казахстан от 22 </w:t>
      </w:r>
      <w:r w:rsidRPr="00483DEC">
        <w:rPr>
          <w:b w:val="0"/>
          <w:i w:val="0"/>
          <w:color w:val="000000"/>
          <w:sz w:val="24"/>
          <w:szCs w:val="24"/>
          <w:lang w:val="kk-KZ"/>
        </w:rPr>
        <w:t>июля</w:t>
      </w:r>
      <w:r w:rsidRPr="00483DEC">
        <w:rPr>
          <w:b w:val="0"/>
          <w:i w:val="0"/>
          <w:color w:val="000000"/>
          <w:sz w:val="24"/>
          <w:szCs w:val="24"/>
        </w:rPr>
        <w:t xml:space="preserve"> 2016 года №158)</w:t>
      </w:r>
      <w:r w:rsidRPr="00483DEC">
        <w:rPr>
          <w:b w:val="0"/>
          <w:i w:val="0"/>
          <w:sz w:val="24"/>
          <w:szCs w:val="24"/>
          <w:lang w:val="kk-KZ"/>
        </w:rPr>
        <w:t>.</w:t>
      </w:r>
      <w:proofErr w:type="gramEnd"/>
      <w:r w:rsidRPr="00483DEC">
        <w:rPr>
          <w:b w:val="0"/>
          <w:i w:val="0"/>
          <w:sz w:val="24"/>
          <w:szCs w:val="24"/>
          <w:lang w:val="kk-KZ"/>
        </w:rPr>
        <w:t xml:space="preserve"> </w:t>
      </w:r>
      <w:r w:rsidRPr="00483DEC">
        <w:rPr>
          <w:b w:val="0"/>
          <w:i w:val="0"/>
          <w:sz w:val="24"/>
          <w:szCs w:val="24"/>
        </w:rPr>
        <w:t xml:space="preserve"> Умение работать на компьютере  со </w:t>
      </w:r>
      <w:r w:rsidRPr="00BC0C17">
        <w:rPr>
          <w:b w:val="0"/>
          <w:i w:val="0"/>
          <w:sz w:val="24"/>
          <w:szCs w:val="24"/>
        </w:rPr>
        <w:t xml:space="preserve">стандартным пакетом программ </w:t>
      </w:r>
      <w:proofErr w:type="spellStart"/>
      <w:r w:rsidRPr="00BC0C17">
        <w:rPr>
          <w:b w:val="0"/>
          <w:i w:val="0"/>
          <w:sz w:val="24"/>
          <w:szCs w:val="24"/>
        </w:rPr>
        <w:t>Microsoft</w:t>
      </w:r>
      <w:proofErr w:type="spellEnd"/>
      <w:r w:rsidRPr="00BC0C17">
        <w:rPr>
          <w:b w:val="0"/>
          <w:i w:val="0"/>
          <w:sz w:val="24"/>
          <w:szCs w:val="24"/>
        </w:rPr>
        <w:t xml:space="preserve"> </w:t>
      </w:r>
      <w:proofErr w:type="spellStart"/>
      <w:r w:rsidRPr="00BC0C17">
        <w:rPr>
          <w:b w:val="0"/>
          <w:i w:val="0"/>
          <w:sz w:val="24"/>
          <w:szCs w:val="24"/>
        </w:rPr>
        <w:t>Office</w:t>
      </w:r>
      <w:proofErr w:type="spellEnd"/>
      <w:r w:rsidRPr="00BC0C17">
        <w:rPr>
          <w:b w:val="0"/>
          <w:i w:val="0"/>
          <w:sz w:val="24"/>
          <w:szCs w:val="24"/>
        </w:rPr>
        <w:t>.</w:t>
      </w:r>
    </w:p>
    <w:p w:rsidR="006029D9" w:rsidRDefault="006029D9" w:rsidP="006029D9">
      <w:pPr>
        <w:jc w:val="both"/>
        <w:rPr>
          <w:rFonts w:eastAsia="Calibri"/>
          <w:i w:val="0"/>
          <w:iCs w:val="0"/>
          <w:sz w:val="24"/>
          <w:szCs w:val="24"/>
          <w:lang w:val="kk-KZ" w:eastAsia="en-US"/>
        </w:rPr>
      </w:pPr>
    </w:p>
    <w:p w:rsidR="00FA103D" w:rsidRDefault="00FA103D" w:rsidP="00FA103D">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w:t>
      </w:r>
      <w:r>
        <w:rPr>
          <w:b/>
          <w:bCs/>
          <w:lang w:val="kk-KZ"/>
        </w:rPr>
        <w:t xml:space="preserve">  </w:t>
      </w:r>
      <w:r w:rsidRPr="002F4AD7">
        <w:rPr>
          <w:b/>
          <w:bCs/>
        </w:rPr>
        <w:t xml:space="preserve">присутствие на ее заседании наблюдателей. </w:t>
      </w:r>
      <w:r w:rsidRPr="0042409F">
        <w:rPr>
          <w:b/>
          <w:lang w:val="kk-KZ"/>
        </w:rPr>
        <w:t xml:space="preserve">  </w:t>
      </w:r>
    </w:p>
    <w:p w:rsidR="00FA103D" w:rsidRPr="00784030" w:rsidRDefault="00FA103D" w:rsidP="00FA103D">
      <w:pPr>
        <w:pStyle w:val="a6"/>
        <w:spacing w:before="0" w:beforeAutospacing="0" w:after="0" w:afterAutospacing="0"/>
        <w:ind w:firstLine="709"/>
        <w:jc w:val="both"/>
        <w:rPr>
          <w:b/>
          <w:i/>
        </w:rPr>
      </w:pPr>
      <w:r w:rsidRPr="0042409F">
        <w:rPr>
          <w:b/>
          <w:lang w:val="kk-KZ"/>
        </w:rPr>
        <w:lastRenderedPageBreak/>
        <w:t xml:space="preserve"> </w:t>
      </w:r>
    </w:p>
    <w:p w:rsidR="00FA103D" w:rsidRDefault="00FA103D" w:rsidP="004539C6">
      <w:pPr>
        <w:ind w:left="-567"/>
        <w:contextualSpacing/>
        <w:rPr>
          <w:b w:val="0"/>
          <w:i w:val="0"/>
          <w:sz w:val="24"/>
          <w:szCs w:val="24"/>
          <w:lang w:val="kk-KZ"/>
        </w:rPr>
      </w:pPr>
      <w:r w:rsidRPr="004539C6">
        <w:rPr>
          <w:i w:val="0"/>
          <w:sz w:val="24"/>
          <w:szCs w:val="24"/>
          <w:highlight w:val="yellow"/>
          <w:lang w:val="kk-KZ"/>
        </w:rPr>
        <w:t>Прием документов в течение 3-х рабочих дней</w:t>
      </w:r>
      <w:r w:rsidRPr="004539C6">
        <w:rPr>
          <w:i w:val="0"/>
          <w:sz w:val="24"/>
          <w:szCs w:val="24"/>
          <w:highlight w:val="yellow"/>
        </w:rPr>
        <w:t xml:space="preserve"> со дня последней публикации </w:t>
      </w:r>
      <w:r w:rsidR="00A0403A" w:rsidRPr="004539C6">
        <w:rPr>
          <w:i w:val="0"/>
          <w:sz w:val="24"/>
          <w:szCs w:val="24"/>
          <w:highlight w:val="yellow"/>
        </w:rPr>
        <w:t xml:space="preserve">            </w:t>
      </w:r>
      <w:r w:rsidRPr="004539C6">
        <w:rPr>
          <w:i w:val="0"/>
          <w:sz w:val="24"/>
          <w:szCs w:val="24"/>
          <w:highlight w:val="yellow"/>
        </w:rPr>
        <w:t>объявления</w:t>
      </w:r>
      <w:r w:rsidRPr="004539C6">
        <w:rPr>
          <w:i w:val="0"/>
          <w:sz w:val="24"/>
          <w:szCs w:val="24"/>
          <w:highlight w:val="yellow"/>
          <w:lang w:val="kk-KZ"/>
        </w:rPr>
        <w:t xml:space="preserve">  </w:t>
      </w:r>
      <w:r w:rsidRPr="004539C6">
        <w:rPr>
          <w:i w:val="0"/>
          <w:sz w:val="24"/>
          <w:szCs w:val="24"/>
          <w:highlight w:val="yellow"/>
        </w:rPr>
        <w:t xml:space="preserve"> о</w:t>
      </w:r>
      <w:r w:rsidRPr="004539C6">
        <w:rPr>
          <w:i w:val="0"/>
          <w:sz w:val="24"/>
          <w:szCs w:val="24"/>
          <w:highlight w:val="yellow"/>
          <w:lang w:val="kk-KZ"/>
        </w:rPr>
        <w:t xml:space="preserve"> </w:t>
      </w:r>
      <w:r w:rsidRPr="004539C6">
        <w:rPr>
          <w:i w:val="0"/>
          <w:sz w:val="24"/>
          <w:szCs w:val="24"/>
          <w:highlight w:val="yellow"/>
        </w:rPr>
        <w:t>проведении внутреннего конкурса</w:t>
      </w:r>
      <w:r w:rsidRPr="004539C6">
        <w:rPr>
          <w:b w:val="0"/>
          <w:i w:val="0"/>
          <w:sz w:val="24"/>
          <w:szCs w:val="24"/>
          <w:highlight w:val="yellow"/>
        </w:rPr>
        <w:t>.</w:t>
      </w:r>
    </w:p>
    <w:p w:rsidR="00FA103D" w:rsidRPr="00386487" w:rsidRDefault="00FA103D" w:rsidP="00FA103D">
      <w:pPr>
        <w:ind w:left="-567"/>
        <w:contextualSpacing/>
        <w:jc w:val="both"/>
        <w:rPr>
          <w:b w:val="0"/>
          <w:i w:val="0"/>
          <w:sz w:val="24"/>
          <w:szCs w:val="24"/>
          <w:lang w:val="kk-KZ"/>
        </w:rPr>
      </w:pPr>
    </w:p>
    <w:p w:rsidR="003437FD" w:rsidRDefault="00557AC8" w:rsidP="003437FD">
      <w:pPr>
        <w:ind w:left="-567"/>
        <w:contextualSpacing/>
        <w:rPr>
          <w:i w:val="0"/>
          <w:sz w:val="32"/>
          <w:szCs w:val="32"/>
          <w:highlight w:val="yellow"/>
          <w:lang w:val="kk-KZ"/>
        </w:rPr>
      </w:pPr>
      <w:r w:rsidRPr="00513FEA">
        <w:rPr>
          <w:i w:val="0"/>
          <w:sz w:val="32"/>
          <w:szCs w:val="32"/>
          <w:highlight w:val="yellow"/>
          <w:lang w:val="kk-KZ"/>
        </w:rPr>
        <w:t>Прием документов в течение 3-х  рабочих дней</w:t>
      </w:r>
      <w:r w:rsidR="003437FD">
        <w:rPr>
          <w:i w:val="0"/>
          <w:sz w:val="32"/>
          <w:szCs w:val="32"/>
          <w:highlight w:val="yellow"/>
          <w:lang w:val="kk-KZ"/>
        </w:rPr>
        <w:t>,</w:t>
      </w:r>
    </w:p>
    <w:p w:rsidR="00FA103D" w:rsidRPr="00ED46C8" w:rsidRDefault="00FA103D" w:rsidP="00FA103D">
      <w:pPr>
        <w:ind w:left="-567"/>
        <w:contextualSpacing/>
        <w:jc w:val="both"/>
        <w:rPr>
          <w:b w:val="0"/>
          <w:i w:val="0"/>
          <w:sz w:val="24"/>
          <w:szCs w:val="24"/>
          <w:lang w:val="kk-KZ"/>
        </w:rPr>
      </w:pPr>
    </w:p>
    <w:p w:rsidR="00FA103D" w:rsidRPr="003437FD" w:rsidRDefault="00FA103D" w:rsidP="00FA103D">
      <w:pPr>
        <w:ind w:left="-567"/>
        <w:contextualSpacing/>
        <w:jc w:val="both"/>
        <w:rPr>
          <w:b w:val="0"/>
          <w:i w:val="0"/>
          <w:sz w:val="24"/>
          <w:szCs w:val="24"/>
          <w:lang w:val="kk-KZ"/>
        </w:rPr>
      </w:pPr>
    </w:p>
    <w:p w:rsidR="00FA103D" w:rsidRDefault="00FA103D" w:rsidP="00FA103D">
      <w:pPr>
        <w:ind w:left="-567" w:firstLine="709"/>
        <w:contextualSpacing/>
        <w:jc w:val="both"/>
        <w:rPr>
          <w:b w:val="0"/>
          <w:i w:val="0"/>
          <w:sz w:val="24"/>
          <w:szCs w:val="24"/>
          <w:lang w:val="kk-KZ"/>
        </w:rPr>
      </w:pPr>
      <w:r w:rsidRPr="00784030">
        <w:rPr>
          <w:b w:val="0"/>
          <w:i w:val="0"/>
          <w:sz w:val="24"/>
          <w:szCs w:val="24"/>
          <w:lang w:val="kk-KZ"/>
        </w:rPr>
        <w:t xml:space="preserve">Сотрудники территориальных подразделений могут представлять сканированные документы </w:t>
      </w:r>
    </w:p>
    <w:p w:rsidR="00FA103D" w:rsidRPr="00784030" w:rsidRDefault="00FA103D" w:rsidP="00FA103D">
      <w:pPr>
        <w:ind w:left="-567" w:firstLine="709"/>
        <w:contextualSpacing/>
        <w:jc w:val="both"/>
        <w:rPr>
          <w:i w:val="0"/>
          <w:sz w:val="24"/>
          <w:szCs w:val="24"/>
          <w:u w:val="single"/>
          <w:lang w:val="kk-KZ"/>
        </w:rPr>
      </w:pPr>
      <w:r w:rsidRPr="00784030">
        <w:rPr>
          <w:b w:val="0"/>
          <w:i w:val="0"/>
          <w:sz w:val="24"/>
          <w:szCs w:val="24"/>
          <w:lang w:val="kk-KZ"/>
        </w:rPr>
        <w:t xml:space="preserve">на </w:t>
      </w:r>
      <w:r>
        <w:rPr>
          <w:b w:val="0"/>
          <w:i w:val="0"/>
          <w:sz w:val="24"/>
          <w:szCs w:val="24"/>
          <w:lang w:val="kk-KZ"/>
        </w:rPr>
        <w:t xml:space="preserve">  </w:t>
      </w:r>
      <w:r w:rsidRPr="00784030">
        <w:rPr>
          <w:b w:val="0"/>
          <w:i w:val="0"/>
          <w:sz w:val="24"/>
          <w:szCs w:val="24"/>
          <w:lang w:val="kk-KZ"/>
        </w:rPr>
        <w:t>электронный адрес</w:t>
      </w:r>
      <w:r>
        <w:rPr>
          <w:b w:val="0"/>
          <w:i w:val="0"/>
          <w:sz w:val="24"/>
          <w:szCs w:val="24"/>
          <w:lang w:val="kk-KZ"/>
        </w:rPr>
        <w:t>.</w:t>
      </w:r>
      <w:r w:rsidRPr="00784030">
        <w:rPr>
          <w:i w:val="0"/>
          <w:sz w:val="24"/>
          <w:szCs w:val="24"/>
          <w:u w:val="single"/>
          <w:lang w:val="kk-KZ"/>
        </w:rPr>
        <w:t xml:space="preserve"> </w:t>
      </w:r>
    </w:p>
    <w:p w:rsidR="00FA103D" w:rsidRPr="00784030" w:rsidRDefault="00FA103D" w:rsidP="00FA103D">
      <w:pPr>
        <w:ind w:firstLine="709"/>
        <w:contextualSpacing/>
        <w:jc w:val="both"/>
        <w:rPr>
          <w:b w:val="0"/>
          <w:i w:val="0"/>
          <w:sz w:val="24"/>
          <w:szCs w:val="24"/>
          <w:lang w:val="kk-KZ"/>
        </w:rPr>
      </w:pPr>
      <w:r w:rsidRPr="00784030">
        <w:rPr>
          <w:b w:val="0"/>
          <w:i w:val="0"/>
          <w:sz w:val="24"/>
          <w:szCs w:val="24"/>
          <w:lang w:val="kk-KZ"/>
        </w:rPr>
        <w:t>Для участия в отборе требуются:</w:t>
      </w:r>
    </w:p>
    <w:p w:rsidR="00FA103D" w:rsidRPr="00784030" w:rsidRDefault="00FA103D" w:rsidP="00FA103D">
      <w:pPr>
        <w:ind w:firstLine="709"/>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FA103D" w:rsidRPr="00784030" w:rsidRDefault="00FA103D" w:rsidP="00FA103D">
      <w:pPr>
        <w:ind w:firstLine="709"/>
        <w:contextualSpacing/>
        <w:jc w:val="both"/>
        <w:rPr>
          <w:b w:val="0"/>
          <w:i w:val="0"/>
          <w:sz w:val="24"/>
          <w:szCs w:val="24"/>
          <w:lang w:val="kk-KZ"/>
        </w:rPr>
      </w:pPr>
      <w:r w:rsidRPr="00784030">
        <w:rPr>
          <w:b w:val="0"/>
          <w:i w:val="0"/>
          <w:sz w:val="24"/>
          <w:szCs w:val="24"/>
          <w:lang w:val="kk-KZ"/>
        </w:rPr>
        <w:t xml:space="preserve">  б) послужной список, заверенный кадровой службой.</w:t>
      </w:r>
    </w:p>
    <w:p w:rsidR="00FA103D" w:rsidRPr="00784030" w:rsidRDefault="00FA103D" w:rsidP="00FA103D">
      <w:pPr>
        <w:pStyle w:val="a9"/>
        <w:tabs>
          <w:tab w:val="left" w:pos="1276"/>
        </w:tabs>
        <w:ind w:left="-567" w:firstLine="709"/>
        <w:jc w:val="both"/>
        <w:rPr>
          <w:sz w:val="24"/>
          <w:szCs w:val="24"/>
        </w:rPr>
      </w:pPr>
      <w:r w:rsidRPr="00784030">
        <w:rPr>
          <w:sz w:val="24"/>
          <w:szCs w:val="24"/>
        </w:rPr>
        <w:t xml:space="preserve">При предоставлении документов в электронном виде на адрес электронной почты </w:t>
      </w:r>
      <w:r>
        <w:rPr>
          <w:sz w:val="24"/>
          <w:szCs w:val="24"/>
        </w:rPr>
        <w:t xml:space="preserve">     </w:t>
      </w:r>
      <w:r w:rsidRPr="00784030">
        <w:rPr>
          <w:sz w:val="24"/>
          <w:szCs w:val="24"/>
        </w:rPr>
        <w:t>государственного органа либо посредством портала электронного Правительства «</w:t>
      </w:r>
      <w:proofErr w:type="gramStart"/>
      <w:r w:rsidRPr="00784030">
        <w:rPr>
          <w:sz w:val="24"/>
          <w:szCs w:val="24"/>
        </w:rPr>
        <w:t>Е</w:t>
      </w:r>
      <w:proofErr w:type="gramEnd"/>
      <w:r w:rsidRPr="00784030">
        <w:rPr>
          <w:sz w:val="24"/>
          <w:szCs w:val="24"/>
        </w:rPr>
        <w:t>-</w:t>
      </w:r>
      <w:proofErr w:type="spellStart"/>
      <w:r w:rsidRPr="00784030">
        <w:rPr>
          <w:sz w:val="24"/>
          <w:szCs w:val="24"/>
        </w:rPr>
        <w:t>gov</w:t>
      </w:r>
      <w:proofErr w:type="spellEnd"/>
      <w:r w:rsidRPr="00784030">
        <w:rPr>
          <w:sz w:val="24"/>
          <w:szCs w:val="24"/>
        </w:rPr>
        <w:t xml:space="preserve">», их оригиналы представляются не позднее чем за </w:t>
      </w:r>
      <w:r>
        <w:rPr>
          <w:sz w:val="24"/>
          <w:szCs w:val="24"/>
        </w:rPr>
        <w:t xml:space="preserve">один рабочий день </w:t>
      </w:r>
      <w:r w:rsidRPr="00784030">
        <w:rPr>
          <w:sz w:val="24"/>
          <w:szCs w:val="24"/>
        </w:rPr>
        <w:t xml:space="preserve"> до начала собеседования. </w:t>
      </w:r>
    </w:p>
    <w:p w:rsidR="00FA103D" w:rsidRPr="00784030" w:rsidRDefault="00FA103D" w:rsidP="00FA103D">
      <w:pPr>
        <w:pStyle w:val="a9"/>
        <w:tabs>
          <w:tab w:val="left" w:pos="1276"/>
        </w:tabs>
        <w:ind w:left="0" w:firstLine="709"/>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FA103D" w:rsidRPr="00A41F23" w:rsidRDefault="00FA103D" w:rsidP="00FA103D">
      <w:pPr>
        <w:ind w:left="-426"/>
        <w:jc w:val="both"/>
        <w:rPr>
          <w:b w:val="0"/>
          <w:i w:val="0"/>
          <w:sz w:val="24"/>
          <w:szCs w:val="24"/>
        </w:rPr>
      </w:pPr>
      <w:r>
        <w:rPr>
          <w:b w:val="0"/>
          <w:i w:val="0"/>
          <w:sz w:val="24"/>
          <w:szCs w:val="24"/>
          <w:lang w:val="kk-KZ"/>
        </w:rPr>
        <w:t xml:space="preserve"> </w:t>
      </w:r>
      <w:r w:rsidRPr="00784030">
        <w:rPr>
          <w:b w:val="0"/>
          <w:i w:val="0"/>
          <w:sz w:val="24"/>
          <w:szCs w:val="24"/>
          <w:lang w:val="kk-KZ"/>
        </w:rPr>
        <w:t xml:space="preserve">            </w:t>
      </w:r>
      <w:r w:rsidRPr="00A41F23">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FA103D" w:rsidRPr="00A41F23" w:rsidRDefault="00FA103D" w:rsidP="00FA103D">
      <w:pPr>
        <w:ind w:left="-426"/>
        <w:jc w:val="both"/>
        <w:rPr>
          <w:b w:val="0"/>
          <w:i w:val="0"/>
          <w:color w:val="000000" w:themeColor="text1"/>
          <w:sz w:val="24"/>
          <w:szCs w:val="24"/>
        </w:rPr>
      </w:pPr>
      <w:r w:rsidRPr="00A41F23">
        <w:rPr>
          <w:b w:val="0"/>
          <w:i w:val="0"/>
          <w:sz w:val="24"/>
          <w:szCs w:val="24"/>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5" w:anchor="z1455" w:history="1">
        <w:r w:rsidRPr="00A41F23">
          <w:rPr>
            <w:b w:val="0"/>
            <w:i w:val="0"/>
            <w:color w:val="000000" w:themeColor="text1"/>
            <w:sz w:val="24"/>
            <w:szCs w:val="24"/>
          </w:rPr>
          <w:t>законодательством</w:t>
        </w:r>
      </w:hyperlink>
      <w:r w:rsidRPr="00A41F23">
        <w:rPr>
          <w:b w:val="0"/>
          <w:i w:val="0"/>
          <w:color w:val="000000" w:themeColor="text1"/>
          <w:sz w:val="24"/>
          <w:szCs w:val="24"/>
        </w:rPr>
        <w:t> </w:t>
      </w:r>
      <w:hyperlink r:id="rId6" w:anchor="z164" w:history="1">
        <w:r w:rsidRPr="00A41F23">
          <w:rPr>
            <w:b w:val="0"/>
            <w:i w:val="0"/>
            <w:color w:val="000000" w:themeColor="text1"/>
            <w:sz w:val="24"/>
            <w:szCs w:val="24"/>
          </w:rPr>
          <w:t>Республики</w:t>
        </w:r>
        <w:r>
          <w:rPr>
            <w:b w:val="0"/>
            <w:i w:val="0"/>
            <w:color w:val="000000" w:themeColor="text1"/>
            <w:sz w:val="24"/>
            <w:szCs w:val="24"/>
          </w:rPr>
          <w:tab/>
        </w:r>
        <w:r>
          <w:rPr>
            <w:b w:val="0"/>
            <w:i w:val="0"/>
            <w:color w:val="000000" w:themeColor="text1"/>
            <w:sz w:val="24"/>
            <w:szCs w:val="24"/>
          </w:rPr>
          <w:tab/>
        </w:r>
        <w:r w:rsidRPr="00A41F23">
          <w:rPr>
            <w:b w:val="0"/>
            <w:i w:val="0"/>
            <w:color w:val="000000" w:themeColor="text1"/>
            <w:sz w:val="24"/>
            <w:szCs w:val="24"/>
          </w:rPr>
          <w:t>Казахстан</w:t>
        </w:r>
      </w:hyperlink>
      <w:r w:rsidRPr="00A41F23">
        <w:rPr>
          <w:b w:val="0"/>
          <w:i w:val="0"/>
          <w:color w:val="000000" w:themeColor="text1"/>
          <w:sz w:val="24"/>
          <w:szCs w:val="24"/>
        </w:rPr>
        <w:t xml:space="preserve">. </w:t>
      </w:r>
      <w:r w:rsidRPr="00A41F23">
        <w:rPr>
          <w:b w:val="0"/>
          <w:i w:val="0"/>
          <w:color w:val="000000" w:themeColor="text1"/>
          <w:sz w:val="24"/>
          <w:szCs w:val="24"/>
        </w:rPr>
        <w:br/>
      </w:r>
    </w:p>
    <w:p w:rsidR="00FA103D" w:rsidRPr="00A41F23" w:rsidRDefault="00FA103D" w:rsidP="00FA103D">
      <w:pPr>
        <w:tabs>
          <w:tab w:val="left" w:pos="9923"/>
        </w:tabs>
        <w:ind w:left="-567"/>
        <w:jc w:val="both"/>
        <w:rPr>
          <w:rFonts w:eastAsia="Calibri"/>
          <w:b w:val="0"/>
          <w:i w:val="0"/>
          <w:iCs w:val="0"/>
          <w:sz w:val="24"/>
          <w:szCs w:val="24"/>
          <w:lang w:eastAsia="en-US"/>
        </w:rPr>
      </w:pPr>
    </w:p>
    <w:p w:rsidR="00FA103D" w:rsidRPr="00A41F23" w:rsidRDefault="00FA103D" w:rsidP="00FA103D">
      <w:pPr>
        <w:ind w:left="-567"/>
        <w:contextualSpacing/>
        <w:jc w:val="both"/>
        <w:rPr>
          <w:b w:val="0"/>
          <w:i w:val="0"/>
          <w:sz w:val="24"/>
          <w:szCs w:val="24"/>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6029D9" w:rsidRDefault="006029D9"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Pr="00784030" w:rsidRDefault="00FA103D" w:rsidP="00FA103D">
      <w:pPr>
        <w:ind w:left="4254"/>
        <w:rPr>
          <w:b w:val="0"/>
          <w:i w:val="0"/>
          <w:sz w:val="24"/>
          <w:szCs w:val="24"/>
        </w:rPr>
      </w:pPr>
      <w:r w:rsidRPr="00784030">
        <w:rPr>
          <w:b w:val="0"/>
          <w:i w:val="0"/>
          <w:sz w:val="24"/>
          <w:szCs w:val="24"/>
        </w:rPr>
        <w:t>Приложение 2</w:t>
      </w:r>
    </w:p>
    <w:p w:rsidR="00FA103D" w:rsidRPr="00784030" w:rsidRDefault="00FA103D" w:rsidP="00FA103D">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FA103D" w:rsidRPr="00784030" w:rsidRDefault="00FA103D" w:rsidP="00FA103D">
      <w:pPr>
        <w:ind w:left="4254"/>
        <w:rPr>
          <w:b w:val="0"/>
          <w:i w:val="0"/>
          <w:sz w:val="24"/>
          <w:szCs w:val="24"/>
        </w:rPr>
      </w:pPr>
    </w:p>
    <w:p w:rsidR="00FA103D" w:rsidRDefault="00FA103D" w:rsidP="00FA103D">
      <w:pPr>
        <w:ind w:left="4254"/>
        <w:rPr>
          <w:b w:val="0"/>
          <w:i w:val="0"/>
          <w:sz w:val="24"/>
          <w:szCs w:val="24"/>
        </w:rPr>
      </w:pPr>
      <w:r w:rsidRPr="00784030">
        <w:rPr>
          <w:b w:val="0"/>
          <w:i w:val="0"/>
          <w:sz w:val="24"/>
          <w:szCs w:val="24"/>
        </w:rPr>
        <w:t>___________________________________</w:t>
      </w:r>
    </w:p>
    <w:p w:rsidR="00FA103D" w:rsidRPr="00784030" w:rsidRDefault="00FA103D" w:rsidP="00FA103D">
      <w:pPr>
        <w:ind w:left="4254"/>
        <w:rPr>
          <w:b w:val="0"/>
          <w:i w:val="0"/>
          <w:sz w:val="24"/>
          <w:szCs w:val="24"/>
        </w:rPr>
      </w:pPr>
      <w:r>
        <w:rPr>
          <w:b w:val="0"/>
          <w:i w:val="0"/>
          <w:sz w:val="24"/>
          <w:szCs w:val="24"/>
        </w:rPr>
        <w:t>___________________________________</w:t>
      </w:r>
    </w:p>
    <w:p w:rsidR="00FA103D" w:rsidRPr="00784030" w:rsidRDefault="00FA103D" w:rsidP="00FA103D">
      <w:pPr>
        <w:ind w:left="4254"/>
        <w:rPr>
          <w:b w:val="0"/>
          <w:i w:val="0"/>
          <w:sz w:val="24"/>
          <w:szCs w:val="24"/>
        </w:rPr>
      </w:pPr>
      <w:r w:rsidRPr="00784030">
        <w:rPr>
          <w:b w:val="0"/>
          <w:i w:val="0"/>
          <w:sz w:val="24"/>
          <w:szCs w:val="24"/>
        </w:rPr>
        <w:t xml:space="preserve">               (государственный орган)</w:t>
      </w:r>
    </w:p>
    <w:p w:rsidR="00FA103D" w:rsidRPr="00784030" w:rsidRDefault="00FA103D" w:rsidP="00FA103D">
      <w:pPr>
        <w:rPr>
          <w:b w:val="0"/>
          <w:i w:val="0"/>
          <w:sz w:val="24"/>
          <w:szCs w:val="24"/>
        </w:rPr>
      </w:pPr>
      <w:bookmarkStart w:id="1" w:name="z123"/>
    </w:p>
    <w:p w:rsidR="00FA103D" w:rsidRPr="00784030" w:rsidRDefault="00FA103D" w:rsidP="00FA103D">
      <w:pPr>
        <w:ind w:firstLine="709"/>
        <w:rPr>
          <w:b w:val="0"/>
          <w:i w:val="0"/>
          <w:sz w:val="24"/>
          <w:szCs w:val="24"/>
        </w:rPr>
      </w:pPr>
      <w:r w:rsidRPr="00784030">
        <w:rPr>
          <w:b w:val="0"/>
          <w:i w:val="0"/>
          <w:sz w:val="24"/>
          <w:szCs w:val="24"/>
        </w:rPr>
        <w:t>Заявление</w:t>
      </w:r>
    </w:p>
    <w:p w:rsidR="00FA103D" w:rsidRPr="00784030" w:rsidRDefault="00FA103D" w:rsidP="00FA103D">
      <w:pPr>
        <w:ind w:firstLine="709"/>
        <w:rPr>
          <w:b w:val="0"/>
          <w:i w:val="0"/>
          <w:sz w:val="24"/>
          <w:szCs w:val="24"/>
        </w:rPr>
      </w:pPr>
    </w:p>
    <w:bookmarkEnd w:id="1"/>
    <w:p w:rsidR="00FA103D" w:rsidRPr="00784030" w:rsidRDefault="00FA103D" w:rsidP="00FA103D">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FA103D" w:rsidRPr="00784030" w:rsidRDefault="00FA103D" w:rsidP="00FA103D">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FA103D" w:rsidRPr="00784030" w:rsidRDefault="00FA103D" w:rsidP="00FA103D">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FA103D" w:rsidRPr="00784030" w:rsidRDefault="00FA103D" w:rsidP="00FA103D">
      <w:pPr>
        <w:ind w:firstLine="709"/>
        <w:jc w:val="both"/>
        <w:rPr>
          <w:b w:val="0"/>
          <w:i w:val="0"/>
          <w:sz w:val="24"/>
          <w:szCs w:val="24"/>
        </w:rPr>
      </w:pPr>
    </w:p>
    <w:p w:rsidR="00FA103D" w:rsidRPr="00784030" w:rsidRDefault="00FA103D" w:rsidP="00FA103D">
      <w:pPr>
        <w:ind w:firstLine="709"/>
        <w:jc w:val="both"/>
        <w:rPr>
          <w:b w:val="0"/>
          <w:i w:val="0"/>
          <w:sz w:val="24"/>
          <w:szCs w:val="24"/>
        </w:rPr>
      </w:pPr>
      <w:r w:rsidRPr="00784030">
        <w:rPr>
          <w:b w:val="0"/>
          <w:i w:val="0"/>
          <w:sz w:val="24"/>
          <w:szCs w:val="24"/>
        </w:rPr>
        <w:t>Прилагаемые документы:</w:t>
      </w:r>
    </w:p>
    <w:p w:rsidR="00FA103D" w:rsidRDefault="00FA103D" w:rsidP="00FA103D">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FA103D" w:rsidRPr="00784030"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rPr>
          <w:b w:val="0"/>
          <w:i w:val="0"/>
          <w:sz w:val="24"/>
          <w:szCs w:val="24"/>
        </w:rPr>
      </w:pPr>
      <w:r w:rsidRPr="00784030">
        <w:rPr>
          <w:b w:val="0"/>
          <w:i w:val="0"/>
          <w:sz w:val="24"/>
          <w:szCs w:val="24"/>
        </w:rPr>
        <w:t xml:space="preserve"> «____» _______________ 20__ г.</w:t>
      </w:r>
    </w:p>
    <w:p w:rsidR="00FA103D"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FA103D" w:rsidRPr="0015039E" w:rsidRDefault="00FA103D" w:rsidP="00FA103D">
      <w:pPr>
        <w:jc w:val="both"/>
        <w:rPr>
          <w:b w:val="0"/>
          <w:i w:val="0"/>
          <w:sz w:val="24"/>
          <w:szCs w:val="24"/>
          <w:lang w:val="kk-KZ"/>
        </w:rPr>
      </w:pPr>
    </w:p>
    <w:p w:rsidR="00FA103D" w:rsidRPr="00483DEC" w:rsidRDefault="00FA103D" w:rsidP="00FA103D">
      <w:pPr>
        <w:ind w:left="-284"/>
        <w:jc w:val="both"/>
        <w:rPr>
          <w:rFonts w:eastAsia="Calibri"/>
          <w:b w:val="0"/>
          <w:i w:val="0"/>
          <w:sz w:val="24"/>
          <w:szCs w:val="24"/>
          <w:lang w:val="kk-KZ" w:eastAsia="en-US"/>
        </w:rPr>
      </w:pPr>
      <w:r w:rsidRPr="00483DEC">
        <w:rPr>
          <w:rFonts w:eastAsia="Calibri"/>
          <w:b w:val="0"/>
          <w:i w:val="0"/>
          <w:sz w:val="24"/>
          <w:szCs w:val="24"/>
          <w:lang w:val="kk-KZ" w:eastAsia="en-US"/>
        </w:rPr>
        <w:t xml:space="preserve"> </w:t>
      </w:r>
    </w:p>
    <w:p w:rsidR="00FA103D" w:rsidRPr="00ED3B4A" w:rsidRDefault="00FA103D" w:rsidP="00FA103D">
      <w:pPr>
        <w:rPr>
          <w:lang w:val="kk-KZ"/>
        </w:rPr>
      </w:pPr>
    </w:p>
    <w:p w:rsidR="00FA103D" w:rsidRPr="00784030" w:rsidRDefault="00FA103D" w:rsidP="00FA103D">
      <w:pPr>
        <w:rPr>
          <w:i w:val="0"/>
          <w:sz w:val="24"/>
          <w:szCs w:val="24"/>
        </w:rPr>
      </w:pPr>
    </w:p>
    <w:p w:rsidR="00FA103D" w:rsidRPr="00ED3B4A" w:rsidRDefault="00FA103D" w:rsidP="00FA103D">
      <w:pPr>
        <w:pStyle w:val="a3"/>
        <w:ind w:left="142" w:hanging="142"/>
        <w:jc w:val="both"/>
      </w:pPr>
    </w:p>
    <w:p w:rsidR="0087075B" w:rsidRDefault="0087075B"/>
    <w:sectPr w:rsidR="0087075B" w:rsidSect="001C597F">
      <w:pgSz w:w="11906" w:h="16838"/>
      <w:pgMar w:top="567"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3D"/>
    <w:rsid w:val="001C597F"/>
    <w:rsid w:val="003437FD"/>
    <w:rsid w:val="00373858"/>
    <w:rsid w:val="004539C6"/>
    <w:rsid w:val="00557AC8"/>
    <w:rsid w:val="005E15A8"/>
    <w:rsid w:val="006029D9"/>
    <w:rsid w:val="00730010"/>
    <w:rsid w:val="0087075B"/>
    <w:rsid w:val="00A0403A"/>
    <w:rsid w:val="00BF294D"/>
    <w:rsid w:val="00E61719"/>
    <w:rsid w:val="00FA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 w:type="paragraph" w:styleId="aa">
    <w:name w:val="Body Text"/>
    <w:basedOn w:val="a"/>
    <w:link w:val="ab"/>
    <w:rsid w:val="006029D9"/>
    <w:pPr>
      <w:widowControl/>
      <w:jc w:val="both"/>
    </w:pPr>
    <w:rPr>
      <w:b w:val="0"/>
      <w:bCs w:val="0"/>
      <w:i w:val="0"/>
      <w:iCs w:val="0"/>
      <w:sz w:val="24"/>
      <w:szCs w:val="24"/>
    </w:rPr>
  </w:style>
  <w:style w:type="character" w:customStyle="1" w:styleId="ab">
    <w:name w:val="Основной текст Знак"/>
    <w:basedOn w:val="a0"/>
    <w:link w:val="aa"/>
    <w:rsid w:val="006029D9"/>
    <w:rPr>
      <w:rFonts w:ascii="Times New Roman" w:eastAsia="Times New Roman" w:hAnsi="Times New Roman" w:cs="Times New Roman"/>
      <w:sz w:val="24"/>
      <w:szCs w:val="24"/>
      <w:lang w:eastAsia="ru-RU"/>
    </w:rPr>
  </w:style>
  <w:style w:type="paragraph" w:customStyle="1" w:styleId="Normal1">
    <w:name w:val="Normal1"/>
    <w:rsid w:val="006029D9"/>
    <w:pPr>
      <w:widowControl w:val="0"/>
      <w:spacing w:after="0" w:line="240" w:lineRule="auto"/>
      <w:jc w:val="center"/>
    </w:pPr>
    <w:rPr>
      <w:rFonts w:ascii="Times New Roman" w:eastAsia="Times New Roman" w:hAnsi="Times New Roman" w:cs="Times New Roman"/>
      <w:b/>
      <w:i/>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 w:type="paragraph" w:styleId="aa">
    <w:name w:val="Body Text"/>
    <w:basedOn w:val="a"/>
    <w:link w:val="ab"/>
    <w:rsid w:val="006029D9"/>
    <w:pPr>
      <w:widowControl/>
      <w:jc w:val="both"/>
    </w:pPr>
    <w:rPr>
      <w:b w:val="0"/>
      <w:bCs w:val="0"/>
      <w:i w:val="0"/>
      <w:iCs w:val="0"/>
      <w:sz w:val="24"/>
      <w:szCs w:val="24"/>
    </w:rPr>
  </w:style>
  <w:style w:type="character" w:customStyle="1" w:styleId="ab">
    <w:name w:val="Основной текст Знак"/>
    <w:basedOn w:val="a0"/>
    <w:link w:val="aa"/>
    <w:rsid w:val="006029D9"/>
    <w:rPr>
      <w:rFonts w:ascii="Times New Roman" w:eastAsia="Times New Roman" w:hAnsi="Times New Roman" w:cs="Times New Roman"/>
      <w:sz w:val="24"/>
      <w:szCs w:val="24"/>
      <w:lang w:eastAsia="ru-RU"/>
    </w:rPr>
  </w:style>
  <w:style w:type="paragraph" w:customStyle="1" w:styleId="Normal1">
    <w:name w:val="Normal1"/>
    <w:rsid w:val="006029D9"/>
    <w:pPr>
      <w:widowControl w:val="0"/>
      <w:spacing w:after="0" w:line="240" w:lineRule="auto"/>
      <w:jc w:val="center"/>
    </w:pPr>
    <w:rPr>
      <w:rFonts w:ascii="Times New Roman" w:eastAsia="Times New Roman" w:hAnsi="Times New Roman" w:cs="Times New Roman"/>
      <w:b/>
      <w:i/>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Z000000107_" TargetMode="External"/><Relationship Id="rId5" Type="http://schemas.openxmlformats.org/officeDocument/2006/relationships/hyperlink" Target="http://adilet.zan.kz/rus/docs/K15000003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3</cp:revision>
  <dcterms:created xsi:type="dcterms:W3CDTF">2016-12-21T11:46:00Z</dcterms:created>
  <dcterms:modified xsi:type="dcterms:W3CDTF">2016-12-21T11:51:00Z</dcterms:modified>
</cp:coreProperties>
</file>