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3D" w:rsidRDefault="00FA103D" w:rsidP="00FA103D">
      <w:pPr>
        <w:pStyle w:val="3"/>
        <w:rPr>
          <w:rFonts w:ascii="Times New Roman" w:hAnsi="Times New Roman" w:cs="Times New Roman"/>
          <w:i w:val="0"/>
          <w:color w:val="000000"/>
          <w:sz w:val="28"/>
          <w:szCs w:val="28"/>
        </w:rPr>
      </w:pPr>
    </w:p>
    <w:p w:rsidR="00AC0CC5" w:rsidRDefault="004173D3" w:rsidP="00730010">
      <w:pPr>
        <w:ind w:firstLine="741"/>
        <w:rPr>
          <w:b w:val="0"/>
          <w:i w:val="0"/>
          <w:iCs w:val="0"/>
          <w:lang w:val="kk-KZ"/>
        </w:rPr>
      </w:pPr>
      <w:r>
        <w:rPr>
          <w:i w:val="0"/>
          <w:lang w:val="kk-KZ"/>
        </w:rPr>
        <w:t>Общий</w:t>
      </w:r>
      <w:r w:rsidR="00730010" w:rsidRPr="00534701">
        <w:rPr>
          <w:i w:val="0"/>
          <w:lang w:val="kk-KZ"/>
        </w:rPr>
        <w:t xml:space="preserve"> конкурс</w:t>
      </w:r>
      <w:r>
        <w:rPr>
          <w:i w:val="0"/>
          <w:lang w:val="kk-KZ"/>
        </w:rPr>
        <w:t xml:space="preserve"> </w:t>
      </w:r>
      <w:r w:rsidR="00730010" w:rsidRPr="00A33D4E">
        <w:rPr>
          <w:b w:val="0"/>
          <w:i w:val="0"/>
          <w:iCs w:val="0"/>
          <w:lang w:val="kk-KZ"/>
        </w:rPr>
        <w:t xml:space="preserve"> </w:t>
      </w:r>
    </w:p>
    <w:p w:rsidR="00730010" w:rsidRPr="00534701" w:rsidRDefault="00730010" w:rsidP="00730010">
      <w:pPr>
        <w:ind w:firstLine="741"/>
        <w:rPr>
          <w:i w:val="0"/>
          <w:iCs w:val="0"/>
          <w:lang w:val="kk-KZ"/>
        </w:rPr>
      </w:pPr>
      <w:r w:rsidRPr="00534701">
        <w:rPr>
          <w:i w:val="0"/>
          <w:iCs w:val="0"/>
        </w:rPr>
        <w:t xml:space="preserve">для занятия вакантной </w:t>
      </w:r>
      <w:r w:rsidRPr="00534701">
        <w:rPr>
          <w:i w:val="0"/>
          <w:lang w:val="kk-KZ"/>
        </w:rPr>
        <w:t>и временно вакантной</w:t>
      </w:r>
      <w:r w:rsidRPr="00534701">
        <w:rPr>
          <w:i w:val="0"/>
          <w:iCs w:val="0"/>
        </w:rPr>
        <w:t xml:space="preserve"> административной государственной должности</w:t>
      </w:r>
      <w:r w:rsidRPr="00534701">
        <w:rPr>
          <w:i w:val="0"/>
          <w:iCs w:val="0"/>
          <w:lang w:val="kk-KZ"/>
        </w:rPr>
        <w:t xml:space="preserve"> </w:t>
      </w:r>
      <w:r w:rsidRPr="00534701">
        <w:rPr>
          <w:i w:val="0"/>
          <w:iCs w:val="0"/>
        </w:rPr>
        <w:t>корпуса «Б»</w:t>
      </w:r>
      <w:r w:rsidR="00EB11E5">
        <w:rPr>
          <w:i w:val="0"/>
          <w:iCs w:val="0"/>
        </w:rPr>
        <w:t>.</w:t>
      </w:r>
    </w:p>
    <w:p w:rsidR="00FA103D" w:rsidRDefault="00FA103D" w:rsidP="00FA103D">
      <w:pPr>
        <w:jc w:val="left"/>
        <w:rPr>
          <w:i w:val="0"/>
          <w:sz w:val="24"/>
          <w:szCs w:val="24"/>
          <w:lang w:val="kk-KZ"/>
        </w:rPr>
      </w:pPr>
    </w:p>
    <w:p w:rsidR="00FA103D" w:rsidRDefault="00EB11E5" w:rsidP="00FA103D">
      <w:pPr>
        <w:ind w:left="-709" w:hanging="284"/>
        <w:jc w:val="left"/>
        <w:rPr>
          <w:i w:val="0"/>
          <w:sz w:val="24"/>
          <w:szCs w:val="24"/>
          <w:lang w:val="kk-KZ"/>
        </w:rPr>
      </w:pPr>
      <w:r>
        <w:rPr>
          <w:i w:val="0"/>
          <w:sz w:val="24"/>
          <w:szCs w:val="24"/>
          <w:lang w:val="kk-KZ"/>
        </w:rPr>
        <w:t xml:space="preserve">  </w:t>
      </w:r>
      <w:r w:rsidR="00FA103D">
        <w:rPr>
          <w:i w:val="0"/>
          <w:sz w:val="24"/>
          <w:szCs w:val="24"/>
          <w:lang w:val="kk-KZ"/>
        </w:rPr>
        <w:t xml:space="preserve">           </w:t>
      </w:r>
      <w:r w:rsidR="00A0403A">
        <w:rPr>
          <w:i w:val="0"/>
          <w:sz w:val="24"/>
          <w:szCs w:val="24"/>
          <w:lang w:val="kk-KZ"/>
        </w:rPr>
        <w:t xml:space="preserve"> </w:t>
      </w:r>
      <w:r w:rsidR="00FA103D" w:rsidRPr="00784030">
        <w:rPr>
          <w:i w:val="0"/>
          <w:sz w:val="24"/>
          <w:szCs w:val="24"/>
        </w:rPr>
        <w:t>Общие квалификационные требования ко  всем участникам конкурсов:</w:t>
      </w:r>
      <w:r w:rsidR="00FA103D" w:rsidRPr="00784030">
        <w:rPr>
          <w:i w:val="0"/>
          <w:sz w:val="24"/>
          <w:szCs w:val="24"/>
          <w:lang w:val="kk-KZ"/>
        </w:rPr>
        <w:t xml:space="preserve"> </w:t>
      </w:r>
    </w:p>
    <w:p w:rsidR="00FA103D" w:rsidRPr="004173D3" w:rsidRDefault="00EB11E5" w:rsidP="00FA103D">
      <w:pPr>
        <w:pStyle w:val="a6"/>
        <w:spacing w:before="0" w:beforeAutospacing="0" w:after="0" w:afterAutospacing="0"/>
        <w:ind w:left="-709" w:firstLine="426"/>
        <w:jc w:val="both"/>
      </w:pPr>
      <w:r>
        <w:rPr>
          <w:b/>
          <w:lang w:val="kk-KZ"/>
        </w:rPr>
        <w:t xml:space="preserve">  </w:t>
      </w:r>
      <w:r w:rsidR="00FA103D" w:rsidRPr="00ED3B4A">
        <w:rPr>
          <w:b/>
        </w:rPr>
        <w:t>Для категории С-</w:t>
      </w:r>
      <w:r w:rsidR="00FA103D" w:rsidRPr="00ED3B4A">
        <w:rPr>
          <w:b/>
          <w:lang w:val="en-US"/>
        </w:rPr>
        <w:t>R</w:t>
      </w:r>
      <w:r w:rsidR="00FA103D" w:rsidRPr="00ED3B4A">
        <w:rPr>
          <w:b/>
        </w:rPr>
        <w:t>-</w:t>
      </w:r>
      <w:r w:rsidR="004173D3">
        <w:rPr>
          <w:b/>
        </w:rPr>
        <w:t>5</w:t>
      </w:r>
      <w:r w:rsidR="00FA103D" w:rsidRPr="00ED3B4A">
        <w:rPr>
          <w:b/>
        </w:rPr>
        <w:t>:</w:t>
      </w:r>
      <w:r w:rsidR="00FA103D" w:rsidRPr="00ED3B4A">
        <w:rPr>
          <w:spacing w:val="2"/>
        </w:rPr>
        <w:t xml:space="preserve">  </w:t>
      </w:r>
      <w:r w:rsidR="004173D3" w:rsidRPr="004173D3">
        <w:rPr>
          <w:color w:val="000000"/>
        </w:rPr>
        <w:t xml:space="preserve">высшее либо </w:t>
      </w:r>
      <w:proofErr w:type="spellStart"/>
      <w:r w:rsidR="004173D3" w:rsidRPr="004173D3">
        <w:rPr>
          <w:color w:val="000000"/>
        </w:rPr>
        <w:t>послесреднее</w:t>
      </w:r>
      <w:proofErr w:type="spellEnd"/>
      <w:r w:rsidR="004173D3" w:rsidRPr="004173D3">
        <w:rPr>
          <w:color w:val="000000"/>
        </w:rPr>
        <w:t xml:space="preserve"> или техническое и профессиональное образование;</w:t>
      </w:r>
      <w:r w:rsidR="004173D3">
        <w:rPr>
          <w:color w:val="000000"/>
        </w:rPr>
        <w:t xml:space="preserve"> н</w:t>
      </w:r>
      <w:r w:rsidR="004173D3" w:rsidRPr="004173D3">
        <w:rPr>
          <w:color w:val="000000"/>
        </w:rPr>
        <w:t xml:space="preserve">аличие следующих компетенций: инициативность, </w:t>
      </w:r>
      <w:proofErr w:type="spellStart"/>
      <w:r w:rsidR="004173D3" w:rsidRPr="004173D3">
        <w:rPr>
          <w:color w:val="000000"/>
        </w:rPr>
        <w:t>коммуникативность</w:t>
      </w:r>
      <w:proofErr w:type="spellEnd"/>
      <w:r w:rsidR="004173D3" w:rsidRPr="004173D3">
        <w:rPr>
          <w:color w:val="000000"/>
        </w:rPr>
        <w:t xml:space="preserve">, </w:t>
      </w:r>
      <w:proofErr w:type="spellStart"/>
      <w:r w:rsidR="004173D3" w:rsidRPr="004173D3">
        <w:rPr>
          <w:color w:val="000000"/>
        </w:rPr>
        <w:t>аналитичность</w:t>
      </w:r>
      <w:proofErr w:type="spellEnd"/>
      <w:r w:rsidR="004173D3" w:rsidRPr="004173D3">
        <w:rPr>
          <w:color w:val="000000"/>
        </w:rPr>
        <w:t>, организованность, этичность, ориентация на качество, ориентация на потребителя, нетерпимость</w:t>
      </w:r>
      <w:r w:rsidR="004173D3">
        <w:rPr>
          <w:color w:val="000000"/>
        </w:rPr>
        <w:tab/>
        <w:t xml:space="preserve"> </w:t>
      </w:r>
      <w:r w:rsidR="004173D3" w:rsidRPr="004173D3">
        <w:rPr>
          <w:color w:val="000000"/>
        </w:rPr>
        <w:t>к</w:t>
      </w:r>
      <w:r w:rsidR="004173D3">
        <w:rPr>
          <w:color w:val="000000"/>
        </w:rPr>
        <w:tab/>
      </w:r>
      <w:r w:rsidR="004173D3" w:rsidRPr="004173D3">
        <w:rPr>
          <w:color w:val="000000"/>
        </w:rPr>
        <w:t>коррупции;</w:t>
      </w:r>
      <w:r w:rsidR="004173D3">
        <w:rPr>
          <w:color w:val="000000"/>
        </w:rPr>
        <w:tab/>
        <w:t>оп</w:t>
      </w:r>
      <w:r w:rsidR="004173D3" w:rsidRPr="004173D3">
        <w:rPr>
          <w:color w:val="000000"/>
        </w:rPr>
        <w:t>ыт</w:t>
      </w:r>
      <w:r w:rsidR="004173D3">
        <w:rPr>
          <w:color w:val="000000"/>
        </w:rPr>
        <w:tab/>
      </w:r>
      <w:r w:rsidR="004173D3" w:rsidRPr="004173D3">
        <w:rPr>
          <w:color w:val="000000"/>
        </w:rPr>
        <w:t>работы</w:t>
      </w:r>
      <w:r w:rsidR="004173D3">
        <w:rPr>
          <w:color w:val="000000"/>
        </w:rPr>
        <w:tab/>
      </w:r>
      <w:r w:rsidR="004173D3" w:rsidRPr="004173D3">
        <w:rPr>
          <w:color w:val="000000"/>
        </w:rPr>
        <w:t>не</w:t>
      </w:r>
      <w:r w:rsidR="004173D3">
        <w:rPr>
          <w:color w:val="000000"/>
        </w:rPr>
        <w:tab/>
      </w:r>
      <w:r w:rsidR="004173D3" w:rsidRPr="004173D3">
        <w:rPr>
          <w:color w:val="000000"/>
        </w:rPr>
        <w:t>требуется.</w:t>
      </w:r>
      <w:r w:rsidR="004173D3" w:rsidRPr="004173D3">
        <w:br/>
      </w:r>
    </w:p>
    <w:p w:rsidR="00FA103D" w:rsidRPr="00784030" w:rsidRDefault="00FA103D" w:rsidP="00FA103D">
      <w:pPr>
        <w:ind w:right="99" w:firstLine="709"/>
        <w:rPr>
          <w:bCs w:val="0"/>
          <w:i w:val="0"/>
          <w:iCs w:val="0"/>
          <w:sz w:val="24"/>
          <w:szCs w:val="24"/>
        </w:rPr>
      </w:pPr>
      <w:r w:rsidRPr="00784030">
        <w:rPr>
          <w:i w:val="0"/>
          <w:sz w:val="24"/>
          <w:szCs w:val="24"/>
        </w:rPr>
        <w:t>Должностные оклады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FA103D" w:rsidRPr="00784030" w:rsidTr="001617C0">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FA103D" w:rsidRPr="00784030" w:rsidTr="001617C0">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FA103D" w:rsidRPr="00784030" w:rsidTr="001617C0">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A103D" w:rsidRPr="00784030" w:rsidRDefault="00FA103D" w:rsidP="004173D3">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004173D3">
              <w:rPr>
                <w:b w:val="0"/>
                <w:i w:val="0"/>
                <w:sz w:val="22"/>
                <w:szCs w:val="22"/>
                <w:lang w:val="kk-KZ"/>
              </w:rPr>
              <w:t>5</w:t>
            </w:r>
          </w:p>
        </w:tc>
        <w:tc>
          <w:tcPr>
            <w:tcW w:w="3686" w:type="dxa"/>
            <w:tcBorders>
              <w:top w:val="single" w:sz="4" w:space="0" w:color="auto"/>
              <w:left w:val="single" w:sz="4" w:space="0" w:color="auto"/>
              <w:bottom w:val="single" w:sz="4" w:space="0" w:color="auto"/>
              <w:right w:val="single" w:sz="4" w:space="0" w:color="auto"/>
            </w:tcBorders>
          </w:tcPr>
          <w:p w:rsidR="00FA103D" w:rsidRPr="00784030" w:rsidRDefault="004173D3" w:rsidP="001617C0">
            <w:pPr>
              <w:rPr>
                <w:b w:val="0"/>
                <w:i w:val="0"/>
                <w:sz w:val="22"/>
                <w:szCs w:val="22"/>
              </w:rPr>
            </w:pPr>
            <w:r>
              <w:rPr>
                <w:b w:val="0"/>
                <w:i w:val="0"/>
                <w:sz w:val="22"/>
                <w:szCs w:val="22"/>
              </w:rPr>
              <w:t>64960</w:t>
            </w:r>
          </w:p>
        </w:tc>
        <w:tc>
          <w:tcPr>
            <w:tcW w:w="3969" w:type="dxa"/>
            <w:tcBorders>
              <w:top w:val="single" w:sz="4" w:space="0" w:color="auto"/>
              <w:left w:val="single" w:sz="4" w:space="0" w:color="auto"/>
              <w:bottom w:val="single" w:sz="4" w:space="0" w:color="auto"/>
              <w:right w:val="single" w:sz="4" w:space="0" w:color="auto"/>
            </w:tcBorders>
          </w:tcPr>
          <w:p w:rsidR="00FA103D" w:rsidRPr="00784030" w:rsidRDefault="004173D3" w:rsidP="001617C0">
            <w:pPr>
              <w:rPr>
                <w:b w:val="0"/>
                <w:i w:val="0"/>
                <w:sz w:val="22"/>
                <w:szCs w:val="22"/>
              </w:rPr>
            </w:pPr>
            <w:r>
              <w:rPr>
                <w:b w:val="0"/>
                <w:i w:val="0"/>
                <w:sz w:val="22"/>
                <w:szCs w:val="22"/>
              </w:rPr>
              <w:t>88279</w:t>
            </w:r>
          </w:p>
        </w:tc>
      </w:tr>
    </w:tbl>
    <w:p w:rsidR="00FA103D" w:rsidRDefault="00FA103D" w:rsidP="00FA103D">
      <w:pPr>
        <w:pStyle w:val="a6"/>
        <w:spacing w:before="0" w:beforeAutospacing="0" w:after="0" w:afterAutospacing="0"/>
        <w:jc w:val="both"/>
        <w:rPr>
          <w:b/>
          <w:highlight w:val="cyan"/>
          <w:lang w:val="kk-KZ"/>
        </w:rPr>
      </w:pPr>
    </w:p>
    <w:p w:rsidR="00FA103D" w:rsidRDefault="00FA103D" w:rsidP="00FA103D">
      <w:pPr>
        <w:ind w:left="-284"/>
        <w:jc w:val="both"/>
        <w:rPr>
          <w:i w:val="0"/>
          <w:sz w:val="24"/>
          <w:szCs w:val="24"/>
          <w:lang w:val="kk-KZ"/>
        </w:rPr>
      </w:pPr>
      <w:r>
        <w:rPr>
          <w:i w:val="0"/>
          <w:iCs w:val="0"/>
          <w:sz w:val="24"/>
          <w:szCs w:val="24"/>
          <w:lang w:val="kk-KZ"/>
        </w:rPr>
        <w:t xml:space="preserve">    </w:t>
      </w:r>
      <w:r w:rsidRPr="00E61719">
        <w:rPr>
          <w:i w:val="0"/>
          <w:iCs w:val="0"/>
          <w:sz w:val="24"/>
          <w:szCs w:val="24"/>
          <w:highlight w:val="cyan"/>
          <w:lang w:val="kk-KZ"/>
        </w:rPr>
        <w:t xml:space="preserve"> </w:t>
      </w:r>
      <w:r w:rsidRPr="00E61719">
        <w:rPr>
          <w:i w:val="0"/>
          <w:sz w:val="24"/>
          <w:szCs w:val="24"/>
          <w:highlight w:val="cyan"/>
          <w:lang w:val="kk-KZ"/>
        </w:rPr>
        <w:t xml:space="preserve">Управление государственных доходов по Наурызбайскому району Департамента государственных доходов по г.Алматы Комитета государственных доходов Министерства финансов Республики Казахстан, индекс 050031, г.Алматы, мкр. Аксай 3А, 62А, телефон для справок: 8(727)3906540, </w:t>
      </w:r>
      <w:r w:rsidRPr="00E61719">
        <w:rPr>
          <w:i w:val="0"/>
          <w:sz w:val="24"/>
          <w:szCs w:val="24"/>
          <w:highlight w:val="cyan"/>
          <w:lang w:val="en-US"/>
        </w:rPr>
        <w:t>e</w:t>
      </w:r>
      <w:r w:rsidRPr="00E61719">
        <w:rPr>
          <w:i w:val="0"/>
          <w:sz w:val="24"/>
          <w:szCs w:val="24"/>
          <w:highlight w:val="cyan"/>
        </w:rPr>
        <w:t>-</w:t>
      </w:r>
      <w:r w:rsidRPr="00E61719">
        <w:rPr>
          <w:i w:val="0"/>
          <w:sz w:val="24"/>
          <w:szCs w:val="24"/>
          <w:highlight w:val="cyan"/>
          <w:lang w:val="en-US"/>
        </w:rPr>
        <w:t>mail</w:t>
      </w:r>
      <w:r w:rsidRPr="00E61719">
        <w:rPr>
          <w:i w:val="0"/>
          <w:sz w:val="24"/>
          <w:szCs w:val="24"/>
          <w:highlight w:val="cyan"/>
          <w:lang w:val="kk-KZ"/>
        </w:rPr>
        <w:t xml:space="preserve">: </w:t>
      </w:r>
      <w:r w:rsidRPr="00E61719">
        <w:rPr>
          <w:highlight w:val="cyan"/>
        </w:rPr>
        <w:fldChar w:fldCharType="begin"/>
      </w:r>
      <w:r w:rsidRPr="00E61719">
        <w:rPr>
          <w:highlight w:val="cyan"/>
        </w:rPr>
        <w:instrText xml:space="preserve"> HYPERLINK "mailto:nach_kadry_6011@taxgalmaty.mgd.kz" </w:instrText>
      </w:r>
      <w:r w:rsidRPr="00E61719">
        <w:rPr>
          <w:highlight w:val="cyan"/>
        </w:rPr>
        <w:fldChar w:fldCharType="separate"/>
      </w:r>
      <w:r w:rsidRPr="00E61719">
        <w:rPr>
          <w:rStyle w:val="a8"/>
          <w:bCs w:val="0"/>
          <w:i w:val="0"/>
          <w:iCs w:val="0"/>
          <w:sz w:val="24"/>
          <w:szCs w:val="24"/>
          <w:highlight w:val="cyan"/>
        </w:rPr>
        <w:t>nach_kadry_6011@taxgalmaty.mgd.kz</w:t>
      </w:r>
      <w:r w:rsidRPr="00E61719">
        <w:rPr>
          <w:rStyle w:val="a8"/>
          <w:bCs w:val="0"/>
          <w:i w:val="0"/>
          <w:iCs w:val="0"/>
          <w:sz w:val="24"/>
          <w:szCs w:val="24"/>
          <w:highlight w:val="cyan"/>
        </w:rPr>
        <w:fldChar w:fldCharType="end"/>
      </w:r>
      <w:r w:rsidRPr="00E61719">
        <w:rPr>
          <w:b w:val="0"/>
          <w:sz w:val="23"/>
          <w:szCs w:val="23"/>
          <w:highlight w:val="cyan"/>
          <w:lang w:val="kk-KZ"/>
        </w:rPr>
        <w:t xml:space="preserve"> </w:t>
      </w:r>
      <w:r w:rsidRPr="00E61719">
        <w:rPr>
          <w:i w:val="0"/>
          <w:sz w:val="24"/>
          <w:szCs w:val="24"/>
          <w:highlight w:val="cyan"/>
          <w:lang w:val="kk-KZ"/>
        </w:rPr>
        <w:t xml:space="preserve">объявляет </w:t>
      </w:r>
      <w:r w:rsidR="00E752BF">
        <w:rPr>
          <w:i w:val="0"/>
          <w:sz w:val="24"/>
          <w:szCs w:val="24"/>
          <w:highlight w:val="cyan"/>
          <w:lang w:val="kk-KZ"/>
        </w:rPr>
        <w:t xml:space="preserve">общий </w:t>
      </w:r>
      <w:bookmarkStart w:id="0" w:name="_GoBack"/>
      <w:bookmarkEnd w:id="0"/>
      <w:r w:rsidRPr="00E61719">
        <w:rPr>
          <w:i w:val="0"/>
          <w:sz w:val="24"/>
          <w:szCs w:val="24"/>
          <w:highlight w:val="cyan"/>
          <w:lang w:val="kk-KZ"/>
        </w:rPr>
        <w:t>конкурс на занятие вакантных административных государственных должностей:</w:t>
      </w:r>
    </w:p>
    <w:p w:rsidR="0054163E" w:rsidRPr="0054163E" w:rsidRDefault="00FA103D" w:rsidP="0054163E">
      <w:pPr>
        <w:rPr>
          <w:i w:val="0"/>
          <w:sz w:val="22"/>
          <w:szCs w:val="22"/>
          <w:lang w:val="kk-KZ"/>
        </w:rPr>
      </w:pPr>
      <w:r>
        <w:rPr>
          <w:i w:val="0"/>
          <w:sz w:val="24"/>
          <w:szCs w:val="24"/>
          <w:lang w:val="kk-KZ"/>
        </w:rPr>
        <w:t xml:space="preserve">     1</w:t>
      </w:r>
      <w:r w:rsidRPr="00483DEC">
        <w:rPr>
          <w:i w:val="0"/>
          <w:sz w:val="24"/>
          <w:szCs w:val="24"/>
        </w:rPr>
        <w:t xml:space="preserve">. </w:t>
      </w:r>
      <w:r w:rsidR="004173D3">
        <w:rPr>
          <w:i w:val="0"/>
          <w:sz w:val="24"/>
          <w:szCs w:val="24"/>
        </w:rPr>
        <w:t>Ведущий</w:t>
      </w:r>
      <w:r w:rsidRPr="00483DEC">
        <w:rPr>
          <w:i w:val="0"/>
          <w:sz w:val="22"/>
          <w:szCs w:val="22"/>
        </w:rPr>
        <w:t xml:space="preserve"> специалист отдела </w:t>
      </w:r>
      <w:r w:rsidR="0054163E" w:rsidRPr="0054163E">
        <w:rPr>
          <w:i w:val="0"/>
          <w:sz w:val="22"/>
          <w:szCs w:val="22"/>
        </w:rPr>
        <w:t xml:space="preserve">«Центр по приему и обработке информации  </w:t>
      </w:r>
      <w:proofErr w:type="gramStart"/>
      <w:r w:rsidR="0054163E" w:rsidRPr="0054163E">
        <w:rPr>
          <w:i w:val="0"/>
          <w:sz w:val="22"/>
          <w:szCs w:val="22"/>
        </w:rPr>
        <w:t>физических</w:t>
      </w:r>
      <w:proofErr w:type="gramEnd"/>
      <w:r w:rsidR="0054163E" w:rsidRPr="0054163E">
        <w:rPr>
          <w:i w:val="0"/>
          <w:sz w:val="22"/>
          <w:szCs w:val="22"/>
        </w:rPr>
        <w:t xml:space="preserve"> </w:t>
      </w:r>
    </w:p>
    <w:p w:rsidR="00FA103D" w:rsidRPr="00483DEC" w:rsidRDefault="0054163E" w:rsidP="0054163E">
      <w:pPr>
        <w:jc w:val="both"/>
        <w:rPr>
          <w:i w:val="0"/>
          <w:sz w:val="24"/>
          <w:szCs w:val="24"/>
        </w:rPr>
      </w:pPr>
      <w:r w:rsidRPr="0054163E">
        <w:rPr>
          <w:i w:val="0"/>
          <w:sz w:val="22"/>
          <w:szCs w:val="22"/>
        </w:rPr>
        <w:t>лиц»</w:t>
      </w:r>
      <w:r>
        <w:rPr>
          <w:i w:val="0"/>
          <w:sz w:val="22"/>
          <w:szCs w:val="22"/>
        </w:rPr>
        <w:t>,</w:t>
      </w:r>
      <w:r w:rsidRPr="0054163E">
        <w:rPr>
          <w:i w:val="0"/>
          <w:sz w:val="22"/>
          <w:szCs w:val="22"/>
          <w:lang w:val="kk-KZ"/>
        </w:rPr>
        <w:t xml:space="preserve"> </w:t>
      </w:r>
      <w:r>
        <w:rPr>
          <w:i w:val="0"/>
          <w:sz w:val="22"/>
          <w:szCs w:val="22"/>
          <w:lang w:val="kk-KZ"/>
        </w:rPr>
        <w:t>к</w:t>
      </w:r>
      <w:proofErr w:type="spellStart"/>
      <w:r w:rsidRPr="0054163E">
        <w:rPr>
          <w:i w:val="0"/>
          <w:sz w:val="22"/>
          <w:szCs w:val="22"/>
        </w:rPr>
        <w:t>атегория</w:t>
      </w:r>
      <w:proofErr w:type="spellEnd"/>
      <w:r w:rsidRPr="0054163E">
        <w:rPr>
          <w:i w:val="0"/>
          <w:sz w:val="22"/>
          <w:szCs w:val="22"/>
        </w:rPr>
        <w:t xml:space="preserve"> С-</w:t>
      </w:r>
      <w:r w:rsidRPr="0054163E">
        <w:rPr>
          <w:i w:val="0"/>
          <w:sz w:val="22"/>
          <w:szCs w:val="22"/>
          <w:lang w:val="en-US"/>
        </w:rPr>
        <w:t>R</w:t>
      </w:r>
      <w:r w:rsidRPr="0054163E">
        <w:rPr>
          <w:i w:val="0"/>
          <w:sz w:val="22"/>
          <w:szCs w:val="22"/>
        </w:rPr>
        <w:t>-5</w:t>
      </w:r>
      <w:r>
        <w:rPr>
          <w:i w:val="0"/>
          <w:sz w:val="22"/>
          <w:szCs w:val="22"/>
        </w:rPr>
        <w:t>.</w:t>
      </w:r>
      <w:r w:rsidRPr="0054163E">
        <w:rPr>
          <w:i w:val="0"/>
          <w:sz w:val="22"/>
          <w:szCs w:val="22"/>
        </w:rPr>
        <w:t xml:space="preserve"> </w:t>
      </w:r>
    </w:p>
    <w:p w:rsidR="00FA103D" w:rsidRPr="0054163E" w:rsidRDefault="00FA103D" w:rsidP="00FA103D">
      <w:pPr>
        <w:ind w:left="-142" w:hanging="142"/>
        <w:jc w:val="both"/>
        <w:rPr>
          <w:b w:val="0"/>
          <w:i w:val="0"/>
          <w:sz w:val="24"/>
          <w:szCs w:val="24"/>
          <w:lang w:val="kk-KZ"/>
        </w:rPr>
      </w:pPr>
      <w:r>
        <w:rPr>
          <w:rFonts w:eastAsia="Calibri"/>
          <w:i w:val="0"/>
          <w:iCs w:val="0"/>
          <w:sz w:val="24"/>
          <w:szCs w:val="24"/>
          <w:lang w:eastAsia="en-US"/>
        </w:rPr>
        <w:t xml:space="preserve">   </w:t>
      </w:r>
      <w:r>
        <w:rPr>
          <w:rFonts w:eastAsia="Calibri"/>
          <w:i w:val="0"/>
          <w:iCs w:val="0"/>
          <w:sz w:val="24"/>
          <w:szCs w:val="24"/>
          <w:lang w:val="kk-KZ" w:eastAsia="en-US"/>
        </w:rPr>
        <w:t xml:space="preserve">    </w:t>
      </w:r>
      <w:r w:rsidRPr="00784030">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proofErr w:type="gramStart"/>
      <w:r w:rsidR="0054163E" w:rsidRPr="0054163E">
        <w:rPr>
          <w:b w:val="0"/>
          <w:i w:val="0"/>
          <w:sz w:val="22"/>
          <w:szCs w:val="22"/>
        </w:rPr>
        <w:t>Работа с письмами, заявлениями налогоплательщиков; учет налогоплательщиков, объектов налогообложения и объектов, связанных с налогообложением; прием налогоплательщиков по вопросу исчисления налога на имущество, земельного налога и налога на транспортные средства с физических лиц, предоставления льготы по данным налогам; учет объектов налогообложения по району; организация работы по выявлению незарегистрированных объектов налогообложения; отработка недоимки и переплаты по налогу на имущество физических лиц,</w:t>
      </w:r>
      <w:proofErr w:type="gramEnd"/>
      <w:r w:rsidR="0054163E" w:rsidRPr="0054163E">
        <w:rPr>
          <w:b w:val="0"/>
          <w:i w:val="0"/>
          <w:sz w:val="22"/>
          <w:szCs w:val="22"/>
        </w:rPr>
        <w:t xml:space="preserve"> </w:t>
      </w:r>
      <w:proofErr w:type="gramStart"/>
      <w:r w:rsidR="0054163E" w:rsidRPr="0054163E">
        <w:rPr>
          <w:b w:val="0"/>
          <w:i w:val="0"/>
          <w:sz w:val="22"/>
          <w:szCs w:val="22"/>
        </w:rPr>
        <w:t>земельному налогу физических лиц и налогу на транспортные средства физических лиц; предъявление в судебные органы иски в соответствии с законодательством Республики Казахстан для привлечения физических лиц,  имеющих задолженность по вышеуказанным налогам;  проведение хронометражных обследований с целью установления фактического дохода налогоплательщика и фактических затрат, связанных с получением дохода, а также на рынках с целью определения достоверного количества торгующих;</w:t>
      </w:r>
      <w:proofErr w:type="gramEnd"/>
      <w:r w:rsidR="0054163E" w:rsidRPr="0054163E">
        <w:rPr>
          <w:b w:val="0"/>
          <w:i w:val="0"/>
          <w:sz w:val="22"/>
          <w:szCs w:val="22"/>
        </w:rPr>
        <w:t xml:space="preserve"> проведение обследований объектов налогообложения и объектов, связанных с налогообложением, используемых для извлечения дохода, независимо от их места нахождения, проведение инвентаризации имущества налогоплательщиков (кроме жилых помещений); проведение акта обследования об отсутствии по месту фактического адреса (жительства) налогоплательщика; раздача уведомлений налогоплательщикам, имеющим задолженность по налогам, а также их отработка; взаимодействие с местными государственными органами по осуществлению </w:t>
      </w:r>
      <w:proofErr w:type="gramStart"/>
      <w:r w:rsidR="0054163E" w:rsidRPr="0054163E">
        <w:rPr>
          <w:b w:val="0"/>
          <w:i w:val="0"/>
          <w:sz w:val="22"/>
          <w:szCs w:val="22"/>
        </w:rPr>
        <w:t>контроля за</w:t>
      </w:r>
      <w:proofErr w:type="gramEnd"/>
      <w:r w:rsidR="0054163E" w:rsidRPr="0054163E">
        <w:rPr>
          <w:b w:val="0"/>
          <w:i w:val="0"/>
          <w:sz w:val="22"/>
          <w:szCs w:val="22"/>
        </w:rPr>
        <w:t xml:space="preserve"> исполнением налогового законодательства и с другими отделами налогового управления; осуществление работы по разъяснению налогоплательщикам вопросов возникновения, исполнения и прекращения налоговых обязательств; иные функции, предусмотренные законодательством Республики Казахстан, соблюдение сохранности государственного имущества.</w:t>
      </w:r>
    </w:p>
    <w:p w:rsidR="00FA103D" w:rsidRDefault="00FA103D" w:rsidP="0054163E">
      <w:pPr>
        <w:jc w:val="both"/>
        <w:rPr>
          <w:b w:val="0"/>
          <w:i w:val="0"/>
          <w:sz w:val="22"/>
          <w:szCs w:val="22"/>
        </w:rPr>
      </w:pPr>
      <w:r>
        <w:rPr>
          <w:rFonts w:eastAsia="Calibri"/>
          <w:lang w:eastAsia="en-US"/>
        </w:rPr>
        <w:t xml:space="preserve">   </w:t>
      </w:r>
      <w:r>
        <w:rPr>
          <w:rFonts w:eastAsia="Calibri"/>
          <w:lang w:val="kk-KZ" w:eastAsia="en-US"/>
        </w:rPr>
        <w:t xml:space="preserve"> </w:t>
      </w:r>
      <w:r>
        <w:rPr>
          <w:rFonts w:eastAsia="Calibri"/>
          <w:lang w:eastAsia="en-US"/>
        </w:rPr>
        <w:t xml:space="preserve"> </w:t>
      </w:r>
      <w:r w:rsidRPr="0054163E">
        <w:rPr>
          <w:rFonts w:eastAsia="Calibri"/>
          <w:i w:val="0"/>
          <w:sz w:val="22"/>
          <w:szCs w:val="22"/>
          <w:lang w:eastAsia="en-US"/>
        </w:rPr>
        <w:t>Требования к участникам конкурса:</w:t>
      </w:r>
      <w:r w:rsidRPr="0054163E">
        <w:rPr>
          <w:rFonts w:eastAsia="Calibri"/>
          <w:sz w:val="22"/>
          <w:szCs w:val="22"/>
          <w:lang w:eastAsia="en-US"/>
        </w:rPr>
        <w:t xml:space="preserve"> </w:t>
      </w:r>
      <w:proofErr w:type="gramStart"/>
      <w:r w:rsidR="0054163E" w:rsidRPr="0054163E">
        <w:rPr>
          <w:b w:val="0"/>
          <w:i w:val="0"/>
          <w:sz w:val="22"/>
          <w:szCs w:val="22"/>
        </w:rPr>
        <w:t xml:space="preserve">Высшее образование в области  </w:t>
      </w:r>
      <w:r w:rsidR="0054163E" w:rsidRPr="0054163E">
        <w:rPr>
          <w:b w:val="0"/>
          <w:bCs w:val="0"/>
          <w:i w:val="0"/>
          <w:sz w:val="22"/>
          <w:szCs w:val="22"/>
        </w:rPr>
        <w:t xml:space="preserve">экономики и бизнеса  </w:t>
      </w:r>
      <w:r w:rsidR="0054163E" w:rsidRPr="0054163E">
        <w:rPr>
          <w:b w:val="0"/>
          <w:i w:val="0"/>
          <w:sz w:val="22"/>
          <w:szCs w:val="22"/>
        </w:rPr>
        <w:t>или в области права</w:t>
      </w:r>
      <w:r w:rsidR="0054163E" w:rsidRPr="0054163E">
        <w:rPr>
          <w:b w:val="0"/>
          <w:i w:val="0"/>
          <w:sz w:val="22"/>
          <w:szCs w:val="22"/>
          <w:lang w:val="kk-KZ"/>
        </w:rPr>
        <w:t>,</w:t>
      </w:r>
      <w:r w:rsidR="0054163E" w:rsidRPr="0054163E">
        <w:rPr>
          <w:b w:val="0"/>
          <w:i w:val="0"/>
          <w:sz w:val="22"/>
          <w:szCs w:val="22"/>
        </w:rPr>
        <w:t xml:space="preserve"> либо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w:t>
      </w:r>
      <w:r w:rsidR="0054163E" w:rsidRPr="0054163E">
        <w:rPr>
          <w:b w:val="0"/>
          <w:i w:val="0"/>
          <w:sz w:val="22"/>
          <w:szCs w:val="22"/>
          <w:lang w:val="kk-KZ"/>
        </w:rPr>
        <w:t>,  либо</w:t>
      </w:r>
      <w:r w:rsidR="0054163E" w:rsidRPr="0054163E">
        <w:rPr>
          <w:b w:val="0"/>
          <w:i w:val="0"/>
          <w:sz w:val="22"/>
        </w:rPr>
        <w:t xml:space="preserve"> </w:t>
      </w:r>
      <w:proofErr w:type="spellStart"/>
      <w:r w:rsidR="0054163E" w:rsidRPr="0054163E">
        <w:rPr>
          <w:b w:val="0"/>
          <w:i w:val="0"/>
          <w:sz w:val="22"/>
        </w:rPr>
        <w:t>послесреднее</w:t>
      </w:r>
      <w:proofErr w:type="spellEnd"/>
      <w:r w:rsidR="0054163E" w:rsidRPr="0054163E">
        <w:rPr>
          <w:b w:val="0"/>
          <w:i w:val="0"/>
          <w:sz w:val="22"/>
        </w:rPr>
        <w:t xml:space="preserve"> или техническое и профессиональное образование (в области</w:t>
      </w:r>
      <w:proofErr w:type="gramEnd"/>
      <w:r w:rsidR="0054163E" w:rsidRPr="0054163E">
        <w:rPr>
          <w:b w:val="0"/>
          <w:i w:val="0"/>
          <w:sz w:val="22"/>
        </w:rPr>
        <w:t xml:space="preserve"> </w:t>
      </w:r>
      <w:r w:rsidR="0054163E" w:rsidRPr="0054163E">
        <w:rPr>
          <w:b w:val="0"/>
          <w:bCs w:val="0"/>
          <w:i w:val="0"/>
          <w:sz w:val="22"/>
        </w:rPr>
        <w:t xml:space="preserve">экономики и бизнеса  </w:t>
      </w:r>
      <w:r w:rsidR="0054163E" w:rsidRPr="0054163E">
        <w:rPr>
          <w:b w:val="0"/>
          <w:i w:val="0"/>
          <w:sz w:val="22"/>
        </w:rPr>
        <w:t xml:space="preserve">или в области права, либо в области технических наук, или в области естественных наук). </w:t>
      </w:r>
      <w:r w:rsidR="0054163E" w:rsidRPr="0054163E">
        <w:rPr>
          <w:b w:val="0"/>
          <w:i w:val="0"/>
          <w:color w:val="000000"/>
          <w:sz w:val="22"/>
          <w:szCs w:val="22"/>
        </w:rPr>
        <w:t xml:space="preserve">Инициативность, </w:t>
      </w:r>
      <w:proofErr w:type="spellStart"/>
      <w:r w:rsidR="0054163E" w:rsidRPr="0054163E">
        <w:rPr>
          <w:b w:val="0"/>
          <w:i w:val="0"/>
          <w:color w:val="000000"/>
          <w:sz w:val="22"/>
          <w:szCs w:val="22"/>
        </w:rPr>
        <w:t>коммуникативность</w:t>
      </w:r>
      <w:proofErr w:type="spellEnd"/>
      <w:r w:rsidR="0054163E" w:rsidRPr="0054163E">
        <w:rPr>
          <w:b w:val="0"/>
          <w:i w:val="0"/>
          <w:color w:val="000000"/>
          <w:sz w:val="22"/>
          <w:szCs w:val="22"/>
        </w:rPr>
        <w:t xml:space="preserve">, </w:t>
      </w:r>
      <w:proofErr w:type="spellStart"/>
      <w:r w:rsidR="0054163E" w:rsidRPr="0054163E">
        <w:rPr>
          <w:b w:val="0"/>
          <w:i w:val="0"/>
          <w:color w:val="000000"/>
          <w:sz w:val="22"/>
          <w:szCs w:val="22"/>
        </w:rPr>
        <w:t>аналитичность</w:t>
      </w:r>
      <w:proofErr w:type="spellEnd"/>
      <w:r w:rsidR="0054163E" w:rsidRPr="0054163E">
        <w:rPr>
          <w:b w:val="0"/>
          <w:i w:val="0"/>
          <w:color w:val="000000"/>
          <w:sz w:val="22"/>
          <w:szCs w:val="22"/>
        </w:rPr>
        <w:t>, организованность, этичность, ориентация на качество, ориентация на потребителя, нетерпимость к коррупции.</w:t>
      </w:r>
      <w:r w:rsidR="0054163E">
        <w:rPr>
          <w:b w:val="0"/>
          <w:i w:val="0"/>
          <w:color w:val="000000"/>
          <w:sz w:val="22"/>
          <w:szCs w:val="22"/>
        </w:rPr>
        <w:t xml:space="preserve"> </w:t>
      </w:r>
      <w:r w:rsidR="0054163E" w:rsidRPr="0054163E">
        <w:rPr>
          <w:b w:val="0"/>
          <w:i w:val="0"/>
          <w:color w:val="000000"/>
          <w:sz w:val="22"/>
          <w:szCs w:val="22"/>
        </w:rPr>
        <w:t xml:space="preserve">Знание нормативных правовых актов согласно программе тестирования на знание законодательства </w:t>
      </w:r>
      <w:r w:rsidR="0054163E" w:rsidRPr="0054163E">
        <w:rPr>
          <w:b w:val="0"/>
          <w:i w:val="0"/>
          <w:color w:val="000000"/>
          <w:sz w:val="22"/>
          <w:szCs w:val="22"/>
        </w:rPr>
        <w:lastRenderedPageBreak/>
        <w:t xml:space="preserve">Республики Казахстан, </w:t>
      </w:r>
      <w:r w:rsidR="0054163E" w:rsidRPr="0054163E">
        <w:rPr>
          <w:b w:val="0"/>
          <w:i w:val="0"/>
          <w:sz w:val="22"/>
          <w:szCs w:val="22"/>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54163E" w:rsidRDefault="0054163E" w:rsidP="0054163E">
      <w:pPr>
        <w:jc w:val="both"/>
        <w:rPr>
          <w:b w:val="0"/>
          <w:i w:val="0"/>
          <w:sz w:val="22"/>
          <w:szCs w:val="22"/>
        </w:rPr>
      </w:pPr>
    </w:p>
    <w:p w:rsidR="0054163E" w:rsidRPr="0054163E" w:rsidRDefault="0054163E" w:rsidP="0054163E">
      <w:pPr>
        <w:jc w:val="left"/>
        <w:rPr>
          <w:i w:val="0"/>
          <w:sz w:val="24"/>
          <w:szCs w:val="24"/>
          <w:lang w:val="kk-KZ"/>
        </w:rPr>
      </w:pPr>
      <w:r>
        <w:rPr>
          <w:i w:val="0"/>
          <w:sz w:val="22"/>
          <w:szCs w:val="22"/>
        </w:rPr>
        <w:t xml:space="preserve">      </w:t>
      </w:r>
      <w:r w:rsidRPr="0054163E">
        <w:rPr>
          <w:i w:val="0"/>
          <w:sz w:val="22"/>
          <w:szCs w:val="22"/>
        </w:rPr>
        <w:t xml:space="preserve">2. Ведущий специалист  отдела </w:t>
      </w:r>
      <w:r w:rsidRPr="0054163E">
        <w:rPr>
          <w:bCs w:val="0"/>
          <w:i w:val="0"/>
          <w:sz w:val="22"/>
          <w:szCs w:val="22"/>
        </w:rPr>
        <w:t>администрирования юридических лиц</w:t>
      </w:r>
      <w:r>
        <w:rPr>
          <w:bCs w:val="0"/>
          <w:i w:val="0"/>
          <w:sz w:val="22"/>
          <w:szCs w:val="22"/>
        </w:rPr>
        <w:t>, к</w:t>
      </w:r>
      <w:r w:rsidRPr="0054163E">
        <w:rPr>
          <w:i w:val="0"/>
          <w:sz w:val="22"/>
          <w:szCs w:val="22"/>
        </w:rPr>
        <w:t>атегория С-R-5</w:t>
      </w:r>
      <w:r>
        <w:rPr>
          <w:i w:val="0"/>
          <w:sz w:val="22"/>
          <w:szCs w:val="22"/>
        </w:rPr>
        <w:t>.</w:t>
      </w:r>
    </w:p>
    <w:p w:rsidR="0054163E" w:rsidRDefault="0054163E" w:rsidP="0054163E">
      <w:pPr>
        <w:jc w:val="both"/>
        <w:rPr>
          <w:b w:val="0"/>
          <w:i w:val="0"/>
          <w:sz w:val="22"/>
          <w:szCs w:val="22"/>
        </w:rPr>
      </w:pPr>
      <w:r>
        <w:rPr>
          <w:rFonts w:eastAsia="Calibri"/>
          <w:i w:val="0"/>
          <w:iCs w:val="0"/>
          <w:sz w:val="24"/>
          <w:szCs w:val="24"/>
          <w:lang w:eastAsia="en-US"/>
        </w:rPr>
        <w:t xml:space="preserve">          </w:t>
      </w:r>
      <w:r w:rsidRPr="00784030">
        <w:rPr>
          <w:rFonts w:eastAsia="Calibri"/>
          <w:i w:val="0"/>
          <w:iCs w:val="0"/>
          <w:sz w:val="24"/>
          <w:szCs w:val="24"/>
          <w:lang w:eastAsia="en-US"/>
        </w:rPr>
        <w:t>Функциональные обязанности:</w:t>
      </w:r>
      <w:r w:rsidRPr="0054163E">
        <w:rPr>
          <w:sz w:val="22"/>
          <w:szCs w:val="22"/>
        </w:rPr>
        <w:t xml:space="preserve"> </w:t>
      </w:r>
      <w:proofErr w:type="gramStart"/>
      <w:r w:rsidRPr="0054163E">
        <w:rPr>
          <w:b w:val="0"/>
          <w:i w:val="0"/>
          <w:sz w:val="22"/>
          <w:szCs w:val="22"/>
        </w:rPr>
        <w:t xml:space="preserve">Взаимодействует с государственными и другими компетентными органами по вопросам, входящим в компетенцию отдела; осуществляет контроль за полнотой и своевременностью выполнения отчетов предоставляемых в  </w:t>
      </w:r>
      <w:r w:rsidRPr="0054163E">
        <w:rPr>
          <w:b w:val="0"/>
          <w:i w:val="0"/>
          <w:sz w:val="22"/>
          <w:szCs w:val="22"/>
          <w:lang w:val="kk-KZ"/>
        </w:rPr>
        <w:t xml:space="preserve">ДГД </w:t>
      </w:r>
      <w:r w:rsidRPr="0054163E">
        <w:rPr>
          <w:b w:val="0"/>
          <w:i w:val="0"/>
          <w:sz w:val="22"/>
          <w:szCs w:val="22"/>
        </w:rPr>
        <w:t>по городу Алматы;</w:t>
      </w:r>
      <w:r w:rsidRPr="0054163E">
        <w:rPr>
          <w:b w:val="0"/>
          <w:i w:val="0"/>
          <w:sz w:val="22"/>
          <w:szCs w:val="22"/>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w:t>
      </w:r>
      <w:proofErr w:type="gramEnd"/>
      <w:r w:rsidRPr="0054163E">
        <w:rPr>
          <w:b w:val="0"/>
          <w:i w:val="0"/>
          <w:sz w:val="22"/>
          <w:szCs w:val="22"/>
          <w:lang w:val="kk-KZ"/>
        </w:rPr>
        <w:t xml:space="preserve"> в пределах своей компетенции проводить работу по защите информации, составляющей  государственную, служебную тайну,</w:t>
      </w:r>
      <w:r w:rsidRPr="0054163E">
        <w:rPr>
          <w:b w:val="0"/>
          <w:i w:val="0"/>
          <w:sz w:val="22"/>
          <w:szCs w:val="22"/>
        </w:rPr>
        <w:t xml:space="preserve"> проведение тематических проверок на предмет соблюдения налогового Законодательства,</w:t>
      </w:r>
      <w:r w:rsidRPr="0054163E">
        <w:rPr>
          <w:b w:val="0"/>
          <w:i w:val="0"/>
          <w:sz w:val="22"/>
          <w:szCs w:val="22"/>
          <w:lang w:val="kk-KZ"/>
        </w:rPr>
        <w:t xml:space="preserve"> несет ответственность за сохранность государственного имущества, </w:t>
      </w:r>
      <w:r w:rsidRPr="0054163E">
        <w:rPr>
          <w:b w:val="0"/>
          <w:i w:val="0"/>
          <w:sz w:val="22"/>
          <w:szCs w:val="22"/>
        </w:rPr>
        <w:t xml:space="preserve"> в работе строго руководствуется нормативными актами по вопросам налогообложения и другими нормативными актами, организовывает  и проводит техучебу по всем нормативным Актам и Налоговым Кодексом Республики Казахстан; своевременное исполнение разовых информации; подготовка  всех цифровых данных для исполнения аналитической информации по исполнению прогноза и сравнительному анализу по закрепленным КБК.</w:t>
      </w:r>
    </w:p>
    <w:p w:rsidR="0054163E" w:rsidRDefault="0054163E" w:rsidP="0054163E">
      <w:pPr>
        <w:jc w:val="both"/>
        <w:rPr>
          <w:b w:val="0"/>
          <w:i w:val="0"/>
          <w:sz w:val="22"/>
          <w:szCs w:val="22"/>
        </w:rPr>
      </w:pPr>
      <w:r>
        <w:rPr>
          <w:b w:val="0"/>
          <w:i w:val="0"/>
          <w:sz w:val="22"/>
          <w:szCs w:val="22"/>
        </w:rPr>
        <w:t xml:space="preserve">         </w:t>
      </w:r>
      <w:r>
        <w:rPr>
          <w:rFonts w:eastAsia="Calibri"/>
          <w:b w:val="0"/>
          <w:i w:val="0"/>
          <w:sz w:val="24"/>
          <w:szCs w:val="24"/>
          <w:lang w:val="kk-KZ" w:eastAsia="en-US"/>
        </w:rPr>
        <w:t xml:space="preserve"> </w:t>
      </w:r>
      <w:r w:rsidRPr="00483DEC">
        <w:rPr>
          <w:rFonts w:eastAsia="Calibri"/>
          <w:i w:val="0"/>
          <w:sz w:val="24"/>
          <w:szCs w:val="24"/>
          <w:lang w:eastAsia="en-US"/>
        </w:rPr>
        <w:t>Требования к участникам конкурса:</w:t>
      </w:r>
      <w:r w:rsidRPr="0054163E">
        <w:rPr>
          <w:sz w:val="22"/>
        </w:rPr>
        <w:t xml:space="preserve"> </w:t>
      </w:r>
      <w:proofErr w:type="gramStart"/>
      <w:r w:rsidRPr="0054163E">
        <w:rPr>
          <w:b w:val="0"/>
          <w:i w:val="0"/>
          <w:sz w:val="22"/>
        </w:rPr>
        <w:t xml:space="preserve">Высшее образование в области  </w:t>
      </w:r>
      <w:r w:rsidRPr="0054163E">
        <w:rPr>
          <w:b w:val="0"/>
          <w:bCs w:val="0"/>
          <w:i w:val="0"/>
          <w:sz w:val="22"/>
        </w:rPr>
        <w:t xml:space="preserve">экономики и бизнеса  </w:t>
      </w:r>
      <w:r w:rsidRPr="0054163E">
        <w:rPr>
          <w:b w:val="0"/>
          <w:i w:val="0"/>
          <w:sz w:val="22"/>
        </w:rPr>
        <w:t>или в области права</w:t>
      </w:r>
      <w:r w:rsidRPr="0054163E">
        <w:rPr>
          <w:b w:val="0"/>
          <w:i w:val="0"/>
          <w:sz w:val="22"/>
          <w:lang w:val="kk-KZ"/>
        </w:rPr>
        <w:t>,</w:t>
      </w:r>
      <w:r w:rsidRPr="0054163E">
        <w:rPr>
          <w:b w:val="0"/>
          <w:i w:val="0"/>
          <w:sz w:val="22"/>
          <w:szCs w:val="22"/>
        </w:rPr>
        <w:t xml:space="preserve"> либо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w:t>
      </w:r>
      <w:r w:rsidRPr="0054163E">
        <w:rPr>
          <w:b w:val="0"/>
          <w:i w:val="0"/>
          <w:sz w:val="22"/>
          <w:szCs w:val="22"/>
          <w:lang w:val="kk-KZ"/>
        </w:rPr>
        <w:t>, либо</w:t>
      </w:r>
      <w:r w:rsidRPr="0054163E">
        <w:rPr>
          <w:b w:val="0"/>
          <w:i w:val="0"/>
          <w:sz w:val="22"/>
          <w:szCs w:val="22"/>
        </w:rPr>
        <w:t xml:space="preserve"> </w:t>
      </w:r>
      <w:r w:rsidRPr="0054163E">
        <w:rPr>
          <w:b w:val="0"/>
          <w:i w:val="0"/>
          <w:sz w:val="22"/>
        </w:rPr>
        <w:t xml:space="preserve"> </w:t>
      </w:r>
      <w:proofErr w:type="spellStart"/>
      <w:r w:rsidRPr="0054163E">
        <w:rPr>
          <w:b w:val="0"/>
          <w:i w:val="0"/>
          <w:sz w:val="22"/>
        </w:rPr>
        <w:t>послесреднее</w:t>
      </w:r>
      <w:proofErr w:type="spellEnd"/>
      <w:r w:rsidRPr="0054163E">
        <w:rPr>
          <w:b w:val="0"/>
          <w:i w:val="0"/>
          <w:sz w:val="22"/>
        </w:rPr>
        <w:t xml:space="preserve"> или техническое и профессиональное образование (в области</w:t>
      </w:r>
      <w:proofErr w:type="gramEnd"/>
      <w:r w:rsidRPr="0054163E">
        <w:rPr>
          <w:b w:val="0"/>
          <w:i w:val="0"/>
          <w:sz w:val="22"/>
        </w:rPr>
        <w:t xml:space="preserve"> </w:t>
      </w:r>
      <w:r w:rsidRPr="0054163E">
        <w:rPr>
          <w:b w:val="0"/>
          <w:bCs w:val="0"/>
          <w:i w:val="0"/>
          <w:sz w:val="22"/>
        </w:rPr>
        <w:t xml:space="preserve">экономики и бизнеса  </w:t>
      </w:r>
      <w:r w:rsidRPr="0054163E">
        <w:rPr>
          <w:b w:val="0"/>
          <w:i w:val="0"/>
          <w:sz w:val="22"/>
        </w:rPr>
        <w:t xml:space="preserve">или в области права, либо в области технических наук, или в области естественных наук).  </w:t>
      </w:r>
      <w:r w:rsidRPr="0054163E">
        <w:rPr>
          <w:b w:val="0"/>
          <w:i w:val="0"/>
          <w:color w:val="000000"/>
          <w:sz w:val="22"/>
          <w:szCs w:val="22"/>
        </w:rPr>
        <w:t xml:space="preserve">Инициативность, </w:t>
      </w:r>
      <w:proofErr w:type="spellStart"/>
      <w:r w:rsidRPr="0054163E">
        <w:rPr>
          <w:b w:val="0"/>
          <w:i w:val="0"/>
          <w:color w:val="000000"/>
          <w:sz w:val="22"/>
          <w:szCs w:val="22"/>
        </w:rPr>
        <w:t>коммуникативность</w:t>
      </w:r>
      <w:proofErr w:type="spellEnd"/>
      <w:r w:rsidRPr="0054163E">
        <w:rPr>
          <w:b w:val="0"/>
          <w:i w:val="0"/>
          <w:color w:val="000000"/>
          <w:sz w:val="22"/>
          <w:szCs w:val="22"/>
        </w:rPr>
        <w:t xml:space="preserve">, </w:t>
      </w:r>
      <w:proofErr w:type="spellStart"/>
      <w:r w:rsidRPr="0054163E">
        <w:rPr>
          <w:b w:val="0"/>
          <w:i w:val="0"/>
          <w:color w:val="000000"/>
          <w:sz w:val="22"/>
          <w:szCs w:val="22"/>
        </w:rPr>
        <w:t>аналитичность</w:t>
      </w:r>
      <w:proofErr w:type="spellEnd"/>
      <w:r w:rsidRPr="0054163E">
        <w:rPr>
          <w:b w:val="0"/>
          <w:i w:val="0"/>
          <w:color w:val="000000"/>
          <w:sz w:val="22"/>
          <w:szCs w:val="22"/>
        </w:rPr>
        <w:t>, организованность, этичность, ориентация на качество, ориентация на потребителя, нетерпимость к коррупции.</w:t>
      </w:r>
      <w:r>
        <w:rPr>
          <w:b w:val="0"/>
          <w:i w:val="0"/>
          <w:color w:val="000000"/>
          <w:sz w:val="22"/>
          <w:szCs w:val="22"/>
        </w:rPr>
        <w:t xml:space="preserve"> </w:t>
      </w:r>
      <w:r w:rsidRPr="0054163E">
        <w:rPr>
          <w:b w:val="0"/>
          <w:i w:val="0"/>
          <w:color w:val="000000"/>
          <w:sz w:val="22"/>
          <w:szCs w:val="22"/>
        </w:rPr>
        <w:t xml:space="preserve">Знание нормативных правовых актов согласно программе тестирования на знание законодательства Республики Казахстан, </w:t>
      </w:r>
      <w:r w:rsidRPr="0054163E">
        <w:rPr>
          <w:b w:val="0"/>
          <w:i w:val="0"/>
          <w:sz w:val="22"/>
          <w:szCs w:val="22"/>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54163E" w:rsidRDefault="0054163E" w:rsidP="0054163E">
      <w:pPr>
        <w:jc w:val="both"/>
        <w:rPr>
          <w:b w:val="0"/>
          <w:i w:val="0"/>
          <w:sz w:val="22"/>
          <w:szCs w:val="22"/>
        </w:rPr>
      </w:pPr>
    </w:p>
    <w:p w:rsidR="0054163E" w:rsidRPr="0054163E" w:rsidRDefault="0054163E" w:rsidP="0054163E">
      <w:pPr>
        <w:rPr>
          <w:bCs w:val="0"/>
          <w:i w:val="0"/>
          <w:sz w:val="22"/>
          <w:szCs w:val="22"/>
        </w:rPr>
      </w:pPr>
      <w:r>
        <w:rPr>
          <w:i w:val="0"/>
          <w:sz w:val="22"/>
          <w:szCs w:val="22"/>
          <w:lang w:val="kk-KZ"/>
        </w:rPr>
        <w:t xml:space="preserve">  </w:t>
      </w:r>
      <w:r w:rsidRPr="0054163E">
        <w:rPr>
          <w:i w:val="0"/>
          <w:sz w:val="22"/>
          <w:szCs w:val="22"/>
          <w:lang w:val="kk-KZ"/>
        </w:rPr>
        <w:t>3.</w:t>
      </w:r>
      <w:r w:rsidRPr="0054163E">
        <w:rPr>
          <w:i w:val="0"/>
          <w:sz w:val="22"/>
          <w:szCs w:val="22"/>
        </w:rPr>
        <w:t xml:space="preserve"> Ведущий специалист</w:t>
      </w:r>
      <w:r w:rsidRPr="0054163E">
        <w:rPr>
          <w:i w:val="0"/>
          <w:sz w:val="22"/>
          <w:szCs w:val="22"/>
          <w:lang w:val="kk-KZ"/>
        </w:rPr>
        <w:t xml:space="preserve"> </w:t>
      </w:r>
      <w:r w:rsidRPr="0054163E">
        <w:rPr>
          <w:i w:val="0"/>
          <w:sz w:val="22"/>
          <w:szCs w:val="22"/>
        </w:rPr>
        <w:t xml:space="preserve">отдела  </w:t>
      </w:r>
      <w:r w:rsidRPr="0054163E">
        <w:rPr>
          <w:bCs w:val="0"/>
          <w:i w:val="0"/>
          <w:sz w:val="22"/>
          <w:szCs w:val="22"/>
        </w:rPr>
        <w:t xml:space="preserve">администрирования индивидуальных предпринимателей, </w:t>
      </w:r>
    </w:p>
    <w:p w:rsidR="0054163E" w:rsidRDefault="0054163E" w:rsidP="0054163E">
      <w:pPr>
        <w:jc w:val="both"/>
        <w:rPr>
          <w:i w:val="0"/>
          <w:sz w:val="22"/>
          <w:szCs w:val="22"/>
        </w:rPr>
      </w:pPr>
      <w:r>
        <w:rPr>
          <w:i w:val="0"/>
          <w:sz w:val="22"/>
          <w:szCs w:val="22"/>
        </w:rPr>
        <w:t>к</w:t>
      </w:r>
      <w:r w:rsidRPr="0054163E">
        <w:rPr>
          <w:i w:val="0"/>
          <w:sz w:val="22"/>
          <w:szCs w:val="22"/>
        </w:rPr>
        <w:t>атегория С-</w:t>
      </w:r>
      <w:r w:rsidRPr="0054163E">
        <w:rPr>
          <w:i w:val="0"/>
          <w:sz w:val="22"/>
          <w:szCs w:val="22"/>
          <w:lang w:val="en-US"/>
        </w:rPr>
        <w:t>R</w:t>
      </w:r>
      <w:r w:rsidRPr="0054163E">
        <w:rPr>
          <w:i w:val="0"/>
          <w:sz w:val="22"/>
          <w:szCs w:val="22"/>
        </w:rPr>
        <w:t>-5</w:t>
      </w:r>
      <w:r>
        <w:rPr>
          <w:i w:val="0"/>
          <w:sz w:val="22"/>
          <w:szCs w:val="22"/>
        </w:rPr>
        <w:t>.</w:t>
      </w:r>
    </w:p>
    <w:p w:rsidR="0054163E" w:rsidRPr="0054163E" w:rsidRDefault="0054163E" w:rsidP="0054163E">
      <w:pPr>
        <w:jc w:val="both"/>
        <w:rPr>
          <w:b w:val="0"/>
          <w:i w:val="0"/>
          <w:sz w:val="22"/>
          <w:szCs w:val="22"/>
        </w:rPr>
      </w:pPr>
      <w:r>
        <w:rPr>
          <w:i w:val="0"/>
          <w:sz w:val="22"/>
          <w:szCs w:val="22"/>
        </w:rPr>
        <w:t xml:space="preserve">       </w:t>
      </w:r>
      <w:r w:rsidRPr="00784030">
        <w:rPr>
          <w:rFonts w:eastAsia="Calibri"/>
          <w:i w:val="0"/>
          <w:iCs w:val="0"/>
          <w:sz w:val="24"/>
          <w:szCs w:val="24"/>
          <w:lang w:eastAsia="en-US"/>
        </w:rPr>
        <w:t>Функциональные обязанности:</w:t>
      </w:r>
      <w:r w:rsidRPr="0054163E">
        <w:rPr>
          <w:sz w:val="22"/>
          <w:szCs w:val="22"/>
        </w:rPr>
        <w:t xml:space="preserve"> </w:t>
      </w:r>
      <w:proofErr w:type="gramStart"/>
      <w:r w:rsidRPr="0054163E">
        <w:rPr>
          <w:b w:val="0"/>
          <w:i w:val="0"/>
          <w:sz w:val="22"/>
          <w:szCs w:val="22"/>
        </w:rPr>
        <w:t>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w:t>
      </w:r>
      <w:proofErr w:type="gramEnd"/>
      <w:r w:rsidRPr="0054163E">
        <w:rPr>
          <w:b w:val="0"/>
          <w:i w:val="0"/>
          <w:sz w:val="22"/>
          <w:szCs w:val="22"/>
        </w:rPr>
        <w:t xml:space="preserve"> </w:t>
      </w:r>
      <w:proofErr w:type="gramStart"/>
      <w:r w:rsidRPr="0054163E">
        <w:rPr>
          <w:b w:val="0"/>
          <w:i w:val="0"/>
          <w:sz w:val="22"/>
          <w:szCs w:val="22"/>
        </w:rPr>
        <w:t>для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w:t>
      </w:r>
      <w:proofErr w:type="gramEnd"/>
      <w:r w:rsidRPr="0054163E">
        <w:rPr>
          <w:b w:val="0"/>
          <w:i w:val="0"/>
          <w:sz w:val="22"/>
          <w:szCs w:val="22"/>
        </w:rPr>
        <w:t xml:space="preserve">  по отработке переплаты по налогам  в части 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w:t>
      </w:r>
      <w:proofErr w:type="gramStart"/>
      <w:r w:rsidRPr="0054163E">
        <w:rPr>
          <w:b w:val="0"/>
          <w:i w:val="0"/>
          <w:sz w:val="22"/>
          <w:szCs w:val="22"/>
        </w:rPr>
        <w:t xml:space="preserve">Своевременное и качественное исполнение информаций и  заданий ДГД по г. Алматы, обеспечение своевременного и </w:t>
      </w:r>
      <w:r w:rsidRPr="0054163E">
        <w:rPr>
          <w:b w:val="0"/>
          <w:i w:val="0"/>
          <w:sz w:val="22"/>
          <w:szCs w:val="22"/>
        </w:rPr>
        <w:lastRenderedPageBreak/>
        <w:t>должного исполнения поручений  начальника налогового управления, заместителей начальника и начальника отдела, ответы на запросы государственных органов и налогоплательщиков, 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переписка с правоохранительными органами  (КНБ, Прокуратура и др.), проведение работы по</w:t>
      </w:r>
      <w:proofErr w:type="gramEnd"/>
      <w:r w:rsidRPr="0054163E">
        <w:rPr>
          <w:b w:val="0"/>
          <w:i w:val="0"/>
          <w:sz w:val="22"/>
          <w:szCs w:val="22"/>
        </w:rPr>
        <w:t xml:space="preserve">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 Регистрация  налогоплательщиков физических лиц, выдача свидетельств налогоплательщикам, передача юр. дел в другие УГД, в связи с перерегистрацией налогоплательщиков. Подготовка юр. дел к выемке правоохранительными органами выдача юр. дел инспекторам налогового комитета. Предоставление сведений по документообороту. Ведение журнала входящей корреспонденции,</w:t>
      </w:r>
      <w:r w:rsidRPr="0054163E">
        <w:rPr>
          <w:b w:val="0"/>
          <w:i w:val="0"/>
          <w:sz w:val="22"/>
          <w:szCs w:val="22"/>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p>
    <w:p w:rsidR="0054163E" w:rsidRDefault="0054163E" w:rsidP="0054163E">
      <w:pPr>
        <w:jc w:val="both"/>
        <w:rPr>
          <w:b w:val="0"/>
          <w:i w:val="0"/>
          <w:sz w:val="22"/>
          <w:szCs w:val="22"/>
        </w:rPr>
      </w:pPr>
      <w:r w:rsidRPr="0054163E">
        <w:rPr>
          <w:b w:val="0"/>
          <w:i w:val="0"/>
          <w:sz w:val="22"/>
          <w:szCs w:val="22"/>
        </w:rPr>
        <w:t xml:space="preserve">   </w:t>
      </w:r>
      <w:r>
        <w:rPr>
          <w:b w:val="0"/>
          <w:i w:val="0"/>
          <w:sz w:val="22"/>
          <w:szCs w:val="22"/>
        </w:rPr>
        <w:t xml:space="preserve">  </w:t>
      </w:r>
      <w:r>
        <w:rPr>
          <w:rFonts w:eastAsia="Calibri"/>
          <w:i w:val="0"/>
          <w:sz w:val="24"/>
          <w:szCs w:val="24"/>
          <w:lang w:eastAsia="en-US"/>
        </w:rPr>
        <w:t xml:space="preserve">   </w:t>
      </w:r>
      <w:r w:rsidRPr="00483DEC">
        <w:rPr>
          <w:rFonts w:eastAsia="Calibri"/>
          <w:i w:val="0"/>
          <w:sz w:val="24"/>
          <w:szCs w:val="24"/>
          <w:lang w:eastAsia="en-US"/>
        </w:rPr>
        <w:t>Требования к участникам конкурса:</w:t>
      </w:r>
      <w:r w:rsidRPr="0054163E">
        <w:rPr>
          <w:sz w:val="22"/>
        </w:rPr>
        <w:t xml:space="preserve"> </w:t>
      </w:r>
      <w:r w:rsidRPr="0054163E">
        <w:rPr>
          <w:b w:val="0"/>
          <w:i w:val="0"/>
          <w:sz w:val="22"/>
        </w:rPr>
        <w:t xml:space="preserve">Высшее образование в области  </w:t>
      </w:r>
      <w:r w:rsidRPr="0054163E">
        <w:rPr>
          <w:b w:val="0"/>
          <w:bCs w:val="0"/>
          <w:i w:val="0"/>
          <w:sz w:val="22"/>
        </w:rPr>
        <w:t xml:space="preserve">экономики и бизнеса  </w:t>
      </w:r>
      <w:r w:rsidRPr="0054163E">
        <w:rPr>
          <w:b w:val="0"/>
          <w:i w:val="0"/>
          <w:sz w:val="22"/>
        </w:rPr>
        <w:t xml:space="preserve">или в области права, либо  </w:t>
      </w:r>
      <w:proofErr w:type="spellStart"/>
      <w:r w:rsidRPr="0054163E">
        <w:rPr>
          <w:b w:val="0"/>
          <w:i w:val="0"/>
          <w:sz w:val="22"/>
        </w:rPr>
        <w:t>послесреднее</w:t>
      </w:r>
      <w:proofErr w:type="spellEnd"/>
      <w:r w:rsidRPr="0054163E">
        <w:rPr>
          <w:b w:val="0"/>
          <w:i w:val="0"/>
          <w:sz w:val="22"/>
        </w:rPr>
        <w:t xml:space="preserve"> или техническое и профессиональное образование (в области </w:t>
      </w:r>
      <w:r w:rsidRPr="0054163E">
        <w:rPr>
          <w:b w:val="0"/>
          <w:bCs w:val="0"/>
          <w:i w:val="0"/>
          <w:sz w:val="22"/>
        </w:rPr>
        <w:t xml:space="preserve">экономики и бизнеса  </w:t>
      </w:r>
      <w:r w:rsidRPr="0054163E">
        <w:rPr>
          <w:b w:val="0"/>
          <w:i w:val="0"/>
          <w:sz w:val="22"/>
        </w:rPr>
        <w:t xml:space="preserve">или в области права).   </w:t>
      </w:r>
      <w:r w:rsidRPr="0054163E">
        <w:rPr>
          <w:b w:val="0"/>
          <w:i w:val="0"/>
          <w:color w:val="000000"/>
          <w:sz w:val="22"/>
          <w:szCs w:val="22"/>
        </w:rPr>
        <w:t xml:space="preserve">Инициативность, </w:t>
      </w:r>
      <w:proofErr w:type="spellStart"/>
      <w:r w:rsidRPr="0054163E">
        <w:rPr>
          <w:b w:val="0"/>
          <w:i w:val="0"/>
          <w:color w:val="000000"/>
          <w:sz w:val="22"/>
          <w:szCs w:val="22"/>
        </w:rPr>
        <w:t>коммуникативность</w:t>
      </w:r>
      <w:proofErr w:type="spellEnd"/>
      <w:r w:rsidRPr="0054163E">
        <w:rPr>
          <w:b w:val="0"/>
          <w:i w:val="0"/>
          <w:color w:val="000000"/>
          <w:sz w:val="22"/>
          <w:szCs w:val="22"/>
        </w:rPr>
        <w:t xml:space="preserve">, </w:t>
      </w:r>
      <w:proofErr w:type="spellStart"/>
      <w:r w:rsidRPr="0054163E">
        <w:rPr>
          <w:b w:val="0"/>
          <w:i w:val="0"/>
          <w:color w:val="000000"/>
          <w:sz w:val="22"/>
          <w:szCs w:val="22"/>
        </w:rPr>
        <w:t>аналитичность</w:t>
      </w:r>
      <w:proofErr w:type="spellEnd"/>
      <w:r w:rsidRPr="0054163E">
        <w:rPr>
          <w:b w:val="0"/>
          <w:i w:val="0"/>
          <w:color w:val="000000"/>
          <w:sz w:val="22"/>
          <w:szCs w:val="22"/>
        </w:rPr>
        <w:t>, организованность, этичность, ориентация на качество, ориентация на потребителя, нетерпимость к коррупции.</w:t>
      </w:r>
      <w:r>
        <w:rPr>
          <w:b w:val="0"/>
          <w:i w:val="0"/>
          <w:color w:val="000000"/>
          <w:sz w:val="22"/>
          <w:szCs w:val="22"/>
        </w:rPr>
        <w:t xml:space="preserve"> </w:t>
      </w:r>
      <w:r w:rsidRPr="0054163E">
        <w:rPr>
          <w:b w:val="0"/>
          <w:i w:val="0"/>
          <w:color w:val="000000"/>
          <w:sz w:val="22"/>
          <w:szCs w:val="22"/>
        </w:rPr>
        <w:t xml:space="preserve">Знание нормативных правовых актов согласно программе тестирования на знание законодательства Республики Казахстан, </w:t>
      </w:r>
      <w:r w:rsidRPr="0054163E">
        <w:rPr>
          <w:b w:val="0"/>
          <w:i w:val="0"/>
          <w:sz w:val="22"/>
          <w:szCs w:val="22"/>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54163E" w:rsidRDefault="0054163E" w:rsidP="0054163E">
      <w:pPr>
        <w:pStyle w:val="a3"/>
        <w:jc w:val="center"/>
        <w:rPr>
          <w:b/>
          <w:i/>
          <w:sz w:val="22"/>
          <w:szCs w:val="22"/>
        </w:rPr>
      </w:pPr>
      <w:r>
        <w:rPr>
          <w:b/>
          <w:i/>
          <w:sz w:val="22"/>
          <w:szCs w:val="22"/>
        </w:rPr>
        <w:t xml:space="preserve">     </w:t>
      </w:r>
    </w:p>
    <w:p w:rsidR="0054163E" w:rsidRDefault="0054163E" w:rsidP="0054163E">
      <w:pPr>
        <w:jc w:val="both"/>
        <w:rPr>
          <w:i w:val="0"/>
          <w:sz w:val="22"/>
          <w:szCs w:val="22"/>
        </w:rPr>
      </w:pPr>
      <w:r w:rsidRPr="0054163E">
        <w:rPr>
          <w:b w:val="0"/>
          <w:i w:val="0"/>
          <w:sz w:val="22"/>
          <w:szCs w:val="22"/>
        </w:rPr>
        <w:t xml:space="preserve">        </w:t>
      </w:r>
      <w:r w:rsidRPr="00210AD8">
        <w:rPr>
          <w:i w:val="0"/>
          <w:sz w:val="22"/>
          <w:szCs w:val="22"/>
        </w:rPr>
        <w:t>4.</w:t>
      </w:r>
      <w:r w:rsidRPr="0054163E">
        <w:rPr>
          <w:b w:val="0"/>
          <w:i w:val="0"/>
          <w:sz w:val="22"/>
          <w:szCs w:val="22"/>
        </w:rPr>
        <w:t xml:space="preserve"> </w:t>
      </w:r>
      <w:r w:rsidRPr="0054163E">
        <w:rPr>
          <w:i w:val="0"/>
          <w:sz w:val="22"/>
        </w:rPr>
        <w:t>Ведущий специалист отдела анализа и учета</w:t>
      </w:r>
      <w:r w:rsidRPr="00210AD8">
        <w:rPr>
          <w:i w:val="0"/>
          <w:sz w:val="22"/>
        </w:rPr>
        <w:t>, к</w:t>
      </w:r>
      <w:r w:rsidRPr="0054163E">
        <w:rPr>
          <w:i w:val="0"/>
          <w:sz w:val="22"/>
        </w:rPr>
        <w:t>атегория С-R-5</w:t>
      </w:r>
      <w:r w:rsidRPr="0054163E">
        <w:rPr>
          <w:i w:val="0"/>
          <w:sz w:val="22"/>
          <w:szCs w:val="22"/>
        </w:rPr>
        <w:t xml:space="preserve"> (временно, на период нахождения основного сотрудника в отпуске по уходу за ребенком</w:t>
      </w:r>
      <w:r w:rsidRPr="00483DEC">
        <w:rPr>
          <w:i w:val="0"/>
          <w:sz w:val="22"/>
          <w:szCs w:val="22"/>
        </w:rPr>
        <w:t xml:space="preserve"> до </w:t>
      </w:r>
      <w:r>
        <w:rPr>
          <w:i w:val="0"/>
          <w:sz w:val="22"/>
          <w:szCs w:val="22"/>
        </w:rPr>
        <w:t>22</w:t>
      </w:r>
      <w:r w:rsidRPr="00483DEC">
        <w:rPr>
          <w:i w:val="0"/>
          <w:sz w:val="22"/>
          <w:szCs w:val="22"/>
          <w:lang w:val="kk-KZ"/>
        </w:rPr>
        <w:t>.0</w:t>
      </w:r>
      <w:r>
        <w:rPr>
          <w:i w:val="0"/>
          <w:sz w:val="22"/>
          <w:szCs w:val="22"/>
          <w:lang w:val="kk-KZ"/>
        </w:rPr>
        <w:t>7</w:t>
      </w:r>
      <w:r w:rsidRPr="00483DEC">
        <w:rPr>
          <w:i w:val="0"/>
          <w:sz w:val="22"/>
          <w:szCs w:val="22"/>
          <w:lang w:val="kk-KZ"/>
        </w:rPr>
        <w:t>.201</w:t>
      </w:r>
      <w:r>
        <w:rPr>
          <w:i w:val="0"/>
          <w:sz w:val="22"/>
          <w:szCs w:val="22"/>
          <w:lang w:val="kk-KZ"/>
        </w:rPr>
        <w:t>9</w:t>
      </w:r>
      <w:r w:rsidRPr="00483DEC">
        <w:rPr>
          <w:i w:val="0"/>
          <w:sz w:val="22"/>
          <w:szCs w:val="22"/>
          <w:lang w:val="kk-KZ"/>
        </w:rPr>
        <w:t xml:space="preserve"> </w:t>
      </w:r>
      <w:r w:rsidRPr="00483DEC">
        <w:rPr>
          <w:i w:val="0"/>
          <w:sz w:val="22"/>
          <w:szCs w:val="22"/>
        </w:rPr>
        <w:t>г.)</w:t>
      </w:r>
    </w:p>
    <w:p w:rsidR="0054163E" w:rsidRDefault="00255817" w:rsidP="00255817">
      <w:pPr>
        <w:jc w:val="both"/>
        <w:rPr>
          <w:b w:val="0"/>
          <w:i w:val="0"/>
          <w:sz w:val="22"/>
          <w:szCs w:val="22"/>
          <w:lang w:val="kk-KZ"/>
        </w:rPr>
      </w:pPr>
      <w:r>
        <w:rPr>
          <w:rFonts w:eastAsia="Calibri"/>
          <w:lang w:eastAsia="en-US"/>
        </w:rPr>
        <w:t xml:space="preserve">        </w:t>
      </w:r>
      <w:r w:rsidRPr="00255817">
        <w:rPr>
          <w:rFonts w:eastAsia="Calibri"/>
          <w:i w:val="0"/>
          <w:iCs w:val="0"/>
          <w:sz w:val="24"/>
          <w:szCs w:val="24"/>
          <w:lang w:eastAsia="en-US"/>
        </w:rPr>
        <w:t>Функциональные обязанности:</w:t>
      </w:r>
      <w:r w:rsidRPr="00255817">
        <w:rPr>
          <w:sz w:val="22"/>
          <w:szCs w:val="22"/>
        </w:rPr>
        <w:t xml:space="preserve"> </w:t>
      </w:r>
      <w:proofErr w:type="gramStart"/>
      <w:r w:rsidRPr="00255817">
        <w:rPr>
          <w:b w:val="0"/>
          <w:i w:val="0"/>
          <w:sz w:val="22"/>
          <w:szCs w:val="22"/>
        </w:rPr>
        <w:t>Осуществляют  возложенные на него функции в соответствии с действующим  законодательством и настоящим Положением;</w:t>
      </w:r>
      <w:r>
        <w:rPr>
          <w:b w:val="0"/>
          <w:i w:val="0"/>
          <w:sz w:val="22"/>
          <w:szCs w:val="22"/>
        </w:rPr>
        <w:t xml:space="preserve"> </w:t>
      </w:r>
      <w:r w:rsidRPr="00255817">
        <w:rPr>
          <w:b w:val="0"/>
          <w:i w:val="0"/>
          <w:sz w:val="22"/>
          <w:szCs w:val="22"/>
        </w:rPr>
        <w:t>полное, качественное и своевременное  выполнение  протокольных решений  совещаний ДГД по г.</w:t>
      </w:r>
      <w:r w:rsidRPr="00255817">
        <w:rPr>
          <w:b w:val="0"/>
          <w:i w:val="0"/>
          <w:sz w:val="22"/>
          <w:szCs w:val="22"/>
          <w:lang w:val="kk-KZ"/>
        </w:rPr>
        <w:t xml:space="preserve"> </w:t>
      </w:r>
      <w:r w:rsidRPr="00255817">
        <w:rPr>
          <w:b w:val="0"/>
          <w:i w:val="0"/>
          <w:sz w:val="22"/>
          <w:szCs w:val="22"/>
        </w:rPr>
        <w:t>Алматы и иных  мероприятий; своевременное  исполнение всех аналитических  информаций по  утвержденным  формам МФ РК (</w:t>
      </w:r>
      <w:r w:rsidRPr="00255817">
        <w:rPr>
          <w:b w:val="0"/>
          <w:i w:val="0"/>
          <w:sz w:val="22"/>
          <w:szCs w:val="22"/>
          <w:lang w:val="kk-KZ"/>
        </w:rPr>
        <w:t>Приказ №564 от 09.11.2006г.</w:t>
      </w:r>
      <w:r w:rsidRPr="00255817">
        <w:rPr>
          <w:b w:val="0"/>
          <w:i w:val="0"/>
          <w:sz w:val="22"/>
          <w:szCs w:val="22"/>
        </w:rPr>
        <w:t>)</w:t>
      </w:r>
      <w:r w:rsidRPr="00255817">
        <w:rPr>
          <w:b w:val="0"/>
          <w:i w:val="0"/>
          <w:sz w:val="22"/>
          <w:szCs w:val="22"/>
          <w:lang w:val="kk-KZ"/>
        </w:rPr>
        <w:t>; своевременное и достоверное  предоставление отчетов по закрепленным информациям;</w:t>
      </w:r>
      <w:proofErr w:type="gramEnd"/>
      <w:r w:rsidRPr="00255817">
        <w:rPr>
          <w:b w:val="0"/>
          <w:i w:val="0"/>
          <w:sz w:val="22"/>
          <w:szCs w:val="22"/>
          <w:lang w:val="kk-KZ"/>
        </w:rPr>
        <w:t xml:space="preserve"> проведение зачетов согласно ст. 39,40  Налогового кодекса по закрепленным КБК, своевременное и качественное  исполнение заявлений налогоплательщиков; контроль за полнотой разнесения платежей по закрепленным КБК; инвентаризация лицевых счетов по закрепленным КБК; своевременное исполнение разовых информаций; обеспечивает соблюдение государственной и трудовой дисциплины, соблюдение сохранности государственного имущества,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w:t>
      </w:r>
    </w:p>
    <w:p w:rsidR="00255817" w:rsidRDefault="00255817" w:rsidP="00255817">
      <w:pPr>
        <w:jc w:val="both"/>
        <w:rPr>
          <w:b w:val="0"/>
          <w:bCs w:val="0"/>
          <w:i w:val="0"/>
          <w:sz w:val="22"/>
        </w:rPr>
      </w:pPr>
      <w:r>
        <w:rPr>
          <w:b w:val="0"/>
          <w:i w:val="0"/>
          <w:sz w:val="22"/>
          <w:szCs w:val="22"/>
          <w:lang w:val="kk-KZ"/>
        </w:rPr>
        <w:t xml:space="preserve">        </w:t>
      </w:r>
      <w:r w:rsidRPr="00483DEC">
        <w:rPr>
          <w:rFonts w:eastAsia="Calibri"/>
          <w:i w:val="0"/>
          <w:sz w:val="24"/>
          <w:szCs w:val="24"/>
          <w:lang w:eastAsia="en-US"/>
        </w:rPr>
        <w:t>Требования к участникам конкурса:</w:t>
      </w:r>
      <w:r w:rsidRPr="00255817">
        <w:rPr>
          <w:sz w:val="22"/>
        </w:rPr>
        <w:t xml:space="preserve"> </w:t>
      </w:r>
      <w:r w:rsidRPr="00255817">
        <w:rPr>
          <w:b w:val="0"/>
          <w:i w:val="0"/>
          <w:sz w:val="22"/>
        </w:rPr>
        <w:t xml:space="preserve">Высшее образование в области  </w:t>
      </w:r>
      <w:r w:rsidRPr="00255817">
        <w:rPr>
          <w:b w:val="0"/>
          <w:bCs w:val="0"/>
          <w:i w:val="0"/>
          <w:sz w:val="22"/>
        </w:rPr>
        <w:t xml:space="preserve">экономики и бизнеса  </w:t>
      </w:r>
      <w:r w:rsidRPr="00255817">
        <w:rPr>
          <w:b w:val="0"/>
          <w:i w:val="0"/>
          <w:sz w:val="22"/>
        </w:rPr>
        <w:t>или в области права</w:t>
      </w:r>
      <w:r w:rsidRPr="00255817">
        <w:rPr>
          <w:b w:val="0"/>
          <w:i w:val="0"/>
          <w:sz w:val="22"/>
          <w:lang w:val="kk-KZ"/>
        </w:rPr>
        <w:t>,</w:t>
      </w:r>
      <w:r w:rsidRPr="00255817">
        <w:rPr>
          <w:b w:val="0"/>
          <w:i w:val="0"/>
          <w:sz w:val="22"/>
        </w:rPr>
        <w:t xml:space="preserve"> ли</w:t>
      </w:r>
      <w:r w:rsidRPr="00255817">
        <w:rPr>
          <w:b w:val="0"/>
          <w:i w:val="0"/>
          <w:sz w:val="22"/>
          <w:lang w:val="kk-KZ"/>
        </w:rPr>
        <w:t>бо</w:t>
      </w:r>
      <w:r w:rsidRPr="00255817">
        <w:rPr>
          <w:b w:val="0"/>
          <w:i w:val="0"/>
          <w:sz w:val="22"/>
        </w:rPr>
        <w:t xml:space="preserve">  </w:t>
      </w:r>
      <w:proofErr w:type="spellStart"/>
      <w:r w:rsidRPr="00255817">
        <w:rPr>
          <w:b w:val="0"/>
          <w:i w:val="0"/>
          <w:sz w:val="22"/>
        </w:rPr>
        <w:t>послесреднее</w:t>
      </w:r>
      <w:proofErr w:type="spellEnd"/>
      <w:r w:rsidRPr="00255817">
        <w:rPr>
          <w:b w:val="0"/>
          <w:i w:val="0"/>
          <w:sz w:val="22"/>
        </w:rPr>
        <w:t xml:space="preserve"> или техническое и профессиональное образование (в области </w:t>
      </w:r>
      <w:r w:rsidRPr="00255817">
        <w:rPr>
          <w:b w:val="0"/>
          <w:bCs w:val="0"/>
          <w:i w:val="0"/>
          <w:sz w:val="22"/>
        </w:rPr>
        <w:t xml:space="preserve">экономики и бизнеса  </w:t>
      </w:r>
      <w:r w:rsidRPr="00255817">
        <w:rPr>
          <w:b w:val="0"/>
          <w:i w:val="0"/>
          <w:sz w:val="22"/>
        </w:rPr>
        <w:t>или в области права).</w:t>
      </w:r>
      <w:r w:rsidRPr="00B12206">
        <w:rPr>
          <w:bCs w:val="0"/>
          <w:sz w:val="22"/>
        </w:rPr>
        <w:t xml:space="preserve"> </w:t>
      </w:r>
      <w:r w:rsidRPr="00255817">
        <w:rPr>
          <w:b w:val="0"/>
          <w:i w:val="0"/>
          <w:color w:val="000000"/>
          <w:sz w:val="22"/>
          <w:szCs w:val="22"/>
        </w:rPr>
        <w:t xml:space="preserve">Инициативность, </w:t>
      </w:r>
      <w:proofErr w:type="spellStart"/>
      <w:r w:rsidRPr="00255817">
        <w:rPr>
          <w:b w:val="0"/>
          <w:i w:val="0"/>
          <w:color w:val="000000"/>
          <w:sz w:val="22"/>
          <w:szCs w:val="22"/>
        </w:rPr>
        <w:t>коммуникативность</w:t>
      </w:r>
      <w:proofErr w:type="spellEnd"/>
      <w:r w:rsidRPr="00255817">
        <w:rPr>
          <w:b w:val="0"/>
          <w:i w:val="0"/>
          <w:color w:val="000000"/>
          <w:sz w:val="22"/>
          <w:szCs w:val="22"/>
        </w:rPr>
        <w:t xml:space="preserve">, </w:t>
      </w:r>
      <w:proofErr w:type="spellStart"/>
      <w:r w:rsidRPr="00255817">
        <w:rPr>
          <w:b w:val="0"/>
          <w:i w:val="0"/>
          <w:color w:val="000000"/>
          <w:sz w:val="22"/>
          <w:szCs w:val="22"/>
        </w:rPr>
        <w:t>аналитичность</w:t>
      </w:r>
      <w:proofErr w:type="spellEnd"/>
      <w:r w:rsidRPr="00255817">
        <w:rPr>
          <w:b w:val="0"/>
          <w:i w:val="0"/>
          <w:color w:val="000000"/>
          <w:sz w:val="22"/>
          <w:szCs w:val="22"/>
        </w:rPr>
        <w:t>, организованность, этичность, ориентация на качество, ориентация на потребителя, нетерпимость к коррупции.</w:t>
      </w:r>
      <w:r>
        <w:rPr>
          <w:b w:val="0"/>
          <w:i w:val="0"/>
          <w:color w:val="000000"/>
          <w:sz w:val="22"/>
          <w:szCs w:val="22"/>
        </w:rPr>
        <w:t xml:space="preserve"> </w:t>
      </w:r>
      <w:r w:rsidRPr="00255817">
        <w:rPr>
          <w:b w:val="0"/>
          <w:i w:val="0"/>
          <w:color w:val="000000"/>
          <w:sz w:val="22"/>
          <w:szCs w:val="22"/>
        </w:rPr>
        <w:t xml:space="preserve">Знание нормативных правовых актов согласно программе тестирования на знание законодательства Республики Казахстан, </w:t>
      </w:r>
      <w:r w:rsidRPr="00255817">
        <w:rPr>
          <w:b w:val="0"/>
          <w:i w:val="0"/>
          <w:sz w:val="22"/>
          <w:szCs w:val="22"/>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255817">
        <w:rPr>
          <w:b w:val="0"/>
          <w:bCs w:val="0"/>
          <w:i w:val="0"/>
          <w:sz w:val="22"/>
        </w:rPr>
        <w:t xml:space="preserve"> </w:t>
      </w:r>
    </w:p>
    <w:p w:rsidR="00255817" w:rsidRPr="00255817" w:rsidRDefault="00255817" w:rsidP="00255817">
      <w:pPr>
        <w:jc w:val="both"/>
        <w:rPr>
          <w:b w:val="0"/>
          <w:bCs w:val="0"/>
          <w:i w:val="0"/>
          <w:sz w:val="22"/>
        </w:rPr>
      </w:pPr>
    </w:p>
    <w:p w:rsidR="00255817" w:rsidRPr="00255817" w:rsidRDefault="00255817" w:rsidP="00255817">
      <w:pPr>
        <w:jc w:val="both"/>
        <w:rPr>
          <w:i w:val="0"/>
          <w:sz w:val="22"/>
        </w:rPr>
      </w:pPr>
      <w:r w:rsidRPr="00255817">
        <w:rPr>
          <w:b w:val="0"/>
          <w:bCs w:val="0"/>
          <w:i w:val="0"/>
          <w:sz w:val="22"/>
        </w:rPr>
        <w:t xml:space="preserve">            </w:t>
      </w:r>
      <w:r w:rsidRPr="00255817">
        <w:rPr>
          <w:bCs w:val="0"/>
          <w:i w:val="0"/>
          <w:sz w:val="22"/>
        </w:rPr>
        <w:t>5.</w:t>
      </w:r>
      <w:r w:rsidRPr="00255817">
        <w:rPr>
          <w:i w:val="0"/>
          <w:sz w:val="22"/>
          <w:szCs w:val="22"/>
        </w:rPr>
        <w:t xml:space="preserve"> Ведущий специалист отдела  принудительного взимания, категория С-</w:t>
      </w:r>
      <w:r w:rsidRPr="00255817">
        <w:rPr>
          <w:i w:val="0"/>
          <w:sz w:val="22"/>
          <w:szCs w:val="22"/>
          <w:lang w:val="en-US"/>
        </w:rPr>
        <w:t>R</w:t>
      </w:r>
      <w:r w:rsidRPr="00255817">
        <w:rPr>
          <w:i w:val="0"/>
          <w:sz w:val="22"/>
          <w:szCs w:val="22"/>
        </w:rPr>
        <w:t>-5.</w:t>
      </w:r>
    </w:p>
    <w:p w:rsidR="0054163E" w:rsidRPr="00255817" w:rsidRDefault="0054163E" w:rsidP="00AC0CC5">
      <w:pPr>
        <w:pStyle w:val="a3"/>
        <w:rPr>
          <w:b/>
          <w:bCs/>
          <w:i/>
          <w:sz w:val="22"/>
        </w:rPr>
      </w:pPr>
      <w:r w:rsidRPr="00255817">
        <w:rPr>
          <w:b/>
          <w:i/>
          <w:sz w:val="22"/>
        </w:rPr>
        <w:t xml:space="preserve">        </w:t>
      </w:r>
      <w:r w:rsidR="00255817">
        <w:rPr>
          <w:rFonts w:eastAsia="Calibri"/>
          <w:lang w:eastAsia="en-US"/>
        </w:rPr>
        <w:t xml:space="preserve">          </w:t>
      </w:r>
      <w:r w:rsidR="00255817" w:rsidRPr="00AC0CC5">
        <w:rPr>
          <w:rFonts w:eastAsia="Calibri"/>
          <w:b/>
          <w:lang w:eastAsia="en-US"/>
        </w:rPr>
        <w:t>Функциональные обязанности:</w:t>
      </w:r>
      <w:r w:rsidR="00255817" w:rsidRPr="00255817">
        <w:rPr>
          <w:sz w:val="22"/>
        </w:rPr>
        <w:t xml:space="preserve"> </w:t>
      </w:r>
      <w:r w:rsidR="00255817" w:rsidRPr="00255817">
        <w:rPr>
          <w:sz w:val="22"/>
          <w:szCs w:val="22"/>
        </w:rPr>
        <w:t xml:space="preserve">Направление уведомлений о принимаемых способах принудительного взыскания налоговой задолженности и о принимаемых мерах по обеспечению исполнения, не выполненного в срок налогового обязательства. Взыскание ОПВ в НПФ и Социальных </w:t>
      </w:r>
      <w:r w:rsidR="00255817" w:rsidRPr="00255817">
        <w:rPr>
          <w:sz w:val="22"/>
          <w:szCs w:val="22"/>
        </w:rPr>
        <w:lastRenderedPageBreak/>
        <w:t>отчислений.  Выставление инкассового распоряжения на банковские счета налогоплательщиков в наличия налоговой задолженности. Снятие инкассового распоряжения с банковских счетов налогоплательщика. Приостановление расходных операций по банковским счетам налогоплательщика, возобновление всех расходных операций по банковским счетам налогоплательщика. Приостановление расходных операций по кассе налогоплательщика, вынесение распоряжений о возобновлении расходных операций по кассе.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Выставление уведомлений о взыскании налоговой задолженности дебиторам налогоплательщика, взыскание налоговой задолженности со счетов дебиторов налогоплательщика.  Публикация в средствах массовой информации списков налогоплательщиков, имеющих налоговую задолженность. Взыскание налоговой задолженности налогоплательщика физического лица, не являющегося индивидуальным предпринимателем, частным нотариусом, частным судебным исполнителем, адвокатом. Взаимодействие с органами юстиции, ГКЗ, БТИ, и УДП  по вопросам взыскания задолженности предприятия; запросы в адресное бюро по должностным лицам предприятия. Проведение актов налогового обследования. Исполнение обзорных писем.  Предоставление   информации в</w:t>
      </w:r>
      <w:r w:rsidR="00255817" w:rsidRPr="00255817">
        <w:rPr>
          <w:sz w:val="22"/>
          <w:szCs w:val="22"/>
          <w:lang w:val="kk-KZ"/>
        </w:rPr>
        <w:t xml:space="preserve"> ДГД</w:t>
      </w:r>
      <w:r w:rsidR="00255817" w:rsidRPr="00255817">
        <w:rPr>
          <w:sz w:val="22"/>
          <w:szCs w:val="22"/>
        </w:rPr>
        <w:t xml:space="preserve"> по </w:t>
      </w:r>
      <w:proofErr w:type="spellStart"/>
      <w:r w:rsidR="00255817" w:rsidRPr="00255817">
        <w:rPr>
          <w:sz w:val="22"/>
          <w:szCs w:val="22"/>
        </w:rPr>
        <w:t>г</w:t>
      </w:r>
      <w:proofErr w:type="gramStart"/>
      <w:r w:rsidR="00255817" w:rsidRPr="00255817">
        <w:rPr>
          <w:sz w:val="22"/>
          <w:szCs w:val="22"/>
        </w:rPr>
        <w:t>.А</w:t>
      </w:r>
      <w:proofErr w:type="gramEnd"/>
      <w:r w:rsidR="00255817" w:rsidRPr="00255817">
        <w:rPr>
          <w:sz w:val="22"/>
          <w:szCs w:val="22"/>
        </w:rPr>
        <w:t>лматы</w:t>
      </w:r>
      <w:proofErr w:type="spellEnd"/>
      <w:r w:rsidR="00255817" w:rsidRPr="00255817">
        <w:rPr>
          <w:sz w:val="22"/>
          <w:szCs w:val="22"/>
        </w:rPr>
        <w:t xml:space="preserve"> и в другие вышестоящие органы. Неукоснительное соблюдение положений «Кодекса корпоративного </w:t>
      </w:r>
      <w:proofErr w:type="gramStart"/>
      <w:r w:rsidR="00255817" w:rsidRPr="00255817">
        <w:rPr>
          <w:sz w:val="22"/>
          <w:szCs w:val="22"/>
        </w:rPr>
        <w:t>поведения работников органов налогового управления Республики</w:t>
      </w:r>
      <w:proofErr w:type="gramEnd"/>
      <w:r w:rsidR="00255817" w:rsidRPr="00255817">
        <w:rPr>
          <w:sz w:val="22"/>
          <w:szCs w:val="22"/>
        </w:rPr>
        <w:t xml:space="preserve"> Казахстан». Постоянное изучение нормативных документов, повышение профессионального уровня. Оформление протоколов, постановлений за нарушение налогового и пенсионного законодательства. Взыскание сумм административных штрафов.</w:t>
      </w:r>
    </w:p>
    <w:p w:rsidR="0054163E" w:rsidRPr="00255817" w:rsidRDefault="00255817" w:rsidP="00255817">
      <w:pPr>
        <w:jc w:val="both"/>
        <w:rPr>
          <w:b w:val="0"/>
          <w:i w:val="0"/>
          <w:sz w:val="22"/>
          <w:szCs w:val="22"/>
          <w:lang w:val="kk-KZ"/>
        </w:rPr>
      </w:pPr>
      <w:r>
        <w:rPr>
          <w:rFonts w:eastAsia="Calibri"/>
          <w:i w:val="0"/>
          <w:sz w:val="24"/>
          <w:szCs w:val="24"/>
          <w:lang w:eastAsia="en-US"/>
        </w:rPr>
        <w:t xml:space="preserve">      </w:t>
      </w:r>
      <w:r w:rsidRPr="00483DEC">
        <w:rPr>
          <w:rFonts w:eastAsia="Calibri"/>
          <w:i w:val="0"/>
          <w:sz w:val="24"/>
          <w:szCs w:val="24"/>
          <w:lang w:eastAsia="en-US"/>
        </w:rPr>
        <w:t>Требования к участникам конкурса:</w:t>
      </w:r>
      <w:r>
        <w:rPr>
          <w:rFonts w:eastAsia="Calibri"/>
          <w:i w:val="0"/>
          <w:sz w:val="24"/>
          <w:szCs w:val="24"/>
          <w:lang w:eastAsia="en-US"/>
        </w:rPr>
        <w:t xml:space="preserve"> </w:t>
      </w:r>
      <w:r w:rsidRPr="00255817">
        <w:rPr>
          <w:b w:val="0"/>
          <w:i w:val="0"/>
          <w:sz w:val="22"/>
        </w:rPr>
        <w:t xml:space="preserve">Высшее образование в области  </w:t>
      </w:r>
      <w:r w:rsidRPr="00255817">
        <w:rPr>
          <w:b w:val="0"/>
          <w:bCs w:val="0"/>
          <w:i w:val="0"/>
          <w:sz w:val="22"/>
        </w:rPr>
        <w:t xml:space="preserve">экономики и бизнеса  </w:t>
      </w:r>
      <w:r w:rsidRPr="00255817">
        <w:rPr>
          <w:b w:val="0"/>
          <w:i w:val="0"/>
          <w:sz w:val="22"/>
        </w:rPr>
        <w:t>или в области права</w:t>
      </w:r>
      <w:r w:rsidRPr="00255817">
        <w:rPr>
          <w:b w:val="0"/>
          <w:i w:val="0"/>
          <w:sz w:val="22"/>
          <w:lang w:val="kk-KZ"/>
        </w:rPr>
        <w:t>,</w:t>
      </w:r>
      <w:r w:rsidRPr="00255817">
        <w:rPr>
          <w:b w:val="0"/>
          <w:i w:val="0"/>
          <w:sz w:val="22"/>
        </w:rPr>
        <w:t xml:space="preserve"> ли</w:t>
      </w:r>
      <w:r w:rsidRPr="00255817">
        <w:rPr>
          <w:b w:val="0"/>
          <w:i w:val="0"/>
          <w:sz w:val="22"/>
          <w:lang w:val="kk-KZ"/>
        </w:rPr>
        <w:t xml:space="preserve">бо </w:t>
      </w:r>
      <w:proofErr w:type="spellStart"/>
      <w:r w:rsidRPr="00255817">
        <w:rPr>
          <w:b w:val="0"/>
          <w:i w:val="0"/>
          <w:sz w:val="22"/>
        </w:rPr>
        <w:t>послесреднее</w:t>
      </w:r>
      <w:proofErr w:type="spellEnd"/>
      <w:r w:rsidRPr="00255817">
        <w:rPr>
          <w:b w:val="0"/>
          <w:i w:val="0"/>
          <w:sz w:val="22"/>
        </w:rPr>
        <w:t xml:space="preserve"> или техническое и профессиональное образование (в области </w:t>
      </w:r>
      <w:r w:rsidRPr="00255817">
        <w:rPr>
          <w:b w:val="0"/>
          <w:bCs w:val="0"/>
          <w:i w:val="0"/>
          <w:sz w:val="22"/>
        </w:rPr>
        <w:t xml:space="preserve">экономики и бизнеса  </w:t>
      </w:r>
      <w:r w:rsidRPr="00255817">
        <w:rPr>
          <w:b w:val="0"/>
          <w:i w:val="0"/>
          <w:sz w:val="22"/>
        </w:rPr>
        <w:t>или в области права)</w:t>
      </w:r>
      <w:r w:rsidRPr="00255817">
        <w:rPr>
          <w:b w:val="0"/>
          <w:bCs w:val="0"/>
          <w:i w:val="0"/>
          <w:sz w:val="22"/>
          <w:lang w:val="kk-KZ"/>
        </w:rPr>
        <w:t>.</w:t>
      </w:r>
      <w:r w:rsidRPr="00255817">
        <w:rPr>
          <w:b w:val="0"/>
          <w:bCs w:val="0"/>
          <w:i w:val="0"/>
          <w:sz w:val="22"/>
        </w:rPr>
        <w:t xml:space="preserve">  </w:t>
      </w:r>
      <w:r w:rsidRPr="00255817">
        <w:rPr>
          <w:b w:val="0"/>
          <w:i w:val="0"/>
          <w:color w:val="000000"/>
          <w:sz w:val="22"/>
          <w:szCs w:val="22"/>
        </w:rPr>
        <w:t xml:space="preserve">Инициативность, </w:t>
      </w:r>
      <w:proofErr w:type="spellStart"/>
      <w:r w:rsidRPr="00255817">
        <w:rPr>
          <w:b w:val="0"/>
          <w:i w:val="0"/>
          <w:color w:val="000000"/>
          <w:sz w:val="22"/>
          <w:szCs w:val="22"/>
        </w:rPr>
        <w:t>коммуникативность</w:t>
      </w:r>
      <w:proofErr w:type="spellEnd"/>
      <w:r w:rsidRPr="00255817">
        <w:rPr>
          <w:b w:val="0"/>
          <w:i w:val="0"/>
          <w:color w:val="000000"/>
          <w:sz w:val="22"/>
          <w:szCs w:val="22"/>
        </w:rPr>
        <w:t xml:space="preserve">, </w:t>
      </w:r>
      <w:proofErr w:type="spellStart"/>
      <w:r w:rsidRPr="00255817">
        <w:rPr>
          <w:b w:val="0"/>
          <w:i w:val="0"/>
          <w:color w:val="000000"/>
          <w:sz w:val="22"/>
          <w:szCs w:val="22"/>
        </w:rPr>
        <w:t>аналитичность</w:t>
      </w:r>
      <w:proofErr w:type="spellEnd"/>
      <w:r w:rsidRPr="00255817">
        <w:rPr>
          <w:b w:val="0"/>
          <w:i w:val="0"/>
          <w:color w:val="000000"/>
          <w:sz w:val="22"/>
          <w:szCs w:val="22"/>
        </w:rPr>
        <w:t>, организованность, этичность, ориентация на качество, ориентация на потребителя, нетерпимость к коррупции.</w:t>
      </w:r>
      <w:r>
        <w:rPr>
          <w:b w:val="0"/>
          <w:i w:val="0"/>
          <w:color w:val="000000"/>
          <w:sz w:val="22"/>
          <w:szCs w:val="22"/>
        </w:rPr>
        <w:t xml:space="preserve"> </w:t>
      </w:r>
      <w:r w:rsidRPr="00255817">
        <w:rPr>
          <w:b w:val="0"/>
          <w:i w:val="0"/>
          <w:color w:val="000000"/>
          <w:sz w:val="22"/>
          <w:szCs w:val="22"/>
        </w:rPr>
        <w:t xml:space="preserve">Знание нормативных правовых актов согласно программе тестирования на знание законодательства Республики Казахстан, </w:t>
      </w:r>
      <w:r w:rsidRPr="00255817">
        <w:rPr>
          <w:b w:val="0"/>
          <w:i w:val="0"/>
          <w:sz w:val="22"/>
          <w:szCs w:val="22"/>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54163E" w:rsidRDefault="0054163E" w:rsidP="00FA103D">
      <w:pPr>
        <w:rPr>
          <w:i w:val="0"/>
          <w:sz w:val="22"/>
          <w:szCs w:val="22"/>
          <w:lang w:val="kk-KZ"/>
        </w:rPr>
      </w:pPr>
    </w:p>
    <w:p w:rsidR="00FA103D" w:rsidRDefault="00FA103D" w:rsidP="00FA103D">
      <w:pPr>
        <w:jc w:val="both"/>
        <w:rPr>
          <w:b w:val="0"/>
          <w:i w:val="0"/>
          <w:sz w:val="24"/>
          <w:szCs w:val="24"/>
          <w:lang w:val="kk-KZ"/>
        </w:rPr>
      </w:pPr>
    </w:p>
    <w:p w:rsidR="00FA103D" w:rsidRPr="00EB11E5" w:rsidRDefault="00FA103D" w:rsidP="00AC0CC5">
      <w:pPr>
        <w:pStyle w:val="a6"/>
        <w:spacing w:before="0" w:beforeAutospacing="0" w:after="0" w:afterAutospacing="0"/>
        <w:jc w:val="center"/>
        <w:rPr>
          <w:b/>
          <w:sz w:val="22"/>
          <w:szCs w:val="22"/>
          <w:lang w:val="kk-KZ"/>
        </w:rPr>
      </w:pPr>
      <w:r w:rsidRPr="00EB11E5">
        <w:rPr>
          <w:b/>
          <w:bCs/>
          <w:sz w:val="22"/>
          <w:szCs w:val="22"/>
        </w:rPr>
        <w:t xml:space="preserve">Для обеспечения прозрачности и объективности работы конкурсной комиссии допускается </w:t>
      </w:r>
      <w:r w:rsidRPr="00EB11E5">
        <w:rPr>
          <w:b/>
          <w:bCs/>
          <w:sz w:val="22"/>
          <w:szCs w:val="22"/>
          <w:lang w:val="kk-KZ"/>
        </w:rPr>
        <w:t xml:space="preserve">  </w:t>
      </w:r>
      <w:r w:rsidRPr="00EB11E5">
        <w:rPr>
          <w:b/>
          <w:bCs/>
          <w:sz w:val="22"/>
          <w:szCs w:val="22"/>
        </w:rPr>
        <w:t>присутствие на ее заседании наблюдателей.</w:t>
      </w:r>
    </w:p>
    <w:p w:rsidR="00FA103D" w:rsidRPr="00EB11E5" w:rsidRDefault="00FA103D" w:rsidP="00FA103D">
      <w:pPr>
        <w:pStyle w:val="a6"/>
        <w:spacing w:before="0" w:beforeAutospacing="0" w:after="0" w:afterAutospacing="0"/>
        <w:ind w:firstLine="709"/>
        <w:jc w:val="both"/>
        <w:rPr>
          <w:b/>
          <w:i/>
          <w:sz w:val="22"/>
          <w:szCs w:val="22"/>
        </w:rPr>
      </w:pPr>
      <w:r w:rsidRPr="00EB11E5">
        <w:rPr>
          <w:b/>
          <w:sz w:val="22"/>
          <w:szCs w:val="22"/>
          <w:lang w:val="kk-KZ"/>
        </w:rPr>
        <w:t xml:space="preserve"> </w:t>
      </w:r>
    </w:p>
    <w:p w:rsidR="00FA103D" w:rsidRPr="00EB11E5" w:rsidRDefault="00EB11E5" w:rsidP="004539C6">
      <w:pPr>
        <w:ind w:left="-567"/>
        <w:contextualSpacing/>
        <w:rPr>
          <w:b w:val="0"/>
          <w:i w:val="0"/>
          <w:sz w:val="22"/>
          <w:szCs w:val="22"/>
          <w:lang w:val="kk-KZ"/>
        </w:rPr>
      </w:pPr>
      <w:r>
        <w:rPr>
          <w:i w:val="0"/>
          <w:sz w:val="22"/>
          <w:szCs w:val="22"/>
          <w:highlight w:val="yellow"/>
          <w:lang w:val="kk-KZ"/>
        </w:rPr>
        <w:t xml:space="preserve">     </w:t>
      </w:r>
      <w:r w:rsidR="00FA103D" w:rsidRPr="00EB11E5">
        <w:rPr>
          <w:i w:val="0"/>
          <w:sz w:val="22"/>
          <w:szCs w:val="22"/>
          <w:highlight w:val="yellow"/>
          <w:lang w:val="kk-KZ"/>
        </w:rPr>
        <w:t xml:space="preserve">Прием документов в течение </w:t>
      </w:r>
      <w:r w:rsidR="00255817" w:rsidRPr="00EB11E5">
        <w:rPr>
          <w:i w:val="0"/>
          <w:sz w:val="22"/>
          <w:szCs w:val="22"/>
          <w:highlight w:val="yellow"/>
          <w:lang w:val="kk-KZ"/>
        </w:rPr>
        <w:t xml:space="preserve">7 </w:t>
      </w:r>
      <w:r w:rsidR="00FA103D" w:rsidRPr="00EB11E5">
        <w:rPr>
          <w:i w:val="0"/>
          <w:sz w:val="22"/>
          <w:szCs w:val="22"/>
          <w:highlight w:val="yellow"/>
          <w:lang w:val="kk-KZ"/>
        </w:rPr>
        <w:t xml:space="preserve"> рабочих дней</w:t>
      </w:r>
      <w:r w:rsidR="00FA103D" w:rsidRPr="00EB11E5">
        <w:rPr>
          <w:i w:val="0"/>
          <w:sz w:val="22"/>
          <w:szCs w:val="22"/>
          <w:highlight w:val="yellow"/>
        </w:rPr>
        <w:t xml:space="preserve"> со дня последней публикации </w:t>
      </w:r>
      <w:r w:rsidR="00A0403A" w:rsidRPr="00EB11E5">
        <w:rPr>
          <w:i w:val="0"/>
          <w:sz w:val="22"/>
          <w:szCs w:val="22"/>
          <w:highlight w:val="yellow"/>
        </w:rPr>
        <w:t xml:space="preserve">  </w:t>
      </w:r>
      <w:r w:rsidR="00FA103D" w:rsidRPr="00EB11E5">
        <w:rPr>
          <w:i w:val="0"/>
          <w:sz w:val="22"/>
          <w:szCs w:val="22"/>
          <w:highlight w:val="yellow"/>
        </w:rPr>
        <w:t>объявления</w:t>
      </w:r>
      <w:r w:rsidR="00FA103D" w:rsidRPr="00EB11E5">
        <w:rPr>
          <w:i w:val="0"/>
          <w:sz w:val="22"/>
          <w:szCs w:val="22"/>
          <w:highlight w:val="yellow"/>
          <w:lang w:val="kk-KZ"/>
        </w:rPr>
        <w:t xml:space="preserve">  </w:t>
      </w:r>
      <w:r w:rsidR="00FA103D" w:rsidRPr="00EB11E5">
        <w:rPr>
          <w:i w:val="0"/>
          <w:sz w:val="22"/>
          <w:szCs w:val="22"/>
          <w:highlight w:val="yellow"/>
        </w:rPr>
        <w:t xml:space="preserve"> о</w:t>
      </w:r>
      <w:r w:rsidR="00FA103D" w:rsidRPr="00EB11E5">
        <w:rPr>
          <w:i w:val="0"/>
          <w:sz w:val="22"/>
          <w:szCs w:val="22"/>
          <w:highlight w:val="yellow"/>
          <w:lang w:val="kk-KZ"/>
        </w:rPr>
        <w:t xml:space="preserve"> </w:t>
      </w:r>
      <w:r w:rsidR="00FA103D" w:rsidRPr="00EB11E5">
        <w:rPr>
          <w:i w:val="0"/>
          <w:sz w:val="22"/>
          <w:szCs w:val="22"/>
          <w:highlight w:val="yellow"/>
        </w:rPr>
        <w:t xml:space="preserve">проведении </w:t>
      </w:r>
      <w:r w:rsidR="00AC0CC5">
        <w:rPr>
          <w:i w:val="0"/>
          <w:sz w:val="22"/>
          <w:szCs w:val="22"/>
          <w:highlight w:val="yellow"/>
        </w:rPr>
        <w:t>общего</w:t>
      </w:r>
      <w:r w:rsidR="00FA103D" w:rsidRPr="00EB11E5">
        <w:rPr>
          <w:i w:val="0"/>
          <w:sz w:val="22"/>
          <w:szCs w:val="22"/>
          <w:highlight w:val="yellow"/>
        </w:rPr>
        <w:t xml:space="preserve"> конкурса</w:t>
      </w:r>
      <w:r w:rsidR="00FA103D" w:rsidRPr="00EB11E5">
        <w:rPr>
          <w:b w:val="0"/>
          <w:i w:val="0"/>
          <w:sz w:val="22"/>
          <w:szCs w:val="22"/>
          <w:highlight w:val="yellow"/>
        </w:rPr>
        <w:t>.</w:t>
      </w:r>
    </w:p>
    <w:p w:rsidR="00FA103D" w:rsidRPr="00AC0CC5" w:rsidRDefault="00FA103D" w:rsidP="00FA103D">
      <w:pPr>
        <w:ind w:left="-567"/>
        <w:contextualSpacing/>
        <w:jc w:val="both"/>
        <w:rPr>
          <w:b w:val="0"/>
          <w:i w:val="0"/>
          <w:lang w:val="kk-KZ"/>
        </w:rPr>
      </w:pPr>
    </w:p>
    <w:p w:rsidR="00D56D34" w:rsidRDefault="00557AC8" w:rsidP="003437FD">
      <w:pPr>
        <w:ind w:left="-567"/>
        <w:contextualSpacing/>
        <w:rPr>
          <w:i w:val="0"/>
          <w:highlight w:val="yellow"/>
          <w:lang w:val="kk-KZ"/>
        </w:rPr>
      </w:pPr>
      <w:r w:rsidRPr="00AC0CC5">
        <w:rPr>
          <w:i w:val="0"/>
          <w:highlight w:val="yellow"/>
          <w:lang w:val="kk-KZ"/>
        </w:rPr>
        <w:t xml:space="preserve">Прием документов в течение </w:t>
      </w:r>
      <w:r w:rsidR="00255817" w:rsidRPr="00AC0CC5">
        <w:rPr>
          <w:i w:val="0"/>
          <w:highlight w:val="yellow"/>
          <w:lang w:val="kk-KZ"/>
        </w:rPr>
        <w:t>7</w:t>
      </w:r>
      <w:r w:rsidRPr="00AC0CC5">
        <w:rPr>
          <w:i w:val="0"/>
          <w:highlight w:val="yellow"/>
          <w:lang w:val="kk-KZ"/>
        </w:rPr>
        <w:t xml:space="preserve">  рабочих дней</w:t>
      </w:r>
      <w:r w:rsidR="00D56D34">
        <w:rPr>
          <w:i w:val="0"/>
          <w:highlight w:val="yellow"/>
          <w:lang w:val="kk-KZ"/>
        </w:rPr>
        <w:t>,</w:t>
      </w:r>
    </w:p>
    <w:p w:rsidR="003437FD" w:rsidRPr="00AC0CC5" w:rsidRDefault="00D56D34" w:rsidP="003437FD">
      <w:pPr>
        <w:ind w:left="-567"/>
        <w:contextualSpacing/>
        <w:rPr>
          <w:i w:val="0"/>
          <w:highlight w:val="yellow"/>
          <w:lang w:val="kk-KZ"/>
        </w:rPr>
      </w:pPr>
      <w:r>
        <w:rPr>
          <w:i w:val="0"/>
          <w:highlight w:val="yellow"/>
          <w:lang w:val="kk-KZ"/>
        </w:rPr>
        <w:t>с 18 октября по 26 октября 2016 года</w:t>
      </w:r>
      <w:r w:rsidR="00255817" w:rsidRPr="00AC0CC5">
        <w:rPr>
          <w:i w:val="0"/>
          <w:highlight w:val="yellow"/>
          <w:lang w:val="kk-KZ"/>
        </w:rPr>
        <w:t>.</w:t>
      </w:r>
    </w:p>
    <w:p w:rsidR="00FA103D" w:rsidRPr="00EB11E5" w:rsidRDefault="00FA103D" w:rsidP="00FA103D">
      <w:pPr>
        <w:ind w:left="-567"/>
        <w:contextualSpacing/>
        <w:jc w:val="both"/>
        <w:rPr>
          <w:b w:val="0"/>
          <w:i w:val="0"/>
          <w:sz w:val="22"/>
          <w:szCs w:val="22"/>
          <w:lang w:val="kk-KZ"/>
        </w:rPr>
      </w:pPr>
    </w:p>
    <w:p w:rsidR="00255817" w:rsidRPr="00EB11E5" w:rsidRDefault="00255817" w:rsidP="00255817">
      <w:pPr>
        <w:tabs>
          <w:tab w:val="left" w:pos="9923"/>
        </w:tabs>
        <w:ind w:left="-567"/>
        <w:jc w:val="both"/>
        <w:rPr>
          <w:b w:val="0"/>
          <w:i w:val="0"/>
          <w:iCs w:val="0"/>
          <w:sz w:val="22"/>
          <w:szCs w:val="22"/>
        </w:rPr>
      </w:pPr>
      <w:r w:rsidRPr="00EB11E5">
        <w:rPr>
          <w:b w:val="0"/>
          <w:i w:val="0"/>
          <w:iCs w:val="0"/>
          <w:sz w:val="22"/>
          <w:szCs w:val="22"/>
        </w:rPr>
        <w:t xml:space="preserve">     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EB11E5">
        <w:rPr>
          <w:b w:val="0"/>
          <w:i w:val="0"/>
          <w:iCs w:val="0"/>
          <w:sz w:val="22"/>
          <w:szCs w:val="22"/>
        </w:rPr>
        <w:t>маслихатов</w:t>
      </w:r>
      <w:proofErr w:type="spellEnd"/>
      <w:r w:rsidRPr="00EB11E5">
        <w:rPr>
          <w:b w:val="0"/>
          <w:i w:val="0"/>
          <w:iCs w:val="0"/>
          <w:sz w:val="22"/>
          <w:szCs w:val="22"/>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55817" w:rsidRPr="00EB11E5" w:rsidRDefault="00255817" w:rsidP="00255817">
      <w:pPr>
        <w:tabs>
          <w:tab w:val="left" w:pos="9923"/>
        </w:tabs>
        <w:ind w:left="-567"/>
        <w:jc w:val="both"/>
        <w:rPr>
          <w:b w:val="0"/>
          <w:i w:val="0"/>
          <w:iCs w:val="0"/>
          <w:sz w:val="22"/>
          <w:szCs w:val="22"/>
        </w:rPr>
      </w:pPr>
      <w:r w:rsidRPr="00EB11E5">
        <w:rPr>
          <w:b w:val="0"/>
          <w:i w:val="0"/>
          <w:iCs w:val="0"/>
          <w:sz w:val="22"/>
          <w:szCs w:val="22"/>
        </w:rPr>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55817" w:rsidRPr="00EB11E5" w:rsidRDefault="00255817" w:rsidP="00255817">
      <w:pPr>
        <w:tabs>
          <w:tab w:val="left" w:pos="9923"/>
        </w:tabs>
        <w:ind w:left="-567"/>
        <w:jc w:val="both"/>
        <w:rPr>
          <w:b w:val="0"/>
          <w:i w:val="0"/>
          <w:iCs w:val="0"/>
          <w:sz w:val="22"/>
          <w:szCs w:val="22"/>
        </w:rPr>
      </w:pPr>
      <w:r w:rsidRPr="00EB11E5">
        <w:rPr>
          <w:b w:val="0"/>
          <w:i w:val="0"/>
          <w:iCs w:val="0"/>
          <w:sz w:val="22"/>
          <w:szCs w:val="22"/>
        </w:rPr>
        <w:t xml:space="preserve">      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EB11E5">
        <w:rPr>
          <w:b w:val="0"/>
          <w:i w:val="0"/>
          <w:iCs w:val="0"/>
          <w:sz w:val="22"/>
          <w:szCs w:val="22"/>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w:t>
      </w:r>
      <w:r w:rsidRPr="00EB11E5">
        <w:rPr>
          <w:b w:val="0"/>
          <w:i w:val="0"/>
          <w:iCs w:val="0"/>
          <w:sz w:val="22"/>
          <w:szCs w:val="22"/>
        </w:rPr>
        <w:lastRenderedPageBreak/>
        <w:t xml:space="preserve">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B11E5">
        <w:rPr>
          <w:b w:val="0"/>
          <w:i w:val="0"/>
          <w:iCs w:val="0"/>
          <w:sz w:val="22"/>
          <w:szCs w:val="22"/>
        </w:rPr>
        <w:t>маслихатов</w:t>
      </w:r>
      <w:proofErr w:type="spellEnd"/>
      <w:r w:rsidRPr="00EB11E5">
        <w:rPr>
          <w:b w:val="0"/>
          <w:i w:val="0"/>
          <w:iCs w:val="0"/>
          <w:sz w:val="22"/>
          <w:szCs w:val="22"/>
        </w:rPr>
        <w:t>.</w:t>
      </w:r>
      <w:proofErr w:type="gramEnd"/>
    </w:p>
    <w:p w:rsidR="00255817" w:rsidRPr="00EB11E5" w:rsidRDefault="00255817" w:rsidP="00255817">
      <w:pPr>
        <w:tabs>
          <w:tab w:val="left" w:pos="9923"/>
        </w:tabs>
        <w:ind w:left="-567"/>
        <w:jc w:val="both"/>
        <w:rPr>
          <w:b w:val="0"/>
          <w:i w:val="0"/>
          <w:sz w:val="22"/>
          <w:szCs w:val="22"/>
        </w:rPr>
      </w:pPr>
      <w:r w:rsidRPr="00EB11E5">
        <w:rPr>
          <w:i w:val="0"/>
          <w:iCs w:val="0"/>
          <w:sz w:val="22"/>
          <w:szCs w:val="22"/>
        </w:rPr>
        <w:t xml:space="preserve">     Необходимые для участия в конкурсе документы: </w:t>
      </w:r>
      <w:r w:rsidRPr="00EB11E5">
        <w:rPr>
          <w:b w:val="0"/>
          <w:i w:val="0"/>
          <w:sz w:val="22"/>
          <w:szCs w:val="22"/>
        </w:rPr>
        <w:t>1) заявление по форме согласно </w:t>
      </w:r>
      <w:hyperlink r:id="rId5" w:anchor="z145" w:history="1">
        <w:r w:rsidRPr="00EB11E5">
          <w:rPr>
            <w:rStyle w:val="a8"/>
            <w:rFonts w:eastAsiaTheme="majorEastAsia"/>
            <w:b w:val="0"/>
            <w:i w:val="0"/>
            <w:sz w:val="22"/>
            <w:szCs w:val="22"/>
          </w:rPr>
          <w:t>приложению 2</w:t>
        </w:r>
      </w:hyperlink>
      <w:r w:rsidRPr="00EB11E5">
        <w:rPr>
          <w:b w:val="0"/>
          <w:i w:val="0"/>
          <w:sz w:val="22"/>
          <w:szCs w:val="22"/>
        </w:rPr>
        <w:t xml:space="preserve"> к настоящим Правилам; 2) заполненная анкета с фотографией размером 3х4 по форме согласно </w:t>
      </w:r>
      <w:hyperlink r:id="rId6" w:anchor="z147" w:history="1">
        <w:r w:rsidRPr="00EB11E5">
          <w:rPr>
            <w:rStyle w:val="a8"/>
            <w:rFonts w:eastAsiaTheme="majorEastAsia"/>
            <w:b w:val="0"/>
            <w:i w:val="0"/>
            <w:sz w:val="22"/>
            <w:szCs w:val="22"/>
          </w:rPr>
          <w:t>приложению 3</w:t>
        </w:r>
      </w:hyperlink>
      <w:r w:rsidRPr="00EB11E5">
        <w:rPr>
          <w:b w:val="0"/>
          <w:i w:val="0"/>
          <w:sz w:val="22"/>
          <w:szCs w:val="22"/>
        </w:rPr>
        <w:t xml:space="preserve"> к настоящим Правилам;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w:t>
      </w:r>
      <w:hyperlink r:id="rId7" w:anchor="z0" w:history="1">
        <w:r w:rsidRPr="00EB11E5">
          <w:rPr>
            <w:rStyle w:val="a8"/>
            <w:rFonts w:eastAsiaTheme="majorEastAsia"/>
            <w:b w:val="0"/>
            <w:i w:val="0"/>
            <w:sz w:val="22"/>
            <w:szCs w:val="22"/>
          </w:rPr>
          <w:t>приказом</w:t>
        </w:r>
      </w:hyperlink>
      <w:r w:rsidRPr="00EB11E5">
        <w:rPr>
          <w:b w:val="0"/>
          <w:i w:val="0"/>
          <w:sz w:val="22"/>
          <w:szCs w:val="22"/>
        </w:rPr>
        <w:t xml:space="preserve"> </w:t>
      </w:r>
      <w:proofErr w:type="spellStart"/>
      <w:r w:rsidRPr="00EB11E5">
        <w:rPr>
          <w:b w:val="0"/>
          <w:i w:val="0"/>
          <w:sz w:val="22"/>
          <w:szCs w:val="22"/>
        </w:rPr>
        <w:t>и.о</w:t>
      </w:r>
      <w:proofErr w:type="spellEnd"/>
      <w:r w:rsidRPr="00EB11E5">
        <w:rPr>
          <w:b w:val="0"/>
          <w:i w:val="0"/>
          <w:sz w:val="22"/>
          <w:szCs w:val="22"/>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6) копия документа, удостоверяющего личность, гражданина Республики Казахстан;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w:t>
      </w:r>
      <w:r w:rsidR="00EB11E5" w:rsidRPr="00EB11E5">
        <w:rPr>
          <w:b w:val="0"/>
          <w:i w:val="0"/>
          <w:sz w:val="22"/>
          <w:szCs w:val="22"/>
        </w:rPr>
        <w:t xml:space="preserve"> </w:t>
      </w:r>
      <w:r w:rsidRPr="00EB11E5">
        <w:rPr>
          <w:b w:val="0"/>
          <w:i w:val="0"/>
          <w:sz w:val="22"/>
          <w:szCs w:val="22"/>
        </w:rPr>
        <w:t>засвидетельствованная</w:t>
      </w:r>
      <w:r w:rsidR="00EB11E5" w:rsidRPr="00EB11E5">
        <w:rPr>
          <w:b w:val="0"/>
          <w:i w:val="0"/>
          <w:sz w:val="22"/>
          <w:szCs w:val="22"/>
        </w:rPr>
        <w:t xml:space="preserve"> </w:t>
      </w:r>
      <w:r w:rsidRPr="00EB11E5">
        <w:rPr>
          <w:b w:val="0"/>
          <w:i w:val="0"/>
          <w:sz w:val="22"/>
          <w:szCs w:val="22"/>
        </w:rPr>
        <w:t>копия</w:t>
      </w:r>
      <w:r w:rsidR="00EB11E5" w:rsidRPr="00EB11E5">
        <w:rPr>
          <w:b w:val="0"/>
          <w:i w:val="0"/>
          <w:sz w:val="22"/>
          <w:szCs w:val="22"/>
        </w:rPr>
        <w:t xml:space="preserve"> </w:t>
      </w:r>
      <w:r w:rsidRPr="00EB11E5">
        <w:rPr>
          <w:b w:val="0"/>
          <w:i w:val="0"/>
          <w:sz w:val="22"/>
          <w:szCs w:val="22"/>
        </w:rPr>
        <w:t>сертификата);</w:t>
      </w:r>
      <w:r w:rsidRPr="00EB11E5">
        <w:rPr>
          <w:b w:val="0"/>
          <w:i w:val="0"/>
          <w:sz w:val="22"/>
          <w:szCs w:val="22"/>
        </w:rPr>
        <w:b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255817" w:rsidRPr="00EB11E5" w:rsidRDefault="00255817" w:rsidP="00255817">
      <w:pPr>
        <w:tabs>
          <w:tab w:val="left" w:pos="9923"/>
        </w:tabs>
        <w:ind w:left="-567"/>
        <w:jc w:val="both"/>
        <w:rPr>
          <w:b w:val="0"/>
          <w:i w:val="0"/>
          <w:sz w:val="22"/>
          <w:szCs w:val="22"/>
        </w:rPr>
      </w:pPr>
    </w:p>
    <w:p w:rsidR="00255817" w:rsidRPr="00EB11E5" w:rsidRDefault="00EB11E5" w:rsidP="00255817">
      <w:pPr>
        <w:tabs>
          <w:tab w:val="left" w:pos="9923"/>
        </w:tabs>
        <w:ind w:left="-567"/>
        <w:jc w:val="both"/>
        <w:rPr>
          <w:bCs w:val="0"/>
          <w:i w:val="0"/>
          <w:iCs w:val="0"/>
          <w:sz w:val="22"/>
          <w:szCs w:val="22"/>
        </w:rPr>
      </w:pPr>
      <w:r w:rsidRPr="00EB11E5">
        <w:rPr>
          <w:bCs w:val="0"/>
          <w:i w:val="0"/>
          <w:iCs w:val="0"/>
          <w:sz w:val="22"/>
          <w:szCs w:val="22"/>
        </w:rPr>
        <w:t xml:space="preserve">    </w:t>
      </w:r>
      <w:r w:rsidR="00255817" w:rsidRPr="00EB11E5">
        <w:rPr>
          <w:bCs w:val="0"/>
          <w:i w:val="0"/>
          <w:iCs w:val="0"/>
          <w:sz w:val="22"/>
          <w:szCs w:val="22"/>
        </w:rPr>
        <w:t xml:space="preserve">Программа тестирования кандидатов на занятие вакантных административных государственных должностей: </w:t>
      </w:r>
    </w:p>
    <w:p w:rsidR="00255817" w:rsidRPr="00EB11E5" w:rsidRDefault="00EB11E5" w:rsidP="00255817">
      <w:pPr>
        <w:widowControl/>
        <w:tabs>
          <w:tab w:val="left" w:pos="-1405"/>
          <w:tab w:val="left" w:pos="142"/>
          <w:tab w:val="left" w:pos="9554"/>
          <w:tab w:val="left" w:pos="9923"/>
        </w:tabs>
        <w:ind w:left="-567" w:right="266"/>
        <w:jc w:val="both"/>
        <w:outlineLvl w:val="0"/>
        <w:rPr>
          <w:b w:val="0"/>
          <w:i w:val="0"/>
          <w:spacing w:val="2"/>
          <w:sz w:val="22"/>
          <w:szCs w:val="22"/>
        </w:rPr>
      </w:pPr>
      <w:r w:rsidRPr="00EB11E5">
        <w:rPr>
          <w:bCs w:val="0"/>
          <w:i w:val="0"/>
          <w:iCs w:val="0"/>
          <w:sz w:val="22"/>
          <w:szCs w:val="22"/>
        </w:rPr>
        <w:t xml:space="preserve">  </w:t>
      </w:r>
      <w:r w:rsidR="00255817" w:rsidRPr="00EB11E5">
        <w:rPr>
          <w:bCs w:val="0"/>
          <w:i w:val="0"/>
          <w:iCs w:val="0"/>
          <w:sz w:val="22"/>
          <w:szCs w:val="22"/>
        </w:rPr>
        <w:t>для категорий</w:t>
      </w:r>
      <w:r w:rsidR="00255817" w:rsidRPr="00EB11E5">
        <w:rPr>
          <w:bCs w:val="0"/>
          <w:i w:val="0"/>
          <w:iCs w:val="0"/>
          <w:sz w:val="22"/>
          <w:szCs w:val="22"/>
          <w:lang w:val="kk-KZ"/>
        </w:rPr>
        <w:t xml:space="preserve">: </w:t>
      </w:r>
      <w:r w:rsidR="00255817" w:rsidRPr="00EB11E5">
        <w:rPr>
          <w:bCs w:val="0"/>
          <w:i w:val="0"/>
          <w:iCs w:val="0"/>
          <w:sz w:val="22"/>
          <w:szCs w:val="22"/>
          <w:lang w:val="en-US"/>
        </w:rPr>
        <w:t>C</w:t>
      </w:r>
      <w:r w:rsidR="00255817" w:rsidRPr="00EB11E5">
        <w:rPr>
          <w:bCs w:val="0"/>
          <w:i w:val="0"/>
          <w:iCs w:val="0"/>
          <w:sz w:val="22"/>
          <w:szCs w:val="22"/>
        </w:rPr>
        <w:t>-</w:t>
      </w:r>
      <w:r w:rsidR="00255817" w:rsidRPr="00EB11E5">
        <w:rPr>
          <w:bCs w:val="0"/>
          <w:i w:val="0"/>
          <w:iCs w:val="0"/>
          <w:sz w:val="22"/>
          <w:szCs w:val="22"/>
          <w:lang w:val="en-US"/>
        </w:rPr>
        <w:t>R</w:t>
      </w:r>
      <w:r w:rsidR="00255817" w:rsidRPr="00EB11E5">
        <w:rPr>
          <w:bCs w:val="0"/>
          <w:i w:val="0"/>
          <w:iCs w:val="0"/>
          <w:sz w:val="22"/>
          <w:szCs w:val="22"/>
        </w:rPr>
        <w:t>-5</w:t>
      </w:r>
      <w:r w:rsidR="00255817" w:rsidRPr="00EB11E5">
        <w:rPr>
          <w:bCs w:val="0"/>
          <w:i w:val="0"/>
          <w:iCs w:val="0"/>
          <w:sz w:val="22"/>
          <w:szCs w:val="22"/>
          <w:lang w:val="kk-KZ"/>
        </w:rPr>
        <w:t xml:space="preserve"> </w:t>
      </w:r>
      <w:r w:rsidR="00255817" w:rsidRPr="00EB11E5">
        <w:rPr>
          <w:b w:val="0"/>
          <w:i w:val="0"/>
          <w:spacing w:val="2"/>
          <w:sz w:val="22"/>
          <w:szCs w:val="22"/>
        </w:rPr>
        <w:t xml:space="preserve"> тесты на знание государственного языка Республики Казахстан (20 вопросов) продолжительностью 20 минут;   тесты на знание </w:t>
      </w:r>
      <w:hyperlink r:id="rId8" w:anchor="z0" w:history="1">
        <w:r w:rsidR="00255817" w:rsidRPr="00EB11E5">
          <w:rPr>
            <w:rStyle w:val="a8"/>
            <w:rFonts w:ascii="Times New Roman" w:eastAsiaTheme="majorEastAsia" w:hAnsi="Times New Roman" w:cs="Times New Roman"/>
            <w:b w:val="0"/>
            <w:i w:val="0"/>
            <w:color w:val="auto"/>
            <w:spacing w:val="2"/>
            <w:sz w:val="22"/>
            <w:szCs w:val="22"/>
          </w:rPr>
          <w:t>Конституции</w:t>
        </w:r>
      </w:hyperlink>
      <w:r w:rsidR="00255817" w:rsidRPr="00EB11E5">
        <w:rPr>
          <w:b w:val="0"/>
          <w:i w:val="0"/>
          <w:spacing w:val="2"/>
          <w:sz w:val="22"/>
          <w:szCs w:val="22"/>
        </w:rPr>
        <w:t xml:space="preserve"> Республики Казахстан (15 вопросов), законов Республики Казахстан «</w:t>
      </w:r>
      <w:hyperlink r:id="rId9" w:anchor="z0" w:history="1">
        <w:r w:rsidR="00255817" w:rsidRPr="00EB11E5">
          <w:rPr>
            <w:rStyle w:val="a8"/>
            <w:rFonts w:ascii="Times New Roman" w:eastAsiaTheme="majorEastAsia" w:hAnsi="Times New Roman" w:cs="Times New Roman"/>
            <w:b w:val="0"/>
            <w:i w:val="0"/>
            <w:color w:val="auto"/>
            <w:spacing w:val="2"/>
            <w:sz w:val="22"/>
            <w:szCs w:val="22"/>
          </w:rPr>
          <w:t>О государственной службе Республики Казахстан</w:t>
        </w:r>
      </w:hyperlink>
      <w:r w:rsidR="00255817" w:rsidRPr="00EB11E5">
        <w:rPr>
          <w:b w:val="0"/>
          <w:i w:val="0"/>
          <w:spacing w:val="2"/>
          <w:sz w:val="22"/>
          <w:szCs w:val="22"/>
        </w:rPr>
        <w:t>» (15 вопросов), «</w:t>
      </w:r>
      <w:hyperlink r:id="rId10" w:anchor="z0" w:history="1">
        <w:r w:rsidR="00255817" w:rsidRPr="00EB11E5">
          <w:rPr>
            <w:rStyle w:val="a8"/>
            <w:rFonts w:ascii="Times New Roman" w:eastAsiaTheme="majorEastAsia" w:hAnsi="Times New Roman" w:cs="Times New Roman"/>
            <w:b w:val="0"/>
            <w:i w:val="0"/>
            <w:color w:val="auto"/>
            <w:spacing w:val="2"/>
            <w:sz w:val="22"/>
            <w:szCs w:val="22"/>
          </w:rPr>
          <w:t>О противодействии коррупции</w:t>
        </w:r>
      </w:hyperlink>
      <w:r w:rsidR="00255817" w:rsidRPr="00EB11E5">
        <w:rPr>
          <w:b w:val="0"/>
          <w:i w:val="0"/>
          <w:spacing w:val="2"/>
          <w:sz w:val="22"/>
          <w:szCs w:val="22"/>
        </w:rPr>
        <w:t>» (15 вопросов), «</w:t>
      </w:r>
      <w:hyperlink r:id="rId11" w:anchor="z0" w:history="1">
        <w:r w:rsidR="00255817" w:rsidRPr="00EB11E5">
          <w:rPr>
            <w:rStyle w:val="a8"/>
            <w:rFonts w:ascii="Times New Roman" w:eastAsiaTheme="majorEastAsia" w:hAnsi="Times New Roman" w:cs="Times New Roman"/>
            <w:b w:val="0"/>
            <w:i w:val="0"/>
            <w:color w:val="auto"/>
            <w:spacing w:val="2"/>
            <w:sz w:val="22"/>
            <w:szCs w:val="22"/>
          </w:rPr>
          <w:t>О местном государственном управлении и самоуправлении в Республике Казахстан</w:t>
        </w:r>
      </w:hyperlink>
      <w:r w:rsidR="00255817" w:rsidRPr="00EB11E5">
        <w:rPr>
          <w:b w:val="0"/>
          <w:i w:val="0"/>
          <w:spacing w:val="2"/>
          <w:sz w:val="22"/>
          <w:szCs w:val="22"/>
        </w:rPr>
        <w:t>» (15 вопросов), «</w:t>
      </w:r>
      <w:hyperlink r:id="rId12" w:anchor="z0" w:history="1">
        <w:r w:rsidR="00255817" w:rsidRPr="00EB11E5">
          <w:rPr>
            <w:rStyle w:val="a8"/>
            <w:rFonts w:ascii="Times New Roman" w:eastAsiaTheme="majorEastAsia" w:hAnsi="Times New Roman" w:cs="Times New Roman"/>
            <w:b w:val="0"/>
            <w:i w:val="0"/>
            <w:color w:val="auto"/>
            <w:spacing w:val="2"/>
            <w:sz w:val="22"/>
            <w:szCs w:val="22"/>
          </w:rPr>
          <w:t>О порядке рассмотрения обращений физических и юридических лиц</w:t>
        </w:r>
      </w:hyperlink>
      <w:r w:rsidR="00255817" w:rsidRPr="00EB11E5">
        <w:rPr>
          <w:b w:val="0"/>
          <w:i w:val="0"/>
          <w:spacing w:val="2"/>
          <w:sz w:val="22"/>
          <w:szCs w:val="22"/>
        </w:rPr>
        <w:t>» (15 вопросов), «</w:t>
      </w:r>
      <w:hyperlink r:id="rId13" w:anchor="z0" w:history="1">
        <w:r w:rsidR="00255817" w:rsidRPr="00EB11E5">
          <w:rPr>
            <w:rStyle w:val="a8"/>
            <w:rFonts w:ascii="Times New Roman" w:eastAsiaTheme="majorEastAsia" w:hAnsi="Times New Roman" w:cs="Times New Roman"/>
            <w:b w:val="0"/>
            <w:i w:val="0"/>
            <w:color w:val="auto"/>
            <w:spacing w:val="2"/>
            <w:sz w:val="22"/>
            <w:szCs w:val="22"/>
          </w:rPr>
          <w:t>О государственных услугах</w:t>
        </w:r>
      </w:hyperlink>
      <w:r w:rsidR="00255817" w:rsidRPr="00EB11E5">
        <w:rPr>
          <w:b w:val="0"/>
          <w:i w:val="0"/>
          <w:spacing w:val="2"/>
          <w:sz w:val="22"/>
          <w:szCs w:val="22"/>
        </w:rPr>
        <w:t>» (15 вопросов). Значения прохождения тестирования по третьей программе составляют не менее 45 правильных ответов от общего количества вопросов (90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третьей программе составляет 80 минут.</w:t>
      </w:r>
    </w:p>
    <w:p w:rsidR="00255817" w:rsidRPr="00EB11E5" w:rsidRDefault="00255817" w:rsidP="00255817">
      <w:pPr>
        <w:widowControl/>
        <w:tabs>
          <w:tab w:val="left" w:pos="-1405"/>
          <w:tab w:val="left" w:pos="142"/>
          <w:tab w:val="left" w:pos="9554"/>
          <w:tab w:val="left" w:pos="9923"/>
        </w:tabs>
        <w:ind w:left="-567" w:right="266"/>
        <w:jc w:val="both"/>
        <w:outlineLvl w:val="0"/>
        <w:rPr>
          <w:b w:val="0"/>
          <w:i w:val="0"/>
          <w:spacing w:val="2"/>
          <w:sz w:val="22"/>
          <w:szCs w:val="22"/>
        </w:rPr>
      </w:pPr>
    </w:p>
    <w:p w:rsidR="00255817" w:rsidRPr="00EB11E5" w:rsidRDefault="00255817" w:rsidP="00255817">
      <w:pPr>
        <w:tabs>
          <w:tab w:val="left" w:pos="9923"/>
        </w:tabs>
        <w:ind w:left="-567"/>
        <w:jc w:val="both"/>
        <w:rPr>
          <w:bCs w:val="0"/>
          <w:i w:val="0"/>
          <w:iCs w:val="0"/>
          <w:sz w:val="22"/>
          <w:szCs w:val="22"/>
        </w:rPr>
      </w:pPr>
      <w:r w:rsidRPr="00EB11E5">
        <w:rPr>
          <w:bCs w:val="0"/>
          <w:i w:val="0"/>
          <w:iCs w:val="0"/>
          <w:sz w:val="22"/>
          <w:szCs w:val="22"/>
        </w:rPr>
        <w:t>Сайт Министерства по делам государственной службы Республики Казахстан:</w:t>
      </w:r>
      <w:r w:rsidRPr="00EB11E5">
        <w:rPr>
          <w:b w:val="0"/>
          <w:bCs w:val="0"/>
          <w:i w:val="0"/>
          <w:iCs w:val="0"/>
          <w:sz w:val="22"/>
          <w:szCs w:val="22"/>
        </w:rPr>
        <w:t xml:space="preserve"> </w:t>
      </w:r>
      <w:hyperlink r:id="rId14" w:history="1">
        <w:r w:rsidRPr="00EB11E5">
          <w:rPr>
            <w:rStyle w:val="a8"/>
            <w:rFonts w:eastAsiaTheme="majorEastAsia"/>
            <w:bCs w:val="0"/>
            <w:i w:val="0"/>
            <w:iCs w:val="0"/>
            <w:sz w:val="22"/>
            <w:szCs w:val="22"/>
          </w:rPr>
          <w:t>www.</w:t>
        </w:r>
        <w:r w:rsidRPr="00EB11E5">
          <w:rPr>
            <w:rStyle w:val="a8"/>
            <w:rFonts w:eastAsiaTheme="majorEastAsia"/>
            <w:bCs w:val="0"/>
            <w:i w:val="0"/>
            <w:iCs w:val="0"/>
            <w:sz w:val="22"/>
            <w:szCs w:val="22"/>
            <w:lang w:val="en-US"/>
          </w:rPr>
          <w:t>kyzmet</w:t>
        </w:r>
        <w:r w:rsidRPr="00EB11E5">
          <w:rPr>
            <w:rStyle w:val="a8"/>
            <w:rFonts w:eastAsiaTheme="majorEastAsia"/>
            <w:bCs w:val="0"/>
            <w:i w:val="0"/>
            <w:iCs w:val="0"/>
            <w:sz w:val="22"/>
            <w:szCs w:val="22"/>
          </w:rPr>
          <w:t>.</w:t>
        </w:r>
        <w:r w:rsidRPr="00EB11E5">
          <w:rPr>
            <w:rStyle w:val="a8"/>
            <w:rFonts w:eastAsiaTheme="majorEastAsia"/>
            <w:bCs w:val="0"/>
            <w:i w:val="0"/>
            <w:iCs w:val="0"/>
            <w:sz w:val="22"/>
            <w:szCs w:val="22"/>
            <w:lang w:val="en-US"/>
          </w:rPr>
          <w:t>gov</w:t>
        </w:r>
        <w:r w:rsidRPr="00EB11E5">
          <w:rPr>
            <w:rStyle w:val="a8"/>
            <w:rFonts w:eastAsiaTheme="majorEastAsia"/>
            <w:bCs w:val="0"/>
            <w:i w:val="0"/>
            <w:iCs w:val="0"/>
            <w:sz w:val="22"/>
            <w:szCs w:val="22"/>
          </w:rPr>
          <w:t>.</w:t>
        </w:r>
        <w:proofErr w:type="spellStart"/>
        <w:r w:rsidRPr="00EB11E5">
          <w:rPr>
            <w:rStyle w:val="a8"/>
            <w:rFonts w:eastAsiaTheme="majorEastAsia"/>
            <w:bCs w:val="0"/>
            <w:i w:val="0"/>
            <w:iCs w:val="0"/>
            <w:sz w:val="22"/>
            <w:szCs w:val="22"/>
          </w:rPr>
          <w:t>kz</w:t>
        </w:r>
        <w:proofErr w:type="spellEnd"/>
      </w:hyperlink>
      <w:r w:rsidRPr="00EB11E5">
        <w:rPr>
          <w:bCs w:val="0"/>
          <w:i w:val="0"/>
          <w:iCs w:val="0"/>
          <w:sz w:val="22"/>
          <w:szCs w:val="22"/>
        </w:rPr>
        <w:t>.</w:t>
      </w:r>
    </w:p>
    <w:p w:rsidR="00255817" w:rsidRPr="00EB11E5" w:rsidRDefault="00255817" w:rsidP="00255817">
      <w:pPr>
        <w:tabs>
          <w:tab w:val="left" w:pos="9923"/>
        </w:tabs>
        <w:ind w:left="-567"/>
        <w:jc w:val="both"/>
        <w:rPr>
          <w:bCs w:val="0"/>
          <w:i w:val="0"/>
          <w:iCs w:val="0"/>
          <w:sz w:val="22"/>
          <w:szCs w:val="22"/>
        </w:rPr>
      </w:pPr>
    </w:p>
    <w:p w:rsidR="00FA103D" w:rsidRPr="00EB11E5" w:rsidRDefault="00FA103D" w:rsidP="00255817">
      <w:pPr>
        <w:ind w:left="-567"/>
        <w:rPr>
          <w:b w:val="0"/>
          <w:i w:val="0"/>
          <w:sz w:val="22"/>
          <w:szCs w:val="22"/>
        </w:rPr>
      </w:pPr>
    </w:p>
    <w:p w:rsidR="00FA103D" w:rsidRPr="00EB11E5" w:rsidRDefault="00FA103D" w:rsidP="00255817">
      <w:pPr>
        <w:ind w:left="-567"/>
        <w:rPr>
          <w:b w:val="0"/>
          <w:i w:val="0"/>
          <w:sz w:val="22"/>
          <w:szCs w:val="22"/>
          <w:lang w:val="kk-KZ"/>
        </w:rPr>
      </w:pPr>
    </w:p>
    <w:p w:rsidR="00FA103D" w:rsidRPr="00EB11E5" w:rsidRDefault="00FA103D" w:rsidP="00255817">
      <w:pPr>
        <w:ind w:left="-567"/>
        <w:rPr>
          <w:b w:val="0"/>
          <w:i w:val="0"/>
          <w:sz w:val="22"/>
          <w:szCs w:val="22"/>
          <w:lang w:val="kk-KZ"/>
        </w:rPr>
      </w:pPr>
    </w:p>
    <w:p w:rsidR="00FA103D" w:rsidRPr="00EB11E5" w:rsidRDefault="00FA103D" w:rsidP="00FA103D">
      <w:pPr>
        <w:ind w:left="4254"/>
        <w:rPr>
          <w:b w:val="0"/>
          <w:i w:val="0"/>
          <w:sz w:val="22"/>
          <w:szCs w:val="22"/>
          <w:lang w:val="kk-KZ"/>
        </w:rPr>
      </w:pPr>
    </w:p>
    <w:p w:rsidR="00FA103D" w:rsidRPr="00EB11E5" w:rsidRDefault="00FA103D" w:rsidP="00FA103D">
      <w:pPr>
        <w:ind w:left="4254"/>
        <w:rPr>
          <w:b w:val="0"/>
          <w:i w:val="0"/>
          <w:sz w:val="22"/>
          <w:szCs w:val="22"/>
          <w:lang w:val="kk-KZ"/>
        </w:rPr>
      </w:pPr>
    </w:p>
    <w:p w:rsidR="00FA103D" w:rsidRDefault="00FA103D"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FA103D" w:rsidRDefault="00FA103D" w:rsidP="00FA103D">
      <w:pPr>
        <w:ind w:left="4254"/>
        <w:rPr>
          <w:b w:val="0"/>
          <w:i w:val="0"/>
          <w:sz w:val="24"/>
          <w:szCs w:val="24"/>
          <w:lang w:val="kk-KZ"/>
        </w:rPr>
      </w:pPr>
    </w:p>
    <w:p w:rsidR="00FA103D" w:rsidRDefault="00FA103D" w:rsidP="00FA103D">
      <w:pPr>
        <w:ind w:left="4254"/>
        <w:rPr>
          <w:b w:val="0"/>
          <w:i w:val="0"/>
          <w:sz w:val="24"/>
          <w:szCs w:val="24"/>
          <w:lang w:val="kk-KZ"/>
        </w:rPr>
      </w:pPr>
    </w:p>
    <w:p w:rsidR="00FA103D" w:rsidRPr="00784030" w:rsidRDefault="00FA103D" w:rsidP="00FA103D">
      <w:pPr>
        <w:ind w:left="4254"/>
        <w:rPr>
          <w:b w:val="0"/>
          <w:i w:val="0"/>
          <w:sz w:val="24"/>
          <w:szCs w:val="24"/>
        </w:rPr>
      </w:pPr>
      <w:r w:rsidRPr="00784030">
        <w:rPr>
          <w:b w:val="0"/>
          <w:i w:val="0"/>
          <w:sz w:val="24"/>
          <w:szCs w:val="24"/>
        </w:rPr>
        <w:t>Приложение 2</w:t>
      </w:r>
    </w:p>
    <w:p w:rsidR="00FA103D" w:rsidRPr="00784030" w:rsidRDefault="00FA103D" w:rsidP="00FA103D">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FA103D" w:rsidRPr="00784030" w:rsidRDefault="00FA103D" w:rsidP="00FA103D">
      <w:pPr>
        <w:ind w:left="4254"/>
        <w:rPr>
          <w:b w:val="0"/>
          <w:i w:val="0"/>
          <w:sz w:val="24"/>
          <w:szCs w:val="24"/>
        </w:rPr>
      </w:pPr>
    </w:p>
    <w:p w:rsidR="00FA103D" w:rsidRDefault="00FA103D" w:rsidP="00FA103D">
      <w:pPr>
        <w:ind w:left="4254"/>
        <w:rPr>
          <w:b w:val="0"/>
          <w:i w:val="0"/>
          <w:sz w:val="24"/>
          <w:szCs w:val="24"/>
        </w:rPr>
      </w:pPr>
      <w:r w:rsidRPr="00784030">
        <w:rPr>
          <w:b w:val="0"/>
          <w:i w:val="0"/>
          <w:sz w:val="24"/>
          <w:szCs w:val="24"/>
        </w:rPr>
        <w:t>___________________________________</w:t>
      </w:r>
    </w:p>
    <w:p w:rsidR="00FA103D" w:rsidRPr="00784030" w:rsidRDefault="00FA103D" w:rsidP="00FA103D">
      <w:pPr>
        <w:ind w:left="4254"/>
        <w:rPr>
          <w:b w:val="0"/>
          <w:i w:val="0"/>
          <w:sz w:val="24"/>
          <w:szCs w:val="24"/>
        </w:rPr>
      </w:pPr>
      <w:r>
        <w:rPr>
          <w:b w:val="0"/>
          <w:i w:val="0"/>
          <w:sz w:val="24"/>
          <w:szCs w:val="24"/>
        </w:rPr>
        <w:t>___________________________________</w:t>
      </w:r>
    </w:p>
    <w:p w:rsidR="00FA103D" w:rsidRPr="00784030" w:rsidRDefault="00FA103D" w:rsidP="00FA103D">
      <w:pPr>
        <w:ind w:left="4254"/>
        <w:rPr>
          <w:b w:val="0"/>
          <w:i w:val="0"/>
          <w:sz w:val="24"/>
          <w:szCs w:val="24"/>
        </w:rPr>
      </w:pPr>
      <w:r w:rsidRPr="00784030">
        <w:rPr>
          <w:b w:val="0"/>
          <w:i w:val="0"/>
          <w:sz w:val="24"/>
          <w:szCs w:val="24"/>
        </w:rPr>
        <w:t xml:space="preserve">               (государственный орган)</w:t>
      </w:r>
    </w:p>
    <w:p w:rsidR="00FA103D" w:rsidRPr="00784030" w:rsidRDefault="00FA103D" w:rsidP="00FA103D">
      <w:pPr>
        <w:rPr>
          <w:b w:val="0"/>
          <w:i w:val="0"/>
          <w:sz w:val="24"/>
          <w:szCs w:val="24"/>
        </w:rPr>
      </w:pPr>
      <w:bookmarkStart w:id="1" w:name="z123"/>
    </w:p>
    <w:p w:rsidR="00FA103D" w:rsidRPr="00784030" w:rsidRDefault="00FA103D" w:rsidP="00FA103D">
      <w:pPr>
        <w:ind w:firstLine="709"/>
        <w:rPr>
          <w:b w:val="0"/>
          <w:i w:val="0"/>
          <w:sz w:val="24"/>
          <w:szCs w:val="24"/>
        </w:rPr>
      </w:pPr>
      <w:r w:rsidRPr="00784030">
        <w:rPr>
          <w:b w:val="0"/>
          <w:i w:val="0"/>
          <w:sz w:val="24"/>
          <w:szCs w:val="24"/>
        </w:rPr>
        <w:t>Заявление</w:t>
      </w:r>
    </w:p>
    <w:p w:rsidR="00FA103D" w:rsidRPr="00784030" w:rsidRDefault="00FA103D" w:rsidP="00FA103D">
      <w:pPr>
        <w:ind w:firstLine="709"/>
        <w:rPr>
          <w:b w:val="0"/>
          <w:i w:val="0"/>
          <w:sz w:val="24"/>
          <w:szCs w:val="24"/>
        </w:rPr>
      </w:pPr>
    </w:p>
    <w:bookmarkEnd w:id="1"/>
    <w:p w:rsidR="00FA103D" w:rsidRPr="00784030" w:rsidRDefault="00FA103D" w:rsidP="00FA103D">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r>
      <w:r w:rsidRPr="00784030">
        <w:rPr>
          <w:b w:val="0"/>
          <w:i w:val="0"/>
          <w:sz w:val="24"/>
          <w:szCs w:val="24"/>
        </w:rPr>
        <w:lastRenderedPageBreak/>
        <w:t>административной государственной должности_________________________</w:t>
      </w:r>
      <w:r w:rsidRPr="00784030">
        <w:rPr>
          <w:b w:val="0"/>
          <w:i w:val="0"/>
          <w:sz w:val="24"/>
          <w:szCs w:val="24"/>
        </w:rPr>
        <w:br/>
        <w:t>_______________________________________________________________________________________________________________________________________________________________</w:t>
      </w:r>
      <w:r>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________________________________________________________________________________________________________________________________________________________________</w:t>
      </w:r>
      <w:r>
        <w:rPr>
          <w:b w:val="0"/>
          <w:i w:val="0"/>
          <w:sz w:val="24"/>
          <w:szCs w:val="24"/>
        </w:rPr>
        <w:t>__</w:t>
      </w:r>
    </w:p>
    <w:p w:rsidR="00FA103D" w:rsidRPr="00784030" w:rsidRDefault="00FA103D" w:rsidP="00FA103D">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FA103D" w:rsidRPr="00784030" w:rsidRDefault="00FA103D" w:rsidP="00FA103D">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FA103D" w:rsidRPr="00784030" w:rsidRDefault="00FA103D" w:rsidP="00FA103D">
      <w:pPr>
        <w:ind w:firstLine="709"/>
        <w:jc w:val="both"/>
        <w:rPr>
          <w:b w:val="0"/>
          <w:i w:val="0"/>
          <w:sz w:val="24"/>
          <w:szCs w:val="24"/>
        </w:rPr>
      </w:pPr>
    </w:p>
    <w:p w:rsidR="00FA103D" w:rsidRPr="00784030" w:rsidRDefault="00FA103D" w:rsidP="00FA103D">
      <w:pPr>
        <w:ind w:firstLine="709"/>
        <w:jc w:val="both"/>
        <w:rPr>
          <w:b w:val="0"/>
          <w:i w:val="0"/>
          <w:sz w:val="24"/>
          <w:szCs w:val="24"/>
        </w:rPr>
      </w:pPr>
      <w:r w:rsidRPr="00784030">
        <w:rPr>
          <w:b w:val="0"/>
          <w:i w:val="0"/>
          <w:sz w:val="24"/>
          <w:szCs w:val="24"/>
        </w:rPr>
        <w:t>Прилагаемые документы:</w:t>
      </w:r>
    </w:p>
    <w:p w:rsidR="00FA103D" w:rsidRDefault="00FA103D" w:rsidP="00FA103D">
      <w:pPr>
        <w:pBdr>
          <w:bottom w:val="single" w:sz="12" w:space="1" w:color="auto"/>
        </w:pBdr>
        <w:ind w:firstLine="709"/>
        <w:rPr>
          <w:b w:val="0"/>
          <w:i w:val="0"/>
          <w:sz w:val="24"/>
          <w:szCs w:val="24"/>
        </w:rPr>
      </w:pPr>
      <w:r>
        <w:rPr>
          <w:b w:val="0"/>
          <w:i w:val="0"/>
          <w:sz w:val="24"/>
          <w:szCs w:val="24"/>
        </w:rPr>
        <w:t>_________</w:t>
      </w:r>
      <w:r w:rsidRPr="00784030">
        <w:rPr>
          <w:b w:val="0"/>
          <w:i w:val="0"/>
          <w:sz w:val="24"/>
          <w:szCs w:val="24"/>
        </w:rPr>
        <w:t>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r>
    </w:p>
    <w:p w:rsidR="00FA103D" w:rsidRPr="00784030" w:rsidRDefault="00FA103D" w:rsidP="00FA103D">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FA103D" w:rsidRPr="00784030" w:rsidRDefault="00FA103D" w:rsidP="00FA103D">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FA103D" w:rsidRPr="00784030" w:rsidRDefault="00FA103D" w:rsidP="00FA103D">
      <w:pPr>
        <w:pBdr>
          <w:bottom w:val="single" w:sz="12" w:space="1" w:color="auto"/>
        </w:pBdr>
        <w:ind w:firstLine="709"/>
        <w:rPr>
          <w:b w:val="0"/>
          <w:i w:val="0"/>
          <w:sz w:val="24"/>
          <w:szCs w:val="24"/>
        </w:rPr>
      </w:pPr>
    </w:p>
    <w:p w:rsidR="00FA103D" w:rsidRDefault="00FA103D" w:rsidP="00FA103D">
      <w:pPr>
        <w:pBdr>
          <w:bottom w:val="single" w:sz="12" w:space="1" w:color="auto"/>
        </w:pBdr>
        <w:ind w:firstLine="709"/>
        <w:rPr>
          <w:b w:val="0"/>
          <w:i w:val="0"/>
          <w:sz w:val="24"/>
          <w:szCs w:val="24"/>
        </w:rPr>
      </w:pPr>
      <w:r w:rsidRPr="00784030">
        <w:rPr>
          <w:b w:val="0"/>
          <w:i w:val="0"/>
          <w:sz w:val="24"/>
          <w:szCs w:val="24"/>
        </w:rPr>
        <w:t xml:space="preserve"> «____» _______________ 20__ г.</w:t>
      </w:r>
    </w:p>
    <w:p w:rsidR="00FA103D" w:rsidRDefault="00FA103D" w:rsidP="00FA103D">
      <w:pPr>
        <w:pBdr>
          <w:bottom w:val="single" w:sz="12" w:space="1" w:color="auto"/>
        </w:pBdr>
        <w:ind w:firstLine="709"/>
        <w:rPr>
          <w:b w:val="0"/>
          <w:i w:val="0"/>
          <w:sz w:val="24"/>
          <w:szCs w:val="24"/>
        </w:rPr>
      </w:pPr>
    </w:p>
    <w:p w:rsidR="00FA103D" w:rsidRDefault="00FA103D" w:rsidP="00FA103D">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FA103D" w:rsidRPr="0015039E" w:rsidRDefault="00FA103D" w:rsidP="00FA103D">
      <w:pPr>
        <w:jc w:val="both"/>
        <w:rPr>
          <w:b w:val="0"/>
          <w:i w:val="0"/>
          <w:sz w:val="24"/>
          <w:szCs w:val="24"/>
          <w:lang w:val="kk-KZ"/>
        </w:rPr>
      </w:pPr>
    </w:p>
    <w:p w:rsidR="00FA103D" w:rsidRPr="00483DEC" w:rsidRDefault="00FA103D" w:rsidP="00FA103D">
      <w:pPr>
        <w:ind w:left="-284"/>
        <w:jc w:val="both"/>
        <w:rPr>
          <w:rFonts w:eastAsia="Calibri"/>
          <w:b w:val="0"/>
          <w:i w:val="0"/>
          <w:sz w:val="24"/>
          <w:szCs w:val="24"/>
          <w:lang w:val="kk-KZ" w:eastAsia="en-US"/>
        </w:rPr>
      </w:pPr>
      <w:r w:rsidRPr="00483DEC">
        <w:rPr>
          <w:rFonts w:eastAsia="Calibri"/>
          <w:b w:val="0"/>
          <w:i w:val="0"/>
          <w:sz w:val="24"/>
          <w:szCs w:val="24"/>
          <w:lang w:val="kk-KZ" w:eastAsia="en-US"/>
        </w:rPr>
        <w:t xml:space="preserve"> </w:t>
      </w:r>
    </w:p>
    <w:p w:rsidR="00FA103D" w:rsidRPr="00ED3B4A" w:rsidRDefault="00FA103D" w:rsidP="00FA103D">
      <w:pPr>
        <w:rPr>
          <w:lang w:val="kk-KZ"/>
        </w:rPr>
      </w:pPr>
    </w:p>
    <w:p w:rsidR="00FA103D" w:rsidRPr="00784030" w:rsidRDefault="00FA103D" w:rsidP="00FA103D">
      <w:pPr>
        <w:rPr>
          <w:i w:val="0"/>
          <w:sz w:val="24"/>
          <w:szCs w:val="24"/>
        </w:rPr>
      </w:pPr>
    </w:p>
    <w:p w:rsidR="00FA103D" w:rsidRPr="00ED3B4A" w:rsidRDefault="00FA103D" w:rsidP="00FA103D">
      <w:pPr>
        <w:pStyle w:val="a3"/>
        <w:ind w:left="142" w:hanging="142"/>
        <w:jc w:val="both"/>
      </w:pPr>
    </w:p>
    <w:p w:rsidR="0087075B" w:rsidRDefault="0087075B"/>
    <w:sectPr w:rsidR="0087075B" w:rsidSect="00D6112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3D"/>
    <w:rsid w:val="00134791"/>
    <w:rsid w:val="001B53F8"/>
    <w:rsid w:val="00210AD8"/>
    <w:rsid w:val="00255817"/>
    <w:rsid w:val="003437FD"/>
    <w:rsid w:val="00373858"/>
    <w:rsid w:val="004173D3"/>
    <w:rsid w:val="004539C6"/>
    <w:rsid w:val="0054163E"/>
    <w:rsid w:val="00557AC8"/>
    <w:rsid w:val="00730010"/>
    <w:rsid w:val="00736B4B"/>
    <w:rsid w:val="0087075B"/>
    <w:rsid w:val="00A0403A"/>
    <w:rsid w:val="00AC0CC5"/>
    <w:rsid w:val="00BF294D"/>
    <w:rsid w:val="00D56D34"/>
    <w:rsid w:val="00E61719"/>
    <w:rsid w:val="00E752BF"/>
    <w:rsid w:val="00EB11E5"/>
    <w:rsid w:val="00FA1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3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54163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10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103D"/>
    <w:rPr>
      <w:rFonts w:asciiTheme="majorHAnsi" w:eastAsiaTheme="majorEastAsia" w:hAnsiTheme="majorHAnsi" w:cstheme="majorBidi"/>
      <w:b/>
      <w:bCs/>
      <w:i/>
      <w:iCs/>
      <w:color w:val="243F60" w:themeColor="accent1" w:themeShade="7F"/>
      <w:sz w:val="24"/>
      <w:szCs w:val="24"/>
      <w:lang w:eastAsia="ru-RU"/>
    </w:rPr>
  </w:style>
  <w:style w:type="paragraph" w:styleId="a3">
    <w:name w:val="No Spacing"/>
    <w:aliases w:val="Обя,мелкий,норма,мой рабочий"/>
    <w:link w:val="a4"/>
    <w:uiPriority w:val="1"/>
    <w:qFormat/>
    <w:rsid w:val="00FA103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норма Знак,мой рабочий Знак"/>
    <w:link w:val="a3"/>
    <w:uiPriority w:val="1"/>
    <w:rsid w:val="00FA103D"/>
    <w:rPr>
      <w:rFonts w:ascii="Times New Roman" w:eastAsia="Times New Roman" w:hAnsi="Times New Roman" w:cs="Times New Roman"/>
      <w:sz w:val="24"/>
      <w:szCs w:val="24"/>
      <w:lang w:eastAsia="ru-RU"/>
    </w:rPr>
  </w:style>
  <w:style w:type="paragraph" w:customStyle="1" w:styleId="a5">
    <w:name w:val="Готовый"/>
    <w:basedOn w:val="a"/>
    <w:rsid w:val="00FA103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FA103D"/>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FA103D"/>
    <w:rPr>
      <w:rFonts w:ascii="Times New Roman" w:eastAsia="Times New Roman" w:hAnsi="Times New Roman" w:cs="Times New Roman"/>
      <w:sz w:val="24"/>
      <w:szCs w:val="24"/>
      <w:lang w:eastAsia="ru-RU"/>
    </w:rPr>
  </w:style>
  <w:style w:type="character" w:styleId="a8">
    <w:name w:val="Hyperlink"/>
    <w:basedOn w:val="a0"/>
    <w:uiPriority w:val="99"/>
    <w:unhideWhenUsed/>
    <w:rsid w:val="00FA103D"/>
    <w:rPr>
      <w:rFonts w:ascii="Microsoft Sans Serif" w:hAnsi="Microsoft Sans Serif" w:cs="Microsoft Sans Serif"/>
      <w:color w:val="303030"/>
      <w:sz w:val="16"/>
      <w:szCs w:val="16"/>
      <w:u w:val="single"/>
    </w:rPr>
  </w:style>
  <w:style w:type="paragraph" w:styleId="a9">
    <w:name w:val="List Paragraph"/>
    <w:basedOn w:val="a"/>
    <w:uiPriority w:val="99"/>
    <w:qFormat/>
    <w:rsid w:val="00FA103D"/>
    <w:pPr>
      <w:ind w:left="720"/>
      <w:contextualSpacing/>
    </w:pPr>
  </w:style>
  <w:style w:type="character" w:customStyle="1" w:styleId="20">
    <w:name w:val="Заголовок 2 Знак"/>
    <w:basedOn w:val="a0"/>
    <w:link w:val="2"/>
    <w:rsid w:val="0054163E"/>
    <w:rPr>
      <w:rFonts w:asciiTheme="majorHAnsi" w:eastAsiaTheme="majorEastAsia" w:hAnsiTheme="majorHAnsi" w:cstheme="majorBidi"/>
      <w:i/>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3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54163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10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103D"/>
    <w:rPr>
      <w:rFonts w:asciiTheme="majorHAnsi" w:eastAsiaTheme="majorEastAsia" w:hAnsiTheme="majorHAnsi" w:cstheme="majorBidi"/>
      <w:b/>
      <w:bCs/>
      <w:i/>
      <w:iCs/>
      <w:color w:val="243F60" w:themeColor="accent1" w:themeShade="7F"/>
      <w:sz w:val="24"/>
      <w:szCs w:val="24"/>
      <w:lang w:eastAsia="ru-RU"/>
    </w:rPr>
  </w:style>
  <w:style w:type="paragraph" w:styleId="a3">
    <w:name w:val="No Spacing"/>
    <w:aliases w:val="Обя,мелкий,норма,мой рабочий"/>
    <w:link w:val="a4"/>
    <w:uiPriority w:val="1"/>
    <w:qFormat/>
    <w:rsid w:val="00FA103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норма Знак,мой рабочий Знак"/>
    <w:link w:val="a3"/>
    <w:uiPriority w:val="1"/>
    <w:rsid w:val="00FA103D"/>
    <w:rPr>
      <w:rFonts w:ascii="Times New Roman" w:eastAsia="Times New Roman" w:hAnsi="Times New Roman" w:cs="Times New Roman"/>
      <w:sz w:val="24"/>
      <w:szCs w:val="24"/>
      <w:lang w:eastAsia="ru-RU"/>
    </w:rPr>
  </w:style>
  <w:style w:type="paragraph" w:customStyle="1" w:styleId="a5">
    <w:name w:val="Готовый"/>
    <w:basedOn w:val="a"/>
    <w:rsid w:val="00FA103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FA103D"/>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FA103D"/>
    <w:rPr>
      <w:rFonts w:ascii="Times New Roman" w:eastAsia="Times New Roman" w:hAnsi="Times New Roman" w:cs="Times New Roman"/>
      <w:sz w:val="24"/>
      <w:szCs w:val="24"/>
      <w:lang w:eastAsia="ru-RU"/>
    </w:rPr>
  </w:style>
  <w:style w:type="character" w:styleId="a8">
    <w:name w:val="Hyperlink"/>
    <w:basedOn w:val="a0"/>
    <w:uiPriority w:val="99"/>
    <w:unhideWhenUsed/>
    <w:rsid w:val="00FA103D"/>
    <w:rPr>
      <w:rFonts w:ascii="Microsoft Sans Serif" w:hAnsi="Microsoft Sans Serif" w:cs="Microsoft Sans Serif"/>
      <w:color w:val="303030"/>
      <w:sz w:val="16"/>
      <w:szCs w:val="16"/>
      <w:u w:val="single"/>
    </w:rPr>
  </w:style>
  <w:style w:type="paragraph" w:styleId="a9">
    <w:name w:val="List Paragraph"/>
    <w:basedOn w:val="a"/>
    <w:uiPriority w:val="99"/>
    <w:qFormat/>
    <w:rsid w:val="00FA103D"/>
    <w:pPr>
      <w:ind w:left="720"/>
      <w:contextualSpacing/>
    </w:pPr>
  </w:style>
  <w:style w:type="character" w:customStyle="1" w:styleId="20">
    <w:name w:val="Заголовок 2 Знак"/>
    <w:basedOn w:val="a0"/>
    <w:link w:val="2"/>
    <w:rsid w:val="0054163E"/>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950001000_" TargetMode="External"/><Relationship Id="rId13" Type="http://schemas.openxmlformats.org/officeDocument/2006/relationships/hyperlink" Target="http://adilet.zan.kz/rus/docs/Z1300000088" TargetMode="External"/><Relationship Id="rId3" Type="http://schemas.openxmlformats.org/officeDocument/2006/relationships/settings" Target="settings.xml"/><Relationship Id="rId7" Type="http://schemas.openxmlformats.org/officeDocument/2006/relationships/hyperlink" Target="http://10.61.43.123/rus/docs/V1000006697" TargetMode="External"/><Relationship Id="rId12" Type="http://schemas.openxmlformats.org/officeDocument/2006/relationships/hyperlink" Target="http://adilet.zan.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zan.kz/rus/docs/Z010000148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zan.kz/rus/docs/Z1500000410" TargetMode="External"/><Relationship Id="rId4" Type="http://schemas.openxmlformats.org/officeDocument/2006/relationships/webSettings" Target="webSettings.xml"/><Relationship Id="rId9" Type="http://schemas.openxmlformats.org/officeDocument/2006/relationships/hyperlink" Target="http://adilet.zan.kz/rus/docs/Z1500000416" TargetMode="External"/><Relationship Id="rId14"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3361</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Какбанбаева Маржан Медержанкызы</dc:creator>
  <cp:keywords/>
  <dc:description/>
  <cp:lastModifiedBy>Какбанбаева Маржан Медержанкызы</cp:lastModifiedBy>
  <cp:revision>5</cp:revision>
  <dcterms:created xsi:type="dcterms:W3CDTF">2016-10-14T05:07:00Z</dcterms:created>
  <dcterms:modified xsi:type="dcterms:W3CDTF">2016-10-18T04:22:00Z</dcterms:modified>
</cp:coreProperties>
</file>