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9638"/>
      </w:tblGrid>
      <w:tr w:rsidR="00524E16" w:rsidTr="00524E16">
        <w:tc>
          <w:tcPr>
            <w:tcW w:w="9638" w:type="dxa"/>
            <w:shd w:val="clear" w:color="auto" w:fill="auto"/>
          </w:tcPr>
          <w:p w:rsidR="00524E16" w:rsidRDefault="00524E16" w:rsidP="00511A8C">
            <w:pPr>
              <w:spacing w:after="0" w:line="240" w:lineRule="auto"/>
              <w:rPr>
                <w:color w:val="0C0000"/>
                <w:sz w:val="24"/>
                <w:szCs w:val="28"/>
                <w:lang w:val="ru-RU"/>
              </w:rPr>
            </w:pPr>
            <w:r>
              <w:rPr>
                <w:color w:val="0C0000"/>
                <w:sz w:val="24"/>
                <w:szCs w:val="28"/>
                <w:lang w:val="ru-RU"/>
              </w:rPr>
              <w:t>№ исх: 350   от: 22.07.2019</w:t>
            </w:r>
          </w:p>
          <w:p w:rsidR="00524E16" w:rsidRPr="00524E16" w:rsidRDefault="00524E16" w:rsidP="00511A8C">
            <w:pPr>
              <w:spacing w:after="0" w:line="240" w:lineRule="auto"/>
              <w:rPr>
                <w:color w:val="0C0000"/>
                <w:sz w:val="24"/>
                <w:szCs w:val="28"/>
                <w:lang w:val="ru-RU"/>
              </w:rPr>
            </w:pPr>
            <w:r>
              <w:rPr>
                <w:color w:val="0C0000"/>
                <w:sz w:val="24"/>
                <w:szCs w:val="28"/>
                <w:lang w:val="ru-RU"/>
              </w:rPr>
              <w:t>№ вх: 35069   от: 22.07.2019</w:t>
            </w:r>
          </w:p>
        </w:tc>
      </w:tr>
    </w:tbl>
    <w:p w:rsidR="0021201A" w:rsidRDefault="0021201A" w:rsidP="00511A8C">
      <w:pPr>
        <w:spacing w:after="0" w:line="240" w:lineRule="auto"/>
        <w:ind w:firstLine="709"/>
        <w:rPr>
          <w:sz w:val="28"/>
          <w:szCs w:val="28"/>
          <w:lang w:val="ru-RU"/>
        </w:rPr>
      </w:pPr>
    </w:p>
    <w:p w:rsidR="00FF71A3" w:rsidRDefault="00FF71A3" w:rsidP="00511A8C">
      <w:pPr>
        <w:spacing w:after="0" w:line="240" w:lineRule="auto"/>
        <w:ind w:firstLine="709"/>
        <w:rPr>
          <w:sz w:val="28"/>
          <w:szCs w:val="28"/>
          <w:lang w:val="ru-RU"/>
        </w:rPr>
      </w:pPr>
    </w:p>
    <w:p w:rsidR="00FF71A3" w:rsidRDefault="00FF71A3" w:rsidP="00511A8C">
      <w:pPr>
        <w:spacing w:after="0" w:line="240" w:lineRule="auto"/>
        <w:ind w:firstLine="709"/>
        <w:rPr>
          <w:sz w:val="28"/>
          <w:szCs w:val="28"/>
          <w:lang w:val="ru-RU"/>
        </w:rPr>
      </w:pPr>
    </w:p>
    <w:p w:rsidR="00FF71A3" w:rsidRDefault="00FF71A3" w:rsidP="00511A8C">
      <w:pPr>
        <w:spacing w:after="0" w:line="240" w:lineRule="auto"/>
        <w:ind w:firstLine="709"/>
        <w:rPr>
          <w:sz w:val="28"/>
          <w:szCs w:val="28"/>
          <w:lang w:val="ru-RU"/>
        </w:rPr>
      </w:pPr>
    </w:p>
    <w:p w:rsidR="00FF71A3" w:rsidRDefault="00FF71A3" w:rsidP="00511A8C">
      <w:pPr>
        <w:spacing w:after="0" w:line="240" w:lineRule="auto"/>
        <w:ind w:firstLine="709"/>
        <w:rPr>
          <w:sz w:val="28"/>
          <w:szCs w:val="28"/>
          <w:lang w:val="ru-RU"/>
        </w:rPr>
      </w:pPr>
      <w:bookmarkStart w:id="0" w:name="_GoBack"/>
      <w:bookmarkEnd w:id="0"/>
    </w:p>
    <w:p w:rsidR="00FF71A3" w:rsidRDefault="00FF71A3" w:rsidP="00511A8C">
      <w:pPr>
        <w:spacing w:after="0" w:line="240" w:lineRule="auto"/>
        <w:ind w:firstLine="709"/>
        <w:rPr>
          <w:sz w:val="28"/>
          <w:szCs w:val="28"/>
          <w:lang w:val="ru-RU"/>
        </w:rPr>
      </w:pPr>
    </w:p>
    <w:p w:rsidR="00FF71A3" w:rsidRDefault="00FF71A3" w:rsidP="00511A8C">
      <w:pPr>
        <w:spacing w:after="0" w:line="240" w:lineRule="auto"/>
        <w:ind w:firstLine="709"/>
        <w:rPr>
          <w:sz w:val="28"/>
          <w:szCs w:val="28"/>
          <w:lang w:val="ru-RU"/>
        </w:rPr>
      </w:pPr>
    </w:p>
    <w:p w:rsidR="00FF71A3" w:rsidRDefault="00FF71A3" w:rsidP="00511A8C">
      <w:pPr>
        <w:spacing w:after="0" w:line="240" w:lineRule="auto"/>
        <w:ind w:firstLine="709"/>
        <w:rPr>
          <w:sz w:val="28"/>
          <w:szCs w:val="28"/>
          <w:lang w:val="ru-RU"/>
        </w:rPr>
      </w:pPr>
    </w:p>
    <w:p w:rsidR="00FF71A3" w:rsidRDefault="00FF71A3" w:rsidP="00511A8C">
      <w:pPr>
        <w:spacing w:after="0" w:line="240" w:lineRule="auto"/>
        <w:ind w:firstLine="709"/>
        <w:rPr>
          <w:sz w:val="28"/>
          <w:szCs w:val="28"/>
          <w:lang w:val="ru-RU"/>
        </w:rPr>
      </w:pPr>
    </w:p>
    <w:p w:rsidR="00FF71A3" w:rsidRDefault="00FF71A3" w:rsidP="00511A8C">
      <w:pPr>
        <w:spacing w:after="0" w:line="240" w:lineRule="auto"/>
        <w:ind w:firstLine="709"/>
        <w:rPr>
          <w:sz w:val="28"/>
          <w:szCs w:val="28"/>
          <w:lang w:val="ru-RU"/>
        </w:rPr>
      </w:pPr>
    </w:p>
    <w:p w:rsidR="0028263A" w:rsidRPr="00FF71A3" w:rsidRDefault="0028263A" w:rsidP="00593507">
      <w:pPr>
        <w:spacing w:after="0" w:line="240" w:lineRule="auto"/>
        <w:jc w:val="center"/>
        <w:rPr>
          <w:b/>
          <w:sz w:val="28"/>
          <w:szCs w:val="28"/>
          <w:lang w:val="ru-RU"/>
        </w:rPr>
      </w:pPr>
      <w:bookmarkStart w:id="1" w:name="z226"/>
      <w:r w:rsidRPr="00FF71A3">
        <w:rPr>
          <w:b/>
          <w:sz w:val="28"/>
          <w:szCs w:val="28"/>
          <w:lang w:val="ru-RU"/>
        </w:rPr>
        <w:t xml:space="preserve">«Қазақстан Республикасының Қаржы министрлігі Мемлекеттік кірістер комитетінің облыстар, республикалық маңызы бар қалалар және астана бойынша Мемлекеттік кірістер департаменттерінің және олардың аумақтық органдарының ережелерін бекіту туралы» Қазақстан Республикасы Қаржы министрлігі Мемлекеттік кірістер комитеті төрағасының 2016 жылғы 7 қыркүйектегі № 522 </w:t>
      </w:r>
      <w:bookmarkStart w:id="2" w:name="sub1006468638"/>
      <w:r w:rsidRPr="00FF71A3">
        <w:rPr>
          <w:b/>
          <w:sz w:val="28"/>
          <w:szCs w:val="28"/>
          <w:lang w:val="ru-RU"/>
        </w:rPr>
        <w:t>бұйрығына өзгерістер мен толықтырулар енгізу туралы</w:t>
      </w:r>
      <w:bookmarkEnd w:id="2"/>
    </w:p>
    <w:p w:rsidR="0028263A" w:rsidRPr="00FF71A3" w:rsidRDefault="0028263A" w:rsidP="00511A8C">
      <w:pPr>
        <w:spacing w:after="0" w:line="240" w:lineRule="auto"/>
        <w:ind w:firstLine="709"/>
        <w:jc w:val="both"/>
        <w:rPr>
          <w:b/>
          <w:sz w:val="28"/>
          <w:szCs w:val="28"/>
          <w:lang w:val="ru-RU"/>
        </w:rPr>
      </w:pPr>
      <w:bookmarkStart w:id="3" w:name="z4"/>
    </w:p>
    <w:p w:rsidR="0028263A" w:rsidRPr="00FF71A3" w:rsidRDefault="0028263A" w:rsidP="00511A8C">
      <w:pPr>
        <w:spacing w:after="0" w:line="240" w:lineRule="auto"/>
        <w:ind w:firstLine="709"/>
        <w:jc w:val="both"/>
        <w:rPr>
          <w:b/>
          <w:sz w:val="28"/>
          <w:szCs w:val="28"/>
          <w:lang w:val="ru-RU"/>
        </w:rPr>
      </w:pPr>
      <w:r w:rsidRPr="00FF71A3">
        <w:rPr>
          <w:b/>
          <w:sz w:val="28"/>
          <w:szCs w:val="28"/>
          <w:lang w:val="ru-RU"/>
        </w:rPr>
        <w:t>БҰЙЫРАМЫН:</w:t>
      </w:r>
    </w:p>
    <w:p w:rsidR="0028263A" w:rsidRPr="00FF71A3" w:rsidRDefault="0028263A" w:rsidP="00511A8C">
      <w:pPr>
        <w:spacing w:after="0" w:line="240" w:lineRule="auto"/>
        <w:ind w:firstLine="709"/>
        <w:jc w:val="both"/>
        <w:rPr>
          <w:sz w:val="28"/>
          <w:szCs w:val="28"/>
          <w:lang w:val="ru-RU"/>
        </w:rPr>
      </w:pPr>
      <w:bookmarkStart w:id="4" w:name="z5"/>
      <w:bookmarkEnd w:id="3"/>
    </w:p>
    <w:p w:rsidR="0028263A" w:rsidRPr="00FF71A3" w:rsidRDefault="0028263A" w:rsidP="00511A8C">
      <w:pPr>
        <w:spacing w:after="0" w:line="240" w:lineRule="auto"/>
        <w:ind w:firstLine="709"/>
        <w:jc w:val="both"/>
        <w:rPr>
          <w:sz w:val="28"/>
          <w:szCs w:val="28"/>
          <w:lang w:val="ru-RU"/>
        </w:rPr>
      </w:pPr>
      <w:r w:rsidRPr="00FF71A3">
        <w:rPr>
          <w:sz w:val="28"/>
          <w:szCs w:val="28"/>
          <w:lang w:val="ru-RU"/>
        </w:rPr>
        <w:t xml:space="preserve">1. «Қазақстан Республикасының Қаржы министрлігі Мемлекеттік кірістер комитетінің облыстар, республикалық маңызы бар қалалар және астана бойынша Мемлекеттік кірістер департаменттерінің және олардың аумақтық органдарының ережелерін бекіту туралы» Қазақстан Республикасы Қаржы министрлігі Мемлекеттік кірістер комитеті төрағасының 2016 жылғы </w:t>
      </w:r>
      <w:r w:rsidR="00811518" w:rsidRPr="00FF71A3">
        <w:rPr>
          <w:sz w:val="28"/>
          <w:szCs w:val="28"/>
          <w:lang w:val="ru-RU"/>
        </w:rPr>
        <w:t xml:space="preserve">                 </w:t>
      </w:r>
      <w:r w:rsidRPr="00FF71A3">
        <w:rPr>
          <w:sz w:val="28"/>
          <w:szCs w:val="28"/>
          <w:lang w:val="ru-RU"/>
        </w:rPr>
        <w:t>7 қыркүйектегі № 522 бұйрығына мынадай өзгерістер мен толықтырулар енгізілсін:</w:t>
      </w:r>
    </w:p>
    <w:p w:rsidR="0028263A" w:rsidRPr="00FF71A3" w:rsidRDefault="0028263A" w:rsidP="00511A8C">
      <w:pPr>
        <w:spacing w:after="0" w:line="240" w:lineRule="auto"/>
        <w:ind w:firstLine="709"/>
        <w:jc w:val="both"/>
        <w:rPr>
          <w:sz w:val="28"/>
          <w:szCs w:val="28"/>
          <w:lang w:val="ru-RU"/>
        </w:rPr>
      </w:pPr>
      <w:r w:rsidRPr="00FF71A3">
        <w:rPr>
          <w:sz w:val="28"/>
          <w:szCs w:val="28"/>
          <w:lang w:val="ru-RU"/>
        </w:rPr>
        <w:t>1-тармақта:</w:t>
      </w:r>
    </w:p>
    <w:bookmarkEnd w:id="1"/>
    <w:bookmarkEnd w:id="4"/>
    <w:p w:rsidR="0028263A" w:rsidRPr="00FF71A3" w:rsidRDefault="0028263A" w:rsidP="00511A8C">
      <w:pPr>
        <w:spacing w:after="0" w:line="240" w:lineRule="auto"/>
        <w:ind w:firstLine="709"/>
        <w:jc w:val="both"/>
        <w:rPr>
          <w:sz w:val="28"/>
          <w:szCs w:val="28"/>
          <w:lang w:val="ru-RU"/>
        </w:rPr>
      </w:pPr>
      <w:r w:rsidRPr="00FF71A3">
        <w:rPr>
          <w:sz w:val="28"/>
          <w:szCs w:val="28"/>
          <w:lang w:val="ru-RU"/>
        </w:rPr>
        <w:t>221). 222), 223), 224), 225) және 225-1) тармақшалар мынадай редакцияда жазылсын:</w:t>
      </w:r>
    </w:p>
    <w:p w:rsidR="0028263A" w:rsidRPr="00FF71A3" w:rsidRDefault="0028263A" w:rsidP="00511A8C">
      <w:pPr>
        <w:spacing w:after="0" w:line="240" w:lineRule="auto"/>
        <w:ind w:firstLine="709"/>
        <w:jc w:val="both"/>
        <w:rPr>
          <w:sz w:val="28"/>
          <w:szCs w:val="28"/>
          <w:lang w:val="ru-RU"/>
        </w:rPr>
      </w:pPr>
      <w:r w:rsidRPr="00FF71A3">
        <w:rPr>
          <w:sz w:val="28"/>
          <w:szCs w:val="28"/>
          <w:lang w:val="ru-RU"/>
        </w:rPr>
        <w:t>«221) Қазақстан Республикасының Қаржы министрл</w:t>
      </w:r>
      <w:r w:rsidRPr="00FF71A3">
        <w:rPr>
          <w:sz w:val="28"/>
          <w:szCs w:val="28"/>
        </w:rPr>
        <w:t>i</w:t>
      </w:r>
      <w:r w:rsidRPr="00FF71A3">
        <w:rPr>
          <w:sz w:val="28"/>
          <w:szCs w:val="28"/>
          <w:lang w:val="ru-RU"/>
        </w:rPr>
        <w:t>г</w:t>
      </w:r>
      <w:r w:rsidRPr="00FF71A3">
        <w:rPr>
          <w:sz w:val="28"/>
          <w:szCs w:val="28"/>
        </w:rPr>
        <w:t>i</w:t>
      </w:r>
      <w:r w:rsidRPr="00FF71A3">
        <w:rPr>
          <w:sz w:val="28"/>
          <w:szCs w:val="28"/>
          <w:lang w:val="ru-RU"/>
        </w:rPr>
        <w:t xml:space="preserve"> Мемлекеттік кірістер комитет</w:t>
      </w:r>
      <w:r w:rsidRPr="00FF71A3">
        <w:rPr>
          <w:sz w:val="28"/>
          <w:szCs w:val="28"/>
        </w:rPr>
        <w:t>i</w:t>
      </w:r>
      <w:r w:rsidRPr="00FF71A3">
        <w:rPr>
          <w:sz w:val="28"/>
          <w:szCs w:val="28"/>
          <w:lang w:val="ru-RU"/>
        </w:rPr>
        <w:t>нің Нұр-Сұлтан қаласы бойынша Мемлекеттік кірістер департамент</w:t>
      </w:r>
      <w:r w:rsidRPr="00FF71A3">
        <w:rPr>
          <w:sz w:val="28"/>
          <w:szCs w:val="28"/>
        </w:rPr>
        <w:t>i</w:t>
      </w:r>
      <w:r w:rsidRPr="00FF71A3">
        <w:rPr>
          <w:sz w:val="28"/>
          <w:szCs w:val="28"/>
          <w:lang w:val="ru-RU"/>
        </w:rPr>
        <w:t xml:space="preserve"> туралы ереже осы бұйрықтың </w:t>
      </w:r>
      <w:hyperlink r:id="rId8" w:history="1">
        <w:r w:rsidRPr="00FF71A3">
          <w:rPr>
            <w:rStyle w:val="ab"/>
            <w:sz w:val="28"/>
            <w:szCs w:val="28"/>
            <w:lang w:val="ru-RU"/>
          </w:rPr>
          <w:t>221-қосымшасына</w:t>
        </w:r>
      </w:hyperlink>
      <w:r w:rsidRPr="00FF71A3">
        <w:rPr>
          <w:sz w:val="28"/>
          <w:szCs w:val="28"/>
          <w:lang w:val="ru-RU"/>
        </w:rPr>
        <w:t xml:space="preserve"> сәйкес;</w:t>
      </w:r>
    </w:p>
    <w:p w:rsidR="0028263A" w:rsidRPr="00FF71A3" w:rsidRDefault="0028263A" w:rsidP="00511A8C">
      <w:pPr>
        <w:spacing w:after="0" w:line="240" w:lineRule="auto"/>
        <w:ind w:firstLine="709"/>
        <w:jc w:val="both"/>
        <w:rPr>
          <w:sz w:val="28"/>
          <w:szCs w:val="28"/>
          <w:lang w:val="ru-RU"/>
        </w:rPr>
      </w:pPr>
      <w:r w:rsidRPr="00FF71A3">
        <w:rPr>
          <w:sz w:val="28"/>
          <w:szCs w:val="28"/>
          <w:lang w:val="ru-RU"/>
        </w:rPr>
        <w:t>222) Қазақстан Республикасының Қаржы министрлігі Мемлекеттік кірістер комитетінің Нұр-Сұлтан қаласы бойынша Мемлекеттік кірістер департамент</w:t>
      </w:r>
      <w:r w:rsidRPr="00FF71A3">
        <w:rPr>
          <w:sz w:val="28"/>
          <w:szCs w:val="28"/>
        </w:rPr>
        <w:t>i</w:t>
      </w:r>
      <w:r w:rsidRPr="00FF71A3">
        <w:rPr>
          <w:sz w:val="28"/>
          <w:szCs w:val="28"/>
          <w:lang w:val="ru-RU"/>
        </w:rPr>
        <w:t xml:space="preserve">нің Алматы ауданы бойынша Мемлекеттік кірістер басқармасы туралы ереже осы бұйрықтың </w:t>
      </w:r>
      <w:hyperlink r:id="rId9" w:history="1">
        <w:r w:rsidRPr="00FF71A3">
          <w:rPr>
            <w:rStyle w:val="ab"/>
            <w:sz w:val="28"/>
            <w:szCs w:val="28"/>
            <w:lang w:val="ru-RU"/>
          </w:rPr>
          <w:t>222-қосымшасына</w:t>
        </w:r>
      </w:hyperlink>
      <w:r w:rsidRPr="00FF71A3">
        <w:rPr>
          <w:sz w:val="28"/>
          <w:szCs w:val="28"/>
          <w:lang w:val="ru-RU"/>
        </w:rPr>
        <w:t xml:space="preserve"> сәйкес;</w:t>
      </w:r>
    </w:p>
    <w:p w:rsidR="0028263A" w:rsidRPr="00FF71A3" w:rsidRDefault="0028263A" w:rsidP="00511A8C">
      <w:pPr>
        <w:spacing w:after="0" w:line="240" w:lineRule="auto"/>
        <w:ind w:firstLine="709"/>
        <w:jc w:val="both"/>
        <w:rPr>
          <w:sz w:val="28"/>
          <w:szCs w:val="28"/>
          <w:lang w:val="ru-RU"/>
        </w:rPr>
      </w:pPr>
      <w:r w:rsidRPr="00FF71A3">
        <w:rPr>
          <w:sz w:val="28"/>
          <w:szCs w:val="28"/>
          <w:lang w:val="ru-RU"/>
        </w:rPr>
        <w:t>223) Қазақстан Республикасының Қаржы министрлігі Мемлекеттік кірістер комитетінің Нұр-Сұлтан қаласы бойынша Мемлекеттік кірістер департамент</w:t>
      </w:r>
      <w:r w:rsidRPr="00FF71A3">
        <w:rPr>
          <w:sz w:val="28"/>
          <w:szCs w:val="28"/>
        </w:rPr>
        <w:t>i</w:t>
      </w:r>
      <w:r w:rsidRPr="00FF71A3">
        <w:rPr>
          <w:sz w:val="28"/>
          <w:szCs w:val="28"/>
          <w:lang w:val="ru-RU"/>
        </w:rPr>
        <w:t xml:space="preserve">нің Сарыарқа ауданы бойынша Мемлекеттік кірістер басқармасы туралы ереже осы бұйрықтың </w:t>
      </w:r>
      <w:hyperlink r:id="rId10" w:history="1">
        <w:r w:rsidRPr="00FF71A3">
          <w:rPr>
            <w:rStyle w:val="ab"/>
            <w:sz w:val="28"/>
            <w:szCs w:val="28"/>
            <w:lang w:val="ru-RU"/>
          </w:rPr>
          <w:t>223-қосымшасына</w:t>
        </w:r>
      </w:hyperlink>
      <w:r w:rsidRPr="00FF71A3">
        <w:rPr>
          <w:sz w:val="28"/>
          <w:szCs w:val="28"/>
          <w:lang w:val="ru-RU"/>
        </w:rPr>
        <w:t xml:space="preserve"> сәйкес;</w:t>
      </w:r>
    </w:p>
    <w:p w:rsidR="0028263A" w:rsidRPr="00FF71A3" w:rsidRDefault="0028263A" w:rsidP="00511A8C">
      <w:pPr>
        <w:spacing w:after="0" w:line="240" w:lineRule="auto"/>
        <w:ind w:firstLine="709"/>
        <w:jc w:val="both"/>
        <w:rPr>
          <w:sz w:val="28"/>
          <w:szCs w:val="28"/>
          <w:lang w:val="ru-RU"/>
        </w:rPr>
      </w:pPr>
      <w:r w:rsidRPr="00FF71A3">
        <w:rPr>
          <w:sz w:val="28"/>
          <w:szCs w:val="28"/>
          <w:lang w:val="ru-RU"/>
        </w:rPr>
        <w:lastRenderedPageBreak/>
        <w:t>224) Қазақстан Республикасының Қаржы министрлігі Мемлекеттік кірістер комитетінің Нұр-Сұлтан қаласы бойынша Мемлекеттік кірістер департамент</w:t>
      </w:r>
      <w:r w:rsidRPr="00FF71A3">
        <w:rPr>
          <w:sz w:val="28"/>
          <w:szCs w:val="28"/>
        </w:rPr>
        <w:t>i</w:t>
      </w:r>
      <w:r w:rsidRPr="00FF71A3">
        <w:rPr>
          <w:sz w:val="28"/>
          <w:szCs w:val="28"/>
          <w:lang w:val="ru-RU"/>
        </w:rPr>
        <w:t xml:space="preserve">нің Есіл ауданы бойынша Мемлекеттік кірістер басқармасы туралы ереже осы бұйрықтың </w:t>
      </w:r>
      <w:hyperlink r:id="rId11" w:history="1">
        <w:r w:rsidRPr="00FF71A3">
          <w:rPr>
            <w:rStyle w:val="ab"/>
            <w:sz w:val="28"/>
            <w:szCs w:val="28"/>
            <w:lang w:val="ru-RU"/>
          </w:rPr>
          <w:t>224-қосымшасына</w:t>
        </w:r>
      </w:hyperlink>
      <w:r w:rsidRPr="00FF71A3">
        <w:rPr>
          <w:sz w:val="28"/>
          <w:szCs w:val="28"/>
          <w:lang w:val="ru-RU"/>
        </w:rPr>
        <w:t xml:space="preserve"> сәйкес;</w:t>
      </w:r>
    </w:p>
    <w:p w:rsidR="0028263A" w:rsidRPr="00FF71A3" w:rsidRDefault="0028263A" w:rsidP="00511A8C">
      <w:pPr>
        <w:spacing w:after="0" w:line="240" w:lineRule="auto"/>
        <w:ind w:firstLine="709"/>
        <w:jc w:val="both"/>
        <w:rPr>
          <w:sz w:val="28"/>
          <w:szCs w:val="28"/>
          <w:lang w:val="ru-RU"/>
        </w:rPr>
      </w:pPr>
      <w:r w:rsidRPr="00FF71A3">
        <w:rPr>
          <w:sz w:val="28"/>
          <w:szCs w:val="28"/>
          <w:lang w:val="ru-RU"/>
        </w:rPr>
        <w:t>225) Қазақстан Республикасының Қаржы министрлігі Мемлекеттік кірістер комитетінің Нұр-Сұлтан қаласы бойынша Мемлекеттік кірістер департамент</w:t>
      </w:r>
      <w:r w:rsidRPr="00FF71A3">
        <w:rPr>
          <w:sz w:val="28"/>
          <w:szCs w:val="28"/>
        </w:rPr>
        <w:t>i</w:t>
      </w:r>
      <w:r w:rsidRPr="00FF71A3">
        <w:rPr>
          <w:sz w:val="28"/>
          <w:szCs w:val="28"/>
          <w:lang w:val="ru-RU"/>
        </w:rPr>
        <w:t xml:space="preserve">нің «Астана - жаңа қала» </w:t>
      </w:r>
      <w:r w:rsidRPr="00FF71A3">
        <w:rPr>
          <w:sz w:val="28"/>
          <w:szCs w:val="28"/>
          <w:lang w:val="kk-KZ"/>
        </w:rPr>
        <w:t>М</w:t>
      </w:r>
      <w:r w:rsidRPr="00FF71A3">
        <w:rPr>
          <w:sz w:val="28"/>
          <w:szCs w:val="28"/>
          <w:lang w:val="ru-RU"/>
        </w:rPr>
        <w:t xml:space="preserve">емлекеттік кірістер басқармасы туралы ереже осы бұйрықтың </w:t>
      </w:r>
      <w:hyperlink r:id="rId12" w:history="1">
        <w:r w:rsidRPr="00FF71A3">
          <w:rPr>
            <w:rStyle w:val="ab"/>
            <w:sz w:val="28"/>
            <w:szCs w:val="28"/>
            <w:lang w:val="ru-RU"/>
          </w:rPr>
          <w:t>225-қосымшасына</w:t>
        </w:r>
      </w:hyperlink>
      <w:r w:rsidRPr="00FF71A3">
        <w:rPr>
          <w:sz w:val="28"/>
          <w:szCs w:val="28"/>
          <w:lang w:val="ru-RU"/>
        </w:rPr>
        <w:t xml:space="preserve"> сәйкес;</w:t>
      </w:r>
    </w:p>
    <w:p w:rsidR="0028263A" w:rsidRPr="00FF71A3" w:rsidRDefault="0028263A" w:rsidP="00511A8C">
      <w:pPr>
        <w:spacing w:after="0" w:line="240" w:lineRule="auto"/>
        <w:ind w:firstLine="709"/>
        <w:jc w:val="both"/>
        <w:rPr>
          <w:sz w:val="28"/>
          <w:szCs w:val="28"/>
          <w:lang w:val="ru-RU"/>
        </w:rPr>
      </w:pPr>
      <w:r w:rsidRPr="00FF71A3">
        <w:rPr>
          <w:sz w:val="28"/>
          <w:szCs w:val="28"/>
          <w:lang w:val="ru-RU"/>
        </w:rPr>
        <w:t>225-1) Қазақстан Республикасының Қаржы министрлігі Мемлекеттік кірістер комитетінің Нұр-Сұлтан қаласы бойынша Мемлекеттік кірістер департамент</w:t>
      </w:r>
      <w:r w:rsidRPr="00FF71A3">
        <w:rPr>
          <w:sz w:val="28"/>
          <w:szCs w:val="28"/>
        </w:rPr>
        <w:t>i</w:t>
      </w:r>
      <w:r w:rsidRPr="00FF71A3">
        <w:rPr>
          <w:sz w:val="28"/>
          <w:szCs w:val="28"/>
          <w:lang w:val="ru-RU"/>
        </w:rPr>
        <w:t xml:space="preserve">нің Байқоныр ауданы бойынша Мемлекеттік кірістер басқармасы туралы ереже осы бұйрықтың </w:t>
      </w:r>
      <w:hyperlink r:id="rId13" w:history="1">
        <w:r w:rsidRPr="00FF71A3">
          <w:rPr>
            <w:rStyle w:val="ab"/>
            <w:sz w:val="28"/>
            <w:szCs w:val="28"/>
            <w:lang w:val="ru-RU"/>
          </w:rPr>
          <w:t>22</w:t>
        </w:r>
        <w:r w:rsidRPr="00FF71A3">
          <w:rPr>
            <w:rStyle w:val="ab"/>
            <w:sz w:val="28"/>
            <w:szCs w:val="28"/>
            <w:lang w:val="kk-KZ"/>
          </w:rPr>
          <w:t>5</w:t>
        </w:r>
        <w:r w:rsidRPr="00FF71A3">
          <w:rPr>
            <w:rStyle w:val="ab"/>
            <w:sz w:val="28"/>
            <w:szCs w:val="28"/>
            <w:lang w:val="ru-RU"/>
          </w:rPr>
          <w:t>-</w:t>
        </w:r>
        <w:r w:rsidRPr="00FF71A3">
          <w:rPr>
            <w:rStyle w:val="ab"/>
            <w:sz w:val="28"/>
            <w:szCs w:val="28"/>
            <w:lang w:val="kk-KZ"/>
          </w:rPr>
          <w:t>1-</w:t>
        </w:r>
        <w:r w:rsidRPr="00FF71A3">
          <w:rPr>
            <w:rStyle w:val="ab"/>
            <w:sz w:val="28"/>
            <w:szCs w:val="28"/>
            <w:lang w:val="ru-RU"/>
          </w:rPr>
          <w:t>қосымшасына</w:t>
        </w:r>
      </w:hyperlink>
      <w:r w:rsidRPr="00FF71A3">
        <w:rPr>
          <w:sz w:val="28"/>
          <w:szCs w:val="28"/>
          <w:lang w:val="ru-RU"/>
        </w:rPr>
        <w:t xml:space="preserve"> сәйкес;»;</w:t>
      </w:r>
    </w:p>
    <w:p w:rsidR="007E022E" w:rsidRPr="004249A3" w:rsidRDefault="00AE1DE7" w:rsidP="00511A8C">
      <w:pPr>
        <w:spacing w:after="0" w:line="240" w:lineRule="auto"/>
        <w:ind w:firstLine="709"/>
        <w:jc w:val="both"/>
        <w:rPr>
          <w:sz w:val="28"/>
          <w:szCs w:val="28"/>
          <w:lang w:val="kk-KZ"/>
        </w:rPr>
      </w:pPr>
      <w:r w:rsidRPr="004249A3">
        <w:rPr>
          <w:sz w:val="28"/>
          <w:szCs w:val="28"/>
          <w:lang w:val="kk-KZ"/>
        </w:rPr>
        <w:t>көрсетілген бұйрыққа 226-қосымшаға сәйкес бекітілген Қазақстан Республикасының Қаржы министрлігі Мемлекеттік кірістер комитетінің Алматы қаласы бойынша Мемлекеттік кірістер департаменті туралы ережеде</w:t>
      </w:r>
      <w:r w:rsidR="007E022E" w:rsidRPr="004249A3">
        <w:rPr>
          <w:sz w:val="28"/>
          <w:szCs w:val="28"/>
          <w:lang w:val="kk-KZ"/>
        </w:rPr>
        <w:t>:</w:t>
      </w:r>
      <w:bookmarkStart w:id="5" w:name="z24854"/>
    </w:p>
    <w:p w:rsidR="0035712B" w:rsidRPr="00FF71A3" w:rsidRDefault="0028263A" w:rsidP="00511A8C">
      <w:pPr>
        <w:spacing w:after="0" w:line="240" w:lineRule="auto"/>
        <w:ind w:firstLine="709"/>
        <w:jc w:val="both"/>
        <w:rPr>
          <w:sz w:val="28"/>
          <w:szCs w:val="28"/>
          <w:lang w:val="kk-KZ"/>
        </w:rPr>
      </w:pPr>
      <w:r w:rsidRPr="004249A3">
        <w:rPr>
          <w:sz w:val="28"/>
          <w:szCs w:val="28"/>
          <w:lang w:val="kk-KZ"/>
        </w:rPr>
        <w:t>15-тармақ</w:t>
      </w:r>
      <w:r w:rsidR="0035712B" w:rsidRPr="004249A3">
        <w:rPr>
          <w:sz w:val="28"/>
          <w:szCs w:val="28"/>
          <w:lang w:val="kk-KZ"/>
        </w:rPr>
        <w:t>:</w:t>
      </w:r>
    </w:p>
    <w:p w:rsidR="0035712B" w:rsidRPr="00FF71A3" w:rsidRDefault="00F1466B" w:rsidP="00511A8C">
      <w:pPr>
        <w:spacing w:after="0" w:line="240" w:lineRule="auto"/>
        <w:ind w:firstLine="709"/>
        <w:jc w:val="both"/>
        <w:rPr>
          <w:sz w:val="28"/>
          <w:szCs w:val="28"/>
          <w:lang w:val="kk-KZ"/>
        </w:rPr>
      </w:pPr>
      <w:r w:rsidRPr="00FF71A3">
        <w:rPr>
          <w:sz w:val="28"/>
          <w:szCs w:val="28"/>
          <w:lang w:val="kk-KZ"/>
        </w:rPr>
        <w:t xml:space="preserve">мынадай мазмұндағы 89-1), 89-2), 89-3), 89-4), 89-5), 89-6) және 89-7) тармақшалармен толықтырылсын:  </w:t>
      </w:r>
      <w:r w:rsidR="0035712B" w:rsidRPr="00FF71A3">
        <w:rPr>
          <w:sz w:val="28"/>
          <w:szCs w:val="28"/>
          <w:lang w:val="kk-KZ"/>
        </w:rPr>
        <w:t xml:space="preserve">: </w:t>
      </w:r>
    </w:p>
    <w:p w:rsidR="0035712B" w:rsidRPr="00FF71A3" w:rsidRDefault="0035712B" w:rsidP="00511A8C">
      <w:pPr>
        <w:spacing w:after="0" w:line="240" w:lineRule="auto"/>
        <w:ind w:firstLine="709"/>
        <w:jc w:val="both"/>
        <w:rPr>
          <w:sz w:val="28"/>
          <w:szCs w:val="28"/>
          <w:lang w:val="kk-KZ"/>
        </w:rPr>
      </w:pPr>
      <w:r w:rsidRPr="00FF71A3">
        <w:rPr>
          <w:sz w:val="28"/>
          <w:szCs w:val="28"/>
          <w:lang w:val="kk-KZ"/>
        </w:rPr>
        <w:t xml:space="preserve">«89-1) </w:t>
      </w:r>
      <w:r w:rsidR="0028263A" w:rsidRPr="00FF71A3">
        <w:rPr>
          <w:sz w:val="28"/>
          <w:szCs w:val="28"/>
          <w:lang w:val="kk-KZ"/>
        </w:rPr>
        <w:t>Еуразиялық экономикалық одақтың кеден шекарасымен тұспа-тұс келмейтін Қазақстан Республикасының Мемлекеттік шекарасында көлік құралдарын, оның ішінде тауарлардың халықаралық тасымалдарын жүзеге асыратын көлік құралдарын тоқтату</w:t>
      </w:r>
      <w:r w:rsidRPr="00FF71A3">
        <w:rPr>
          <w:sz w:val="28"/>
          <w:szCs w:val="28"/>
          <w:lang w:val="kk-KZ"/>
        </w:rPr>
        <w:t>;</w:t>
      </w:r>
    </w:p>
    <w:p w:rsidR="0035712B" w:rsidRPr="00FF71A3" w:rsidRDefault="007E022E" w:rsidP="00511A8C">
      <w:pPr>
        <w:spacing w:after="0" w:line="240" w:lineRule="auto"/>
        <w:ind w:firstLine="709"/>
        <w:jc w:val="both"/>
        <w:rPr>
          <w:sz w:val="28"/>
          <w:szCs w:val="28"/>
          <w:lang w:val="kk-KZ"/>
        </w:rPr>
      </w:pPr>
      <w:r w:rsidRPr="00FF71A3">
        <w:rPr>
          <w:sz w:val="28"/>
          <w:szCs w:val="28"/>
          <w:lang w:val="kk-KZ"/>
        </w:rPr>
        <w:t>89</w:t>
      </w:r>
      <w:r w:rsidR="0035712B" w:rsidRPr="00FF71A3">
        <w:rPr>
          <w:sz w:val="28"/>
          <w:szCs w:val="28"/>
          <w:lang w:val="kk-KZ"/>
        </w:rPr>
        <w:t xml:space="preserve">-2) </w:t>
      </w:r>
      <w:r w:rsidR="0028263A" w:rsidRPr="00FF71A3">
        <w:rPr>
          <w:sz w:val="28"/>
          <w:szCs w:val="28"/>
          <w:lang w:val="kk-KZ"/>
        </w:rPr>
        <w:t xml:space="preserve">тасымалдаушыдан немесе Еуразиялық экономикалық одақтың кеден шекарасымен тұспа-тұс келмейтін Қазақстан Республикасының Мемлекеттік шекарасы </w:t>
      </w:r>
      <w:r w:rsidR="0035712B" w:rsidRPr="00FF71A3">
        <w:rPr>
          <w:sz w:val="28"/>
          <w:szCs w:val="28"/>
          <w:lang w:val="kk-KZ"/>
        </w:rPr>
        <w:t xml:space="preserve"> </w:t>
      </w:r>
      <w:r w:rsidR="0028263A" w:rsidRPr="00FF71A3">
        <w:rPr>
          <w:sz w:val="28"/>
          <w:szCs w:val="28"/>
          <w:lang w:val="kk-KZ"/>
        </w:rPr>
        <w:t>арқылы тауарлар өткізуді жүзеге асыратын тұлғадан өткізілетін тауарларға қатысты қажетті ақпаратты, сондай-ақ құжаттар мен мәліметтерді сұрату және алу</w:t>
      </w:r>
      <w:r w:rsidR="0035712B" w:rsidRPr="00FF71A3">
        <w:rPr>
          <w:sz w:val="28"/>
          <w:szCs w:val="28"/>
          <w:lang w:val="kk-KZ"/>
        </w:rPr>
        <w:t>;</w:t>
      </w:r>
    </w:p>
    <w:p w:rsidR="0035712B" w:rsidRPr="00FF71A3" w:rsidRDefault="007E022E" w:rsidP="00511A8C">
      <w:pPr>
        <w:spacing w:after="0" w:line="240" w:lineRule="auto"/>
        <w:ind w:firstLine="709"/>
        <w:jc w:val="both"/>
        <w:rPr>
          <w:sz w:val="28"/>
          <w:szCs w:val="28"/>
          <w:lang w:val="kk-KZ"/>
        </w:rPr>
      </w:pPr>
      <w:r w:rsidRPr="00FF71A3">
        <w:rPr>
          <w:sz w:val="28"/>
          <w:szCs w:val="28"/>
          <w:lang w:val="kk-KZ"/>
        </w:rPr>
        <w:t>89</w:t>
      </w:r>
      <w:r w:rsidR="0035712B" w:rsidRPr="00FF71A3">
        <w:rPr>
          <w:sz w:val="28"/>
          <w:szCs w:val="28"/>
          <w:lang w:val="kk-KZ"/>
        </w:rPr>
        <w:t xml:space="preserve">-3) </w:t>
      </w:r>
      <w:r w:rsidR="0028263A" w:rsidRPr="00FF71A3">
        <w:rPr>
          <w:sz w:val="28"/>
          <w:szCs w:val="28"/>
          <w:lang w:val="kk-KZ"/>
        </w:rPr>
        <w:t>Қазақстан Республикасының нормативтік құқықтық актілеріне сәйкес фактілер мен оқиғаларды құжаттау, бейне- және аудиожазу, киноға- және фотоға түсіру</w:t>
      </w:r>
      <w:r w:rsidR="0035712B" w:rsidRPr="00FF71A3">
        <w:rPr>
          <w:sz w:val="28"/>
          <w:szCs w:val="28"/>
          <w:lang w:val="kk-KZ"/>
        </w:rPr>
        <w:t>;</w:t>
      </w:r>
    </w:p>
    <w:p w:rsidR="0035712B" w:rsidRPr="00FF71A3" w:rsidRDefault="007E022E" w:rsidP="00511A8C">
      <w:pPr>
        <w:spacing w:after="0" w:line="240" w:lineRule="auto"/>
        <w:ind w:firstLine="709"/>
        <w:jc w:val="both"/>
        <w:rPr>
          <w:sz w:val="28"/>
          <w:szCs w:val="28"/>
          <w:lang w:val="kk-KZ"/>
        </w:rPr>
      </w:pPr>
      <w:r w:rsidRPr="00FF71A3">
        <w:rPr>
          <w:sz w:val="28"/>
          <w:szCs w:val="28"/>
          <w:lang w:val="kk-KZ"/>
        </w:rPr>
        <w:t>89</w:t>
      </w:r>
      <w:r w:rsidR="0035712B" w:rsidRPr="00FF71A3">
        <w:rPr>
          <w:sz w:val="28"/>
          <w:szCs w:val="28"/>
          <w:lang w:val="kk-KZ"/>
        </w:rPr>
        <w:t>-</w:t>
      </w:r>
      <w:r w:rsidR="0063159A" w:rsidRPr="00FF71A3">
        <w:rPr>
          <w:sz w:val="28"/>
          <w:szCs w:val="28"/>
          <w:lang w:val="kk-KZ"/>
        </w:rPr>
        <w:t>4</w:t>
      </w:r>
      <w:r w:rsidR="0035712B" w:rsidRPr="00FF71A3">
        <w:rPr>
          <w:sz w:val="28"/>
          <w:szCs w:val="28"/>
          <w:lang w:val="kk-KZ"/>
        </w:rPr>
        <w:t xml:space="preserve">) </w:t>
      </w:r>
      <w:r w:rsidR="0028263A" w:rsidRPr="00FF71A3">
        <w:rPr>
          <w:sz w:val="28"/>
          <w:szCs w:val="28"/>
          <w:lang w:val="kk-KZ"/>
        </w:rPr>
        <w:t>Еуразиялық экономикалық одақтың кедендік шекарасымен тұспа-тұс келмейтін Қазақстан Республикасының Мемлекеттік шекарасы арқылы өткізілетін</w:t>
      </w:r>
      <w:r w:rsidR="0035712B" w:rsidRPr="00FF71A3">
        <w:rPr>
          <w:sz w:val="28"/>
          <w:szCs w:val="28"/>
          <w:lang w:val="kk-KZ"/>
        </w:rPr>
        <w:t xml:space="preserve"> </w:t>
      </w:r>
      <w:r w:rsidR="0028263A" w:rsidRPr="00FF71A3">
        <w:rPr>
          <w:sz w:val="28"/>
          <w:szCs w:val="28"/>
          <w:lang w:val="kk-KZ"/>
        </w:rPr>
        <w:t>Жекелеген тауар түрлеріне қатысты тыйымдар мен шектеулердің сақталуын бақылауды жүзеге асыру қағидаларын әзірлеу</w:t>
      </w:r>
      <w:r w:rsidR="0035712B" w:rsidRPr="00FF71A3">
        <w:rPr>
          <w:sz w:val="28"/>
          <w:szCs w:val="28"/>
          <w:lang w:val="kk-KZ"/>
        </w:rPr>
        <w:t>;</w:t>
      </w:r>
    </w:p>
    <w:p w:rsidR="0035712B" w:rsidRPr="00FF71A3" w:rsidRDefault="007E022E" w:rsidP="00511A8C">
      <w:pPr>
        <w:spacing w:after="0" w:line="240" w:lineRule="auto"/>
        <w:ind w:firstLine="709"/>
        <w:jc w:val="both"/>
        <w:rPr>
          <w:sz w:val="28"/>
          <w:szCs w:val="28"/>
          <w:lang w:val="kk-KZ"/>
        </w:rPr>
      </w:pPr>
      <w:r w:rsidRPr="00FF71A3">
        <w:rPr>
          <w:sz w:val="28"/>
          <w:szCs w:val="28"/>
          <w:lang w:val="kk-KZ"/>
        </w:rPr>
        <w:t>89</w:t>
      </w:r>
      <w:r w:rsidR="0035712B" w:rsidRPr="00FF71A3">
        <w:rPr>
          <w:sz w:val="28"/>
          <w:szCs w:val="28"/>
          <w:lang w:val="kk-KZ"/>
        </w:rPr>
        <w:t>-</w:t>
      </w:r>
      <w:r w:rsidR="0063159A" w:rsidRPr="00FF71A3">
        <w:rPr>
          <w:sz w:val="28"/>
          <w:szCs w:val="28"/>
          <w:lang w:val="kk-KZ"/>
        </w:rPr>
        <w:t>5</w:t>
      </w:r>
      <w:r w:rsidR="0035712B" w:rsidRPr="00FF71A3">
        <w:rPr>
          <w:sz w:val="28"/>
          <w:szCs w:val="28"/>
          <w:lang w:val="kk-KZ"/>
        </w:rPr>
        <w:t xml:space="preserve">) </w:t>
      </w:r>
      <w:r w:rsidR="0028263A" w:rsidRPr="00FF71A3">
        <w:rPr>
          <w:sz w:val="28"/>
          <w:szCs w:val="28"/>
          <w:lang w:val="kk-KZ"/>
        </w:rPr>
        <w:t>құзыреті шегінде бекітілген тәртіптерге сәйкес тауарларды таңбалауды және қадағалуды жүзеге асыру</w:t>
      </w:r>
      <w:r w:rsidR="0035712B" w:rsidRPr="00FF71A3">
        <w:rPr>
          <w:sz w:val="28"/>
          <w:szCs w:val="28"/>
          <w:lang w:val="kk-KZ"/>
        </w:rPr>
        <w:t>;</w:t>
      </w:r>
    </w:p>
    <w:p w:rsidR="0035712B" w:rsidRPr="00FF71A3" w:rsidRDefault="007E022E" w:rsidP="00511A8C">
      <w:pPr>
        <w:spacing w:after="0" w:line="240" w:lineRule="auto"/>
        <w:ind w:firstLine="709"/>
        <w:jc w:val="both"/>
        <w:rPr>
          <w:sz w:val="28"/>
          <w:szCs w:val="28"/>
          <w:lang w:val="kk-KZ"/>
        </w:rPr>
      </w:pPr>
      <w:r w:rsidRPr="00FF71A3">
        <w:rPr>
          <w:sz w:val="28"/>
          <w:szCs w:val="28"/>
          <w:lang w:val="kk-KZ"/>
        </w:rPr>
        <w:t>89</w:t>
      </w:r>
      <w:r w:rsidR="0035712B" w:rsidRPr="00FF71A3">
        <w:rPr>
          <w:sz w:val="28"/>
          <w:szCs w:val="28"/>
          <w:lang w:val="kk-KZ"/>
        </w:rPr>
        <w:t>-</w:t>
      </w:r>
      <w:r w:rsidR="0063159A" w:rsidRPr="00FF71A3">
        <w:rPr>
          <w:sz w:val="28"/>
          <w:szCs w:val="28"/>
          <w:lang w:val="kk-KZ"/>
        </w:rPr>
        <w:t>6</w:t>
      </w:r>
      <w:r w:rsidR="0035712B" w:rsidRPr="00FF71A3">
        <w:rPr>
          <w:sz w:val="28"/>
          <w:szCs w:val="28"/>
          <w:lang w:val="kk-KZ"/>
        </w:rPr>
        <w:t xml:space="preserve">) </w:t>
      </w:r>
      <w:r w:rsidR="00F01D38" w:rsidRPr="00FF71A3">
        <w:rPr>
          <w:sz w:val="28"/>
          <w:szCs w:val="28"/>
          <w:lang w:val="kk-KZ"/>
        </w:rPr>
        <w:t>таңбалауға және қадағалануға жататын тауарлардың айналымына қатысушылардың тізілімдерін жүргізу</w:t>
      </w:r>
      <w:r w:rsidR="0035712B" w:rsidRPr="00FF71A3">
        <w:rPr>
          <w:sz w:val="28"/>
          <w:szCs w:val="28"/>
          <w:lang w:val="kk-KZ"/>
        </w:rPr>
        <w:t>;</w:t>
      </w:r>
    </w:p>
    <w:p w:rsidR="0035712B" w:rsidRPr="00FF71A3" w:rsidRDefault="0063159A" w:rsidP="00511A8C">
      <w:pPr>
        <w:spacing w:after="0" w:line="240" w:lineRule="auto"/>
        <w:ind w:firstLine="709"/>
        <w:jc w:val="both"/>
        <w:rPr>
          <w:sz w:val="28"/>
          <w:szCs w:val="28"/>
          <w:lang w:val="kk-KZ"/>
        </w:rPr>
      </w:pPr>
      <w:r w:rsidRPr="00FF71A3">
        <w:rPr>
          <w:sz w:val="28"/>
          <w:szCs w:val="28"/>
          <w:lang w:val="kk-KZ"/>
        </w:rPr>
        <w:t>89-7</w:t>
      </w:r>
      <w:r w:rsidR="0035712B" w:rsidRPr="00FF71A3">
        <w:rPr>
          <w:sz w:val="28"/>
          <w:szCs w:val="28"/>
          <w:lang w:val="kk-KZ"/>
        </w:rPr>
        <w:t xml:space="preserve">) </w:t>
      </w:r>
      <w:r w:rsidR="00F01D38" w:rsidRPr="00FF71A3">
        <w:rPr>
          <w:sz w:val="28"/>
          <w:szCs w:val="28"/>
          <w:lang w:val="kk-KZ"/>
        </w:rPr>
        <w:t xml:space="preserve">өз құзыреті шегінде таңбалауға және қадағалануға жататын, оның ішінде </w:t>
      </w:r>
      <w:r w:rsidR="0035712B" w:rsidRPr="00FF71A3">
        <w:rPr>
          <w:sz w:val="28"/>
          <w:szCs w:val="28"/>
          <w:lang w:val="kk-KZ"/>
        </w:rPr>
        <w:t xml:space="preserve"> </w:t>
      </w:r>
      <w:r w:rsidR="00F01D38" w:rsidRPr="00FF71A3">
        <w:rPr>
          <w:sz w:val="28"/>
          <w:szCs w:val="28"/>
          <w:lang w:val="kk-KZ"/>
        </w:rPr>
        <w:t>Еуразиялық экономикалық одаққа мүше мемлекеттермен өзара саудадағы тауарлар айналымына мониторингті жүзеге асыру</w:t>
      </w:r>
      <w:r w:rsidR="0035712B" w:rsidRPr="00FF71A3">
        <w:rPr>
          <w:sz w:val="28"/>
          <w:szCs w:val="28"/>
          <w:lang w:val="kk-KZ"/>
        </w:rPr>
        <w:t>;»;</w:t>
      </w:r>
    </w:p>
    <w:p w:rsidR="0035712B" w:rsidRPr="00FF71A3" w:rsidRDefault="00F01D38" w:rsidP="00511A8C">
      <w:pPr>
        <w:spacing w:after="0" w:line="240" w:lineRule="auto"/>
        <w:ind w:firstLine="709"/>
        <w:jc w:val="both"/>
        <w:rPr>
          <w:sz w:val="28"/>
          <w:szCs w:val="28"/>
          <w:lang w:val="kk-KZ"/>
        </w:rPr>
      </w:pPr>
      <w:r w:rsidRPr="00FF71A3">
        <w:rPr>
          <w:sz w:val="28"/>
          <w:szCs w:val="28"/>
          <w:lang w:val="kk-KZ"/>
        </w:rPr>
        <w:t>16-тармақта</w:t>
      </w:r>
    </w:p>
    <w:p w:rsidR="0035712B" w:rsidRPr="00FF71A3" w:rsidRDefault="00F01D38" w:rsidP="00511A8C">
      <w:pPr>
        <w:spacing w:after="0" w:line="240" w:lineRule="auto"/>
        <w:ind w:firstLine="709"/>
        <w:jc w:val="both"/>
        <w:rPr>
          <w:sz w:val="28"/>
          <w:szCs w:val="28"/>
          <w:lang w:val="kk-KZ"/>
        </w:rPr>
      </w:pPr>
      <w:r w:rsidRPr="00FF71A3">
        <w:rPr>
          <w:sz w:val="28"/>
          <w:szCs w:val="28"/>
          <w:lang w:val="kk-KZ"/>
        </w:rPr>
        <w:lastRenderedPageBreak/>
        <w:t>құқықтар</w:t>
      </w:r>
      <w:r w:rsidR="0035712B" w:rsidRPr="00FF71A3">
        <w:rPr>
          <w:sz w:val="28"/>
          <w:szCs w:val="28"/>
          <w:lang w:val="kk-KZ"/>
        </w:rPr>
        <w:t>:</w:t>
      </w:r>
    </w:p>
    <w:p w:rsidR="0035712B" w:rsidRPr="00FF71A3" w:rsidRDefault="00F01D38" w:rsidP="00511A8C">
      <w:pPr>
        <w:spacing w:after="0" w:line="240" w:lineRule="auto"/>
        <w:ind w:firstLine="709"/>
        <w:jc w:val="both"/>
        <w:rPr>
          <w:sz w:val="28"/>
          <w:szCs w:val="28"/>
          <w:lang w:val="kk-KZ"/>
        </w:rPr>
      </w:pPr>
      <w:r w:rsidRPr="00FF71A3">
        <w:rPr>
          <w:sz w:val="28"/>
          <w:szCs w:val="28"/>
          <w:lang w:val="kk-KZ"/>
        </w:rPr>
        <w:t>мынадай мазмұндағы 28-1) тармақшамен толықтырылсын:</w:t>
      </w:r>
    </w:p>
    <w:p w:rsidR="0035712B" w:rsidRPr="00FF71A3" w:rsidRDefault="0035712B" w:rsidP="00511A8C">
      <w:pPr>
        <w:spacing w:after="0" w:line="240" w:lineRule="auto"/>
        <w:ind w:firstLine="709"/>
        <w:jc w:val="both"/>
        <w:rPr>
          <w:sz w:val="28"/>
          <w:szCs w:val="28"/>
          <w:lang w:val="kk-KZ"/>
        </w:rPr>
      </w:pPr>
      <w:r w:rsidRPr="00FF71A3">
        <w:rPr>
          <w:sz w:val="28"/>
          <w:szCs w:val="28"/>
          <w:lang w:val="kk-KZ"/>
        </w:rPr>
        <w:t xml:space="preserve">«28-1) </w:t>
      </w:r>
      <w:r w:rsidR="00F01D38" w:rsidRPr="00FF71A3">
        <w:rPr>
          <w:sz w:val="28"/>
          <w:szCs w:val="28"/>
          <w:lang w:val="kk-KZ"/>
        </w:rPr>
        <w:t>салықтық әкімшілендіруді жаңғырту және жетілдіру мақсатында салықтық әкімшілендірудің және салық төлеушілердің салық міндеттемелерін орындауының</w:t>
      </w:r>
      <w:r w:rsidRPr="00FF71A3">
        <w:rPr>
          <w:sz w:val="28"/>
          <w:szCs w:val="28"/>
          <w:lang w:val="kk-KZ"/>
        </w:rPr>
        <w:t xml:space="preserve"> </w:t>
      </w:r>
      <w:r w:rsidR="00F01D38" w:rsidRPr="00FF71A3">
        <w:rPr>
          <w:sz w:val="28"/>
          <w:szCs w:val="28"/>
          <w:lang w:val="kk-KZ"/>
        </w:rPr>
        <w:t>өзге тәртібін көздейтін пилоттық жобаларды іске асыруды (ендіруді) жүзеге асыру</w:t>
      </w:r>
      <w:r w:rsidRPr="00FF71A3">
        <w:rPr>
          <w:sz w:val="28"/>
          <w:szCs w:val="28"/>
          <w:lang w:val="kk-KZ"/>
        </w:rPr>
        <w:t>;»;</w:t>
      </w:r>
    </w:p>
    <w:bookmarkEnd w:id="5"/>
    <w:p w:rsidR="00AE1DE7" w:rsidRPr="00FF71A3" w:rsidRDefault="00AE1DE7" w:rsidP="00511A8C">
      <w:pPr>
        <w:spacing w:after="0" w:line="240" w:lineRule="auto"/>
        <w:ind w:firstLine="709"/>
        <w:jc w:val="both"/>
        <w:rPr>
          <w:sz w:val="28"/>
          <w:szCs w:val="28"/>
          <w:lang w:val="kk-KZ"/>
        </w:rPr>
      </w:pPr>
      <w:r w:rsidRPr="00FF71A3">
        <w:rPr>
          <w:sz w:val="28"/>
          <w:szCs w:val="28"/>
          <w:lang w:val="kk-KZ"/>
        </w:rPr>
        <w:t>көрсетілген бұйрыққа 227</w:t>
      </w:r>
      <w:r w:rsidR="003D34D3" w:rsidRPr="00FF71A3">
        <w:rPr>
          <w:sz w:val="28"/>
          <w:szCs w:val="28"/>
          <w:lang w:val="kk-KZ"/>
        </w:rPr>
        <w:t>-қосымшаға сәйкес бекітілген Қазақстан</w:t>
      </w:r>
      <w:r w:rsidRPr="00FF71A3">
        <w:rPr>
          <w:sz w:val="28"/>
          <w:szCs w:val="28"/>
          <w:lang w:val="kk-KZ"/>
        </w:rPr>
        <w:t xml:space="preserve"> Республикасы Қаржы министрлiгiнiң Мемлекеттік кірістер комитеті Алматы қаласы бойынша Мемлекеттік кірістер департаментінің Алмалы ауданы бойынша Мемлекеттік кірістер басқармасы туралы ережеде:</w:t>
      </w:r>
    </w:p>
    <w:p w:rsidR="0063159A" w:rsidRPr="00FF71A3" w:rsidRDefault="0028263A" w:rsidP="00511A8C">
      <w:pPr>
        <w:spacing w:after="0" w:line="240" w:lineRule="auto"/>
        <w:ind w:firstLine="709"/>
        <w:jc w:val="both"/>
        <w:rPr>
          <w:sz w:val="28"/>
          <w:szCs w:val="28"/>
          <w:lang w:val="kk-KZ"/>
        </w:rPr>
      </w:pPr>
      <w:r w:rsidRPr="00FF71A3">
        <w:rPr>
          <w:sz w:val="28"/>
          <w:szCs w:val="28"/>
          <w:lang w:val="kk-KZ"/>
        </w:rPr>
        <w:t>14-тармақ</w:t>
      </w:r>
      <w:r w:rsidR="0063159A" w:rsidRPr="00FF71A3">
        <w:rPr>
          <w:sz w:val="28"/>
          <w:szCs w:val="28"/>
          <w:lang w:val="kk-KZ"/>
        </w:rPr>
        <w:t>:</w:t>
      </w:r>
    </w:p>
    <w:p w:rsidR="0063159A" w:rsidRPr="00FF71A3" w:rsidRDefault="00F01D38" w:rsidP="00511A8C">
      <w:pPr>
        <w:spacing w:after="0" w:line="240" w:lineRule="auto"/>
        <w:ind w:firstLine="709"/>
        <w:jc w:val="both"/>
        <w:rPr>
          <w:sz w:val="28"/>
          <w:szCs w:val="28"/>
          <w:lang w:val="kk-KZ"/>
        </w:rPr>
      </w:pPr>
      <w:r w:rsidRPr="00FF71A3">
        <w:rPr>
          <w:sz w:val="28"/>
          <w:szCs w:val="28"/>
          <w:lang w:val="kk-KZ"/>
        </w:rPr>
        <w:t xml:space="preserve">мынадай мазмұндағы 17-1), 17-2), 17-3), 17-4), 17-5), 17-6) және 17-7) тармақшалармен толықтырылсын: </w:t>
      </w:r>
      <w:r w:rsidR="0063159A" w:rsidRPr="00FF71A3">
        <w:rPr>
          <w:sz w:val="28"/>
          <w:szCs w:val="28"/>
          <w:lang w:val="kk-KZ"/>
        </w:rPr>
        <w:t xml:space="preserve"> </w:t>
      </w:r>
    </w:p>
    <w:p w:rsidR="0063159A" w:rsidRPr="00FF71A3" w:rsidRDefault="0063159A" w:rsidP="00511A8C">
      <w:pPr>
        <w:spacing w:after="0" w:line="240" w:lineRule="auto"/>
        <w:ind w:firstLine="709"/>
        <w:jc w:val="both"/>
        <w:rPr>
          <w:sz w:val="28"/>
          <w:szCs w:val="28"/>
          <w:lang w:val="kk-KZ"/>
        </w:rPr>
      </w:pPr>
      <w:r w:rsidRPr="00FF71A3">
        <w:rPr>
          <w:sz w:val="28"/>
          <w:szCs w:val="28"/>
          <w:lang w:val="kk-KZ"/>
        </w:rPr>
        <w:t xml:space="preserve">«17-1) </w:t>
      </w:r>
      <w:r w:rsidR="0028263A" w:rsidRPr="00FF71A3">
        <w:rPr>
          <w:sz w:val="28"/>
          <w:szCs w:val="28"/>
          <w:lang w:val="kk-KZ"/>
        </w:rPr>
        <w:t>Еуразиялық экономикалық одақтың кеден шекарасымен тұспа-тұс келмейтін Қазақстан Республикасының Мемлекеттік шекарасында көлік құралдарын, оның ішінде тауарлардың халықаралық тасымалдарын жүзеге асыратын көлік құралдарын тоқтату</w:t>
      </w:r>
      <w:r w:rsidRPr="00FF71A3">
        <w:rPr>
          <w:sz w:val="28"/>
          <w:szCs w:val="28"/>
          <w:lang w:val="kk-KZ"/>
        </w:rPr>
        <w:t>;</w:t>
      </w:r>
    </w:p>
    <w:p w:rsidR="0063159A" w:rsidRPr="00FF71A3" w:rsidRDefault="0063159A" w:rsidP="00511A8C">
      <w:pPr>
        <w:spacing w:after="0" w:line="240" w:lineRule="auto"/>
        <w:ind w:firstLine="709"/>
        <w:jc w:val="both"/>
        <w:rPr>
          <w:sz w:val="28"/>
          <w:szCs w:val="28"/>
          <w:lang w:val="kk-KZ"/>
        </w:rPr>
      </w:pPr>
      <w:r w:rsidRPr="00FF71A3">
        <w:rPr>
          <w:sz w:val="28"/>
          <w:szCs w:val="28"/>
          <w:lang w:val="kk-KZ"/>
        </w:rPr>
        <w:t xml:space="preserve">17-2) </w:t>
      </w:r>
      <w:r w:rsidR="0028263A" w:rsidRPr="00FF71A3">
        <w:rPr>
          <w:sz w:val="28"/>
          <w:szCs w:val="28"/>
          <w:lang w:val="kk-KZ"/>
        </w:rPr>
        <w:t xml:space="preserve">тасымалдаушыдан немесе Еуразиялық экономикалық одақтың кеден шекарасымен тұспа-тұс келмейтін Қазақстан Республикасының Мемлекеттік шекарасы </w:t>
      </w:r>
      <w:r w:rsidRPr="00FF71A3">
        <w:rPr>
          <w:sz w:val="28"/>
          <w:szCs w:val="28"/>
          <w:lang w:val="kk-KZ"/>
        </w:rPr>
        <w:t xml:space="preserve"> </w:t>
      </w:r>
      <w:r w:rsidR="0028263A" w:rsidRPr="00FF71A3">
        <w:rPr>
          <w:sz w:val="28"/>
          <w:szCs w:val="28"/>
          <w:lang w:val="kk-KZ"/>
        </w:rPr>
        <w:t>арқылы тауарлар өткізуді жүзеге асыратын тұлғадан өткізілетін тауарларға қатысты қажетті ақпаратты, сондай-ақ құжаттар мен мәліметтерді сұрату және алу</w:t>
      </w:r>
      <w:r w:rsidRPr="00FF71A3">
        <w:rPr>
          <w:sz w:val="28"/>
          <w:szCs w:val="28"/>
          <w:lang w:val="kk-KZ"/>
        </w:rPr>
        <w:t>;</w:t>
      </w:r>
    </w:p>
    <w:p w:rsidR="0063159A" w:rsidRPr="00FF71A3" w:rsidRDefault="0063159A" w:rsidP="00511A8C">
      <w:pPr>
        <w:spacing w:after="0" w:line="240" w:lineRule="auto"/>
        <w:ind w:firstLine="709"/>
        <w:jc w:val="both"/>
        <w:rPr>
          <w:sz w:val="28"/>
          <w:szCs w:val="28"/>
          <w:lang w:val="kk-KZ"/>
        </w:rPr>
      </w:pPr>
      <w:r w:rsidRPr="00FF71A3">
        <w:rPr>
          <w:sz w:val="28"/>
          <w:szCs w:val="28"/>
          <w:lang w:val="kk-KZ"/>
        </w:rPr>
        <w:t xml:space="preserve">17-3) </w:t>
      </w:r>
      <w:r w:rsidR="0028263A" w:rsidRPr="00FF71A3">
        <w:rPr>
          <w:sz w:val="28"/>
          <w:szCs w:val="28"/>
          <w:lang w:val="kk-KZ"/>
        </w:rPr>
        <w:t>Қазақстан Республикасының нормативтік құқықтық актілеріне сәйкес фактілер мен оқиғаларды құжаттау, бейне- және аудиожазу, киноға- және фотоға түсіру</w:t>
      </w:r>
      <w:r w:rsidRPr="00FF71A3">
        <w:rPr>
          <w:sz w:val="28"/>
          <w:szCs w:val="28"/>
          <w:lang w:val="kk-KZ"/>
        </w:rPr>
        <w:t>;</w:t>
      </w:r>
    </w:p>
    <w:p w:rsidR="0063159A" w:rsidRPr="00FF71A3" w:rsidRDefault="0063159A" w:rsidP="00511A8C">
      <w:pPr>
        <w:spacing w:after="0" w:line="240" w:lineRule="auto"/>
        <w:ind w:firstLine="709"/>
        <w:jc w:val="both"/>
        <w:rPr>
          <w:sz w:val="28"/>
          <w:szCs w:val="28"/>
          <w:lang w:val="kk-KZ"/>
        </w:rPr>
      </w:pPr>
      <w:r w:rsidRPr="00FF71A3">
        <w:rPr>
          <w:sz w:val="28"/>
          <w:szCs w:val="28"/>
          <w:lang w:val="kk-KZ"/>
        </w:rPr>
        <w:t xml:space="preserve">17-4) </w:t>
      </w:r>
      <w:r w:rsidR="0028263A" w:rsidRPr="00FF71A3">
        <w:rPr>
          <w:sz w:val="28"/>
          <w:szCs w:val="28"/>
          <w:lang w:val="kk-KZ"/>
        </w:rPr>
        <w:t>Еуразиялық экономикалық одақтың кедендік шекарасымен тұспа-тұс келмейтін Қазақстан Республикасының Мемлекеттік шекарасы арқылы өткізілетін</w:t>
      </w:r>
      <w:r w:rsidRPr="00FF71A3">
        <w:rPr>
          <w:sz w:val="28"/>
          <w:szCs w:val="28"/>
          <w:lang w:val="kk-KZ"/>
        </w:rPr>
        <w:t xml:space="preserve"> </w:t>
      </w:r>
      <w:r w:rsidR="0028263A" w:rsidRPr="00FF71A3">
        <w:rPr>
          <w:sz w:val="28"/>
          <w:szCs w:val="28"/>
          <w:lang w:val="kk-KZ"/>
        </w:rPr>
        <w:t>Жекелеген тауар түрлеріне қатысты тыйымдар мен шектеулердің сақталуын бақылауды жүзеге асыру қағидаларын әзірлеу</w:t>
      </w:r>
      <w:r w:rsidRPr="00FF71A3">
        <w:rPr>
          <w:sz w:val="28"/>
          <w:szCs w:val="28"/>
          <w:lang w:val="kk-KZ"/>
        </w:rPr>
        <w:t>;</w:t>
      </w:r>
    </w:p>
    <w:p w:rsidR="0063159A" w:rsidRPr="00FF71A3" w:rsidRDefault="0063159A" w:rsidP="00511A8C">
      <w:pPr>
        <w:spacing w:after="0" w:line="240" w:lineRule="auto"/>
        <w:ind w:firstLine="709"/>
        <w:jc w:val="both"/>
        <w:rPr>
          <w:sz w:val="28"/>
          <w:szCs w:val="28"/>
          <w:lang w:val="kk-KZ"/>
        </w:rPr>
      </w:pPr>
      <w:r w:rsidRPr="00FF71A3">
        <w:rPr>
          <w:sz w:val="28"/>
          <w:szCs w:val="28"/>
          <w:lang w:val="kk-KZ"/>
        </w:rPr>
        <w:t xml:space="preserve">17-5) </w:t>
      </w:r>
      <w:r w:rsidR="0028263A" w:rsidRPr="00FF71A3">
        <w:rPr>
          <w:sz w:val="28"/>
          <w:szCs w:val="28"/>
          <w:lang w:val="kk-KZ"/>
        </w:rPr>
        <w:t>құзыреті шегінде бекітілген тәртіптерге сәйкес тауарларды таңбалауды және қадағалуды жүзеге асыру</w:t>
      </w:r>
      <w:r w:rsidRPr="00FF71A3">
        <w:rPr>
          <w:sz w:val="28"/>
          <w:szCs w:val="28"/>
          <w:lang w:val="kk-KZ"/>
        </w:rPr>
        <w:t>;</w:t>
      </w:r>
    </w:p>
    <w:p w:rsidR="0063159A" w:rsidRPr="00FF71A3" w:rsidRDefault="0063159A" w:rsidP="00511A8C">
      <w:pPr>
        <w:spacing w:after="0" w:line="240" w:lineRule="auto"/>
        <w:ind w:firstLine="709"/>
        <w:jc w:val="both"/>
        <w:rPr>
          <w:sz w:val="28"/>
          <w:szCs w:val="28"/>
          <w:lang w:val="kk-KZ"/>
        </w:rPr>
      </w:pPr>
      <w:r w:rsidRPr="00FF71A3">
        <w:rPr>
          <w:sz w:val="28"/>
          <w:szCs w:val="28"/>
          <w:lang w:val="kk-KZ"/>
        </w:rPr>
        <w:t xml:space="preserve">17-6) </w:t>
      </w:r>
      <w:r w:rsidR="00A66000" w:rsidRPr="00FF71A3">
        <w:rPr>
          <w:sz w:val="28"/>
          <w:szCs w:val="28"/>
          <w:lang w:val="kk-KZ"/>
        </w:rPr>
        <w:t>таңбалауға және қадағалануға жататын тауарлардың айналымына қатысушылардың тізілімдерін жүргізу</w:t>
      </w:r>
      <w:r w:rsidRPr="00FF71A3">
        <w:rPr>
          <w:sz w:val="28"/>
          <w:szCs w:val="28"/>
          <w:lang w:val="kk-KZ"/>
        </w:rPr>
        <w:t>;</w:t>
      </w:r>
    </w:p>
    <w:p w:rsidR="0063159A" w:rsidRPr="00FF71A3" w:rsidRDefault="0063159A" w:rsidP="00511A8C">
      <w:pPr>
        <w:spacing w:after="0" w:line="240" w:lineRule="auto"/>
        <w:ind w:firstLine="709"/>
        <w:jc w:val="both"/>
        <w:rPr>
          <w:sz w:val="28"/>
          <w:szCs w:val="28"/>
          <w:lang w:val="kk-KZ"/>
        </w:rPr>
      </w:pPr>
      <w:r w:rsidRPr="00FF71A3">
        <w:rPr>
          <w:sz w:val="28"/>
          <w:szCs w:val="28"/>
          <w:lang w:val="kk-KZ"/>
        </w:rPr>
        <w:t xml:space="preserve">17-7) </w:t>
      </w:r>
      <w:r w:rsidR="00F01D38" w:rsidRPr="00FF71A3">
        <w:rPr>
          <w:sz w:val="28"/>
          <w:szCs w:val="28"/>
          <w:lang w:val="kk-KZ"/>
        </w:rPr>
        <w:t xml:space="preserve">өз құзыреті шегінде таңбалауға және қадағалануға жататын, оның ішінде </w:t>
      </w:r>
      <w:r w:rsidRPr="00FF71A3">
        <w:rPr>
          <w:sz w:val="28"/>
          <w:szCs w:val="28"/>
          <w:lang w:val="kk-KZ"/>
        </w:rPr>
        <w:t xml:space="preserve"> </w:t>
      </w:r>
      <w:r w:rsidR="00F01D38" w:rsidRPr="00FF71A3">
        <w:rPr>
          <w:sz w:val="28"/>
          <w:szCs w:val="28"/>
          <w:lang w:val="kk-KZ"/>
        </w:rPr>
        <w:t>Еуразиялық экономикалық одаққа мүше мемлекеттермен өзара саудадағы тауарлар айналымына мониторингті жүзеге асыру</w:t>
      </w:r>
      <w:r w:rsidRPr="00FF71A3">
        <w:rPr>
          <w:sz w:val="28"/>
          <w:szCs w:val="28"/>
          <w:lang w:val="kk-KZ"/>
        </w:rPr>
        <w:t>;»;</w:t>
      </w:r>
    </w:p>
    <w:p w:rsidR="0035712B" w:rsidRPr="00FF71A3" w:rsidRDefault="0028263A" w:rsidP="00511A8C">
      <w:pPr>
        <w:spacing w:after="0" w:line="240" w:lineRule="auto"/>
        <w:ind w:firstLine="709"/>
        <w:jc w:val="both"/>
        <w:rPr>
          <w:sz w:val="28"/>
          <w:szCs w:val="28"/>
          <w:lang w:val="kk-KZ"/>
        </w:rPr>
      </w:pPr>
      <w:r w:rsidRPr="00FF71A3">
        <w:rPr>
          <w:sz w:val="28"/>
          <w:szCs w:val="28"/>
          <w:lang w:val="kk-KZ"/>
        </w:rPr>
        <w:t>15-тармақ</w:t>
      </w:r>
      <w:r w:rsidR="0035712B" w:rsidRPr="00FF71A3">
        <w:rPr>
          <w:sz w:val="28"/>
          <w:szCs w:val="28"/>
          <w:lang w:val="kk-KZ"/>
        </w:rPr>
        <w:t>:</w:t>
      </w:r>
    </w:p>
    <w:p w:rsidR="0035712B" w:rsidRPr="00FF71A3" w:rsidRDefault="00F01D38" w:rsidP="00511A8C">
      <w:pPr>
        <w:spacing w:after="0" w:line="240" w:lineRule="auto"/>
        <w:ind w:firstLine="709"/>
        <w:jc w:val="both"/>
        <w:rPr>
          <w:sz w:val="28"/>
          <w:szCs w:val="28"/>
          <w:lang w:val="kk-KZ"/>
        </w:rPr>
      </w:pPr>
      <w:r w:rsidRPr="00FF71A3">
        <w:rPr>
          <w:sz w:val="28"/>
          <w:szCs w:val="28"/>
          <w:lang w:val="kk-KZ"/>
        </w:rPr>
        <w:t>мынадай мазмұндағы 9-1) тармақшамен толықтырылсын</w:t>
      </w:r>
      <w:r w:rsidR="0035712B" w:rsidRPr="00FF71A3">
        <w:rPr>
          <w:sz w:val="28"/>
          <w:szCs w:val="28"/>
          <w:lang w:val="kk-KZ"/>
        </w:rPr>
        <w:t>:</w:t>
      </w:r>
    </w:p>
    <w:p w:rsidR="0035712B" w:rsidRPr="00FF71A3" w:rsidRDefault="0035712B" w:rsidP="00511A8C">
      <w:pPr>
        <w:spacing w:after="0" w:line="240" w:lineRule="auto"/>
        <w:ind w:firstLine="709"/>
        <w:jc w:val="both"/>
        <w:rPr>
          <w:sz w:val="28"/>
          <w:szCs w:val="28"/>
          <w:lang w:val="kk-KZ"/>
        </w:rPr>
      </w:pPr>
      <w:r w:rsidRPr="00FF71A3">
        <w:rPr>
          <w:sz w:val="28"/>
          <w:szCs w:val="28"/>
          <w:lang w:val="kk-KZ"/>
        </w:rPr>
        <w:t xml:space="preserve">«9-1) </w:t>
      </w:r>
      <w:r w:rsidR="00F01D38" w:rsidRPr="00FF71A3">
        <w:rPr>
          <w:sz w:val="28"/>
          <w:szCs w:val="28"/>
          <w:lang w:val="kk-KZ"/>
        </w:rPr>
        <w:t>салықтық әкімшілендіруді жаңғырту және жетілдіру мақсатында салықтық әкімшілендірудің және салық төлеушілердің салық міндеттемелерін орындауының</w:t>
      </w:r>
      <w:r w:rsidRPr="00FF71A3">
        <w:rPr>
          <w:sz w:val="28"/>
          <w:szCs w:val="28"/>
          <w:lang w:val="kk-KZ"/>
        </w:rPr>
        <w:t xml:space="preserve"> </w:t>
      </w:r>
      <w:r w:rsidR="00F01D38" w:rsidRPr="00FF71A3">
        <w:rPr>
          <w:sz w:val="28"/>
          <w:szCs w:val="28"/>
          <w:lang w:val="kk-KZ"/>
        </w:rPr>
        <w:t>өзге тәртібін көздейтін пилоттық жобаларды іске асыруды (ендіруді) жүзеге асыру</w:t>
      </w:r>
      <w:r w:rsidRPr="00FF71A3">
        <w:rPr>
          <w:sz w:val="28"/>
          <w:szCs w:val="28"/>
          <w:lang w:val="kk-KZ"/>
        </w:rPr>
        <w:t>;»;</w:t>
      </w:r>
    </w:p>
    <w:p w:rsidR="00AE1DE7" w:rsidRPr="00FF71A3" w:rsidRDefault="00AE1DE7" w:rsidP="00511A8C">
      <w:pPr>
        <w:spacing w:after="0" w:line="240" w:lineRule="auto"/>
        <w:ind w:firstLine="709"/>
        <w:jc w:val="both"/>
        <w:rPr>
          <w:sz w:val="28"/>
          <w:szCs w:val="28"/>
          <w:lang w:val="kk-KZ"/>
        </w:rPr>
      </w:pPr>
      <w:r w:rsidRPr="00FF71A3">
        <w:rPr>
          <w:sz w:val="28"/>
          <w:szCs w:val="28"/>
          <w:lang w:val="kk-KZ"/>
        </w:rPr>
        <w:lastRenderedPageBreak/>
        <w:t>көрсетілген бұйрыққа 228</w:t>
      </w:r>
      <w:r w:rsidR="003D34D3" w:rsidRPr="00FF71A3">
        <w:rPr>
          <w:sz w:val="28"/>
          <w:szCs w:val="28"/>
          <w:lang w:val="kk-KZ"/>
        </w:rPr>
        <w:t>-қосымшаға сәйкес бекітілген Қазақстан</w:t>
      </w:r>
      <w:r w:rsidRPr="00FF71A3">
        <w:rPr>
          <w:sz w:val="28"/>
          <w:szCs w:val="28"/>
          <w:lang w:val="kk-KZ"/>
        </w:rPr>
        <w:t xml:space="preserve"> Республикасы Қаржы министрлiгiнiң Мемлекеттік кірістер комитеті Алматы қаласы бойынша Мемлекеттік кірістер департаментінің Алатау ауданы бойынша Мемлекеттік кірістер басқармасы туралы ережеде:</w:t>
      </w:r>
    </w:p>
    <w:p w:rsidR="0063159A" w:rsidRPr="00FF71A3" w:rsidRDefault="0028263A" w:rsidP="00511A8C">
      <w:pPr>
        <w:spacing w:after="0" w:line="240" w:lineRule="auto"/>
        <w:ind w:firstLine="709"/>
        <w:jc w:val="both"/>
        <w:rPr>
          <w:sz w:val="28"/>
          <w:szCs w:val="28"/>
          <w:lang w:val="kk-KZ"/>
        </w:rPr>
      </w:pPr>
      <w:r w:rsidRPr="00FF71A3">
        <w:rPr>
          <w:sz w:val="28"/>
          <w:szCs w:val="28"/>
          <w:lang w:val="kk-KZ"/>
        </w:rPr>
        <w:t>14-тармақ</w:t>
      </w:r>
      <w:r w:rsidR="0063159A" w:rsidRPr="00FF71A3">
        <w:rPr>
          <w:sz w:val="28"/>
          <w:szCs w:val="28"/>
          <w:lang w:val="kk-KZ"/>
        </w:rPr>
        <w:t>:</w:t>
      </w:r>
    </w:p>
    <w:p w:rsidR="0063159A" w:rsidRPr="00FF71A3" w:rsidRDefault="00F01D38" w:rsidP="00511A8C">
      <w:pPr>
        <w:spacing w:after="0" w:line="240" w:lineRule="auto"/>
        <w:ind w:firstLine="709"/>
        <w:jc w:val="both"/>
        <w:rPr>
          <w:sz w:val="28"/>
          <w:szCs w:val="28"/>
          <w:lang w:val="kk-KZ"/>
        </w:rPr>
      </w:pPr>
      <w:r w:rsidRPr="00FF71A3">
        <w:rPr>
          <w:sz w:val="28"/>
          <w:szCs w:val="28"/>
          <w:lang w:val="kk-KZ"/>
        </w:rPr>
        <w:t xml:space="preserve">мынадай мазмұндағы 17-1), 17-2), 17-3), 17-4), 17-5), 17-6) және 17-7) тармақшалармен толықтырылсын: </w:t>
      </w:r>
      <w:r w:rsidR="0063159A" w:rsidRPr="00FF71A3">
        <w:rPr>
          <w:sz w:val="28"/>
          <w:szCs w:val="28"/>
          <w:lang w:val="kk-KZ"/>
        </w:rPr>
        <w:t xml:space="preserve"> </w:t>
      </w:r>
    </w:p>
    <w:p w:rsidR="0063159A" w:rsidRPr="00FF71A3" w:rsidRDefault="0063159A" w:rsidP="00511A8C">
      <w:pPr>
        <w:spacing w:after="0" w:line="240" w:lineRule="auto"/>
        <w:ind w:firstLine="709"/>
        <w:jc w:val="both"/>
        <w:rPr>
          <w:sz w:val="28"/>
          <w:szCs w:val="28"/>
          <w:lang w:val="kk-KZ"/>
        </w:rPr>
      </w:pPr>
      <w:r w:rsidRPr="00FF71A3">
        <w:rPr>
          <w:sz w:val="28"/>
          <w:szCs w:val="28"/>
          <w:lang w:val="kk-KZ"/>
        </w:rPr>
        <w:t xml:space="preserve">«17-1) </w:t>
      </w:r>
      <w:r w:rsidR="0028263A" w:rsidRPr="00FF71A3">
        <w:rPr>
          <w:sz w:val="28"/>
          <w:szCs w:val="28"/>
          <w:lang w:val="kk-KZ"/>
        </w:rPr>
        <w:t>Еуразиялық экономикалық одақтың кеден шекарасымен тұспа-тұс келмейтін Қазақстан Республикасының Мемлекеттік шекарасында көлік құралдарын, оның ішінде тауарлардың халықаралық тасымалдарын жүзеге асыратын көлік құралдарын тоқтату</w:t>
      </w:r>
      <w:r w:rsidRPr="00FF71A3">
        <w:rPr>
          <w:sz w:val="28"/>
          <w:szCs w:val="28"/>
          <w:lang w:val="kk-KZ"/>
        </w:rPr>
        <w:t>;</w:t>
      </w:r>
    </w:p>
    <w:p w:rsidR="0063159A" w:rsidRPr="00FF71A3" w:rsidRDefault="0063159A" w:rsidP="00511A8C">
      <w:pPr>
        <w:spacing w:after="0" w:line="240" w:lineRule="auto"/>
        <w:ind w:firstLine="709"/>
        <w:jc w:val="both"/>
        <w:rPr>
          <w:sz w:val="28"/>
          <w:szCs w:val="28"/>
          <w:lang w:val="kk-KZ"/>
        </w:rPr>
      </w:pPr>
      <w:r w:rsidRPr="00FF71A3">
        <w:rPr>
          <w:sz w:val="28"/>
          <w:szCs w:val="28"/>
          <w:lang w:val="kk-KZ"/>
        </w:rPr>
        <w:t xml:space="preserve">17-2) </w:t>
      </w:r>
      <w:r w:rsidR="0028263A" w:rsidRPr="00FF71A3">
        <w:rPr>
          <w:sz w:val="28"/>
          <w:szCs w:val="28"/>
          <w:lang w:val="kk-KZ"/>
        </w:rPr>
        <w:t xml:space="preserve">тасымалдаушыдан немесе Еуразиялық экономикалық одақтың кеден шекарасымен тұспа-тұс келмейтін Қазақстан Республикасының Мемлекеттік шекарасы </w:t>
      </w:r>
      <w:r w:rsidRPr="00FF71A3">
        <w:rPr>
          <w:sz w:val="28"/>
          <w:szCs w:val="28"/>
          <w:lang w:val="kk-KZ"/>
        </w:rPr>
        <w:t xml:space="preserve"> </w:t>
      </w:r>
      <w:r w:rsidR="0028263A" w:rsidRPr="00FF71A3">
        <w:rPr>
          <w:sz w:val="28"/>
          <w:szCs w:val="28"/>
          <w:lang w:val="kk-KZ"/>
        </w:rPr>
        <w:t>арқылы тауарлар өткізуді жүзеге асыратын тұлғадан өткізілетін тауарларға қатысты қажетті ақпаратты, сондай-ақ құжаттар мен мәліметтерді сұрату және алу</w:t>
      </w:r>
      <w:r w:rsidRPr="00FF71A3">
        <w:rPr>
          <w:sz w:val="28"/>
          <w:szCs w:val="28"/>
          <w:lang w:val="kk-KZ"/>
        </w:rPr>
        <w:t>;</w:t>
      </w:r>
    </w:p>
    <w:p w:rsidR="0063159A" w:rsidRPr="00FF71A3" w:rsidRDefault="0063159A" w:rsidP="00511A8C">
      <w:pPr>
        <w:spacing w:after="0" w:line="240" w:lineRule="auto"/>
        <w:ind w:firstLine="709"/>
        <w:jc w:val="both"/>
        <w:rPr>
          <w:sz w:val="28"/>
          <w:szCs w:val="28"/>
          <w:lang w:val="kk-KZ"/>
        </w:rPr>
      </w:pPr>
      <w:r w:rsidRPr="00FF71A3">
        <w:rPr>
          <w:sz w:val="28"/>
          <w:szCs w:val="28"/>
          <w:lang w:val="kk-KZ"/>
        </w:rPr>
        <w:t xml:space="preserve">17-3) </w:t>
      </w:r>
      <w:r w:rsidR="0028263A" w:rsidRPr="00FF71A3">
        <w:rPr>
          <w:sz w:val="28"/>
          <w:szCs w:val="28"/>
          <w:lang w:val="kk-KZ"/>
        </w:rPr>
        <w:t>Қазақстан Республикасының нормативтік құқықтық актілеріне сәйкес фактілер мен оқиғаларды құжаттау, бейне- және аудиожазу, киноға- және фотоға түсіру</w:t>
      </w:r>
      <w:r w:rsidRPr="00FF71A3">
        <w:rPr>
          <w:sz w:val="28"/>
          <w:szCs w:val="28"/>
          <w:lang w:val="kk-KZ"/>
        </w:rPr>
        <w:t>;</w:t>
      </w:r>
    </w:p>
    <w:p w:rsidR="0063159A" w:rsidRPr="00FF71A3" w:rsidRDefault="0063159A" w:rsidP="00511A8C">
      <w:pPr>
        <w:spacing w:after="0" w:line="240" w:lineRule="auto"/>
        <w:ind w:firstLine="709"/>
        <w:jc w:val="both"/>
        <w:rPr>
          <w:sz w:val="28"/>
          <w:szCs w:val="28"/>
          <w:lang w:val="kk-KZ"/>
        </w:rPr>
      </w:pPr>
      <w:r w:rsidRPr="00FF71A3">
        <w:rPr>
          <w:sz w:val="28"/>
          <w:szCs w:val="28"/>
          <w:lang w:val="kk-KZ"/>
        </w:rPr>
        <w:t xml:space="preserve">17-4) </w:t>
      </w:r>
      <w:r w:rsidR="0028263A" w:rsidRPr="00FF71A3">
        <w:rPr>
          <w:sz w:val="28"/>
          <w:szCs w:val="28"/>
          <w:lang w:val="kk-KZ"/>
        </w:rPr>
        <w:t>Еуразиялық экономикалық одақтың кедендік шекарасымен тұспа-тұс келмейтін Қазақстан Республикасының Мемлекеттік шекарасы арқылы өткізілетін</w:t>
      </w:r>
      <w:r w:rsidRPr="00FF71A3">
        <w:rPr>
          <w:sz w:val="28"/>
          <w:szCs w:val="28"/>
          <w:lang w:val="kk-KZ"/>
        </w:rPr>
        <w:t xml:space="preserve"> </w:t>
      </w:r>
      <w:r w:rsidR="0028263A" w:rsidRPr="00FF71A3">
        <w:rPr>
          <w:sz w:val="28"/>
          <w:szCs w:val="28"/>
          <w:lang w:val="kk-KZ"/>
        </w:rPr>
        <w:t>Жекелеген тауар түрлеріне қатысты тыйымдар мен шектеулердің сақталуын бақылауды жүзеге асыру қағидаларын әзірлеу</w:t>
      </w:r>
      <w:r w:rsidRPr="00FF71A3">
        <w:rPr>
          <w:sz w:val="28"/>
          <w:szCs w:val="28"/>
          <w:lang w:val="kk-KZ"/>
        </w:rPr>
        <w:t>;</w:t>
      </w:r>
    </w:p>
    <w:p w:rsidR="0063159A" w:rsidRPr="00FF71A3" w:rsidRDefault="0063159A" w:rsidP="00511A8C">
      <w:pPr>
        <w:spacing w:after="0" w:line="240" w:lineRule="auto"/>
        <w:ind w:firstLine="709"/>
        <w:jc w:val="both"/>
        <w:rPr>
          <w:sz w:val="28"/>
          <w:szCs w:val="28"/>
          <w:lang w:val="kk-KZ"/>
        </w:rPr>
      </w:pPr>
      <w:r w:rsidRPr="00FF71A3">
        <w:rPr>
          <w:sz w:val="28"/>
          <w:szCs w:val="28"/>
          <w:lang w:val="kk-KZ"/>
        </w:rPr>
        <w:t xml:space="preserve">17-5) </w:t>
      </w:r>
      <w:r w:rsidR="0028263A" w:rsidRPr="00FF71A3">
        <w:rPr>
          <w:sz w:val="28"/>
          <w:szCs w:val="28"/>
          <w:lang w:val="kk-KZ"/>
        </w:rPr>
        <w:t>құзыреті шегінде бекітілген тәртіптерге сәйкес тауарларды таңбалауды және қадағалуды жүзеге асыру</w:t>
      </w:r>
      <w:r w:rsidRPr="00FF71A3">
        <w:rPr>
          <w:sz w:val="28"/>
          <w:szCs w:val="28"/>
          <w:lang w:val="kk-KZ"/>
        </w:rPr>
        <w:t>;</w:t>
      </w:r>
    </w:p>
    <w:p w:rsidR="0063159A" w:rsidRPr="00FF71A3" w:rsidRDefault="0063159A" w:rsidP="00511A8C">
      <w:pPr>
        <w:spacing w:after="0" w:line="240" w:lineRule="auto"/>
        <w:ind w:firstLine="709"/>
        <w:jc w:val="both"/>
        <w:rPr>
          <w:sz w:val="28"/>
          <w:szCs w:val="28"/>
          <w:lang w:val="kk-KZ"/>
        </w:rPr>
      </w:pPr>
      <w:r w:rsidRPr="00FF71A3">
        <w:rPr>
          <w:sz w:val="28"/>
          <w:szCs w:val="28"/>
          <w:lang w:val="kk-KZ"/>
        </w:rPr>
        <w:t xml:space="preserve">17-6) </w:t>
      </w:r>
      <w:r w:rsidR="00A66000" w:rsidRPr="00FF71A3">
        <w:rPr>
          <w:sz w:val="28"/>
          <w:szCs w:val="28"/>
          <w:lang w:val="kk-KZ"/>
        </w:rPr>
        <w:t>таңбалауға және қадағалануға жататын тауарлардың айналымына қатысушылардың тізілімдерін жүргізу</w:t>
      </w:r>
      <w:r w:rsidRPr="00FF71A3">
        <w:rPr>
          <w:sz w:val="28"/>
          <w:szCs w:val="28"/>
          <w:lang w:val="kk-KZ"/>
        </w:rPr>
        <w:t>;</w:t>
      </w:r>
    </w:p>
    <w:p w:rsidR="0063159A" w:rsidRPr="00FF71A3" w:rsidRDefault="0063159A" w:rsidP="00511A8C">
      <w:pPr>
        <w:spacing w:after="0" w:line="240" w:lineRule="auto"/>
        <w:ind w:firstLine="709"/>
        <w:jc w:val="both"/>
        <w:rPr>
          <w:sz w:val="28"/>
          <w:szCs w:val="28"/>
          <w:lang w:val="kk-KZ"/>
        </w:rPr>
      </w:pPr>
      <w:r w:rsidRPr="00FF71A3">
        <w:rPr>
          <w:sz w:val="28"/>
          <w:szCs w:val="28"/>
          <w:lang w:val="kk-KZ"/>
        </w:rPr>
        <w:t xml:space="preserve">17-7) </w:t>
      </w:r>
      <w:r w:rsidR="00F01D38" w:rsidRPr="00FF71A3">
        <w:rPr>
          <w:sz w:val="28"/>
          <w:szCs w:val="28"/>
          <w:lang w:val="kk-KZ"/>
        </w:rPr>
        <w:t xml:space="preserve">өз құзыреті шегінде таңбалауға және қадағалануға жататын, оның ішінде </w:t>
      </w:r>
      <w:r w:rsidRPr="00FF71A3">
        <w:rPr>
          <w:sz w:val="28"/>
          <w:szCs w:val="28"/>
          <w:lang w:val="kk-KZ"/>
        </w:rPr>
        <w:t xml:space="preserve"> </w:t>
      </w:r>
      <w:r w:rsidR="00F01D38" w:rsidRPr="00FF71A3">
        <w:rPr>
          <w:sz w:val="28"/>
          <w:szCs w:val="28"/>
          <w:lang w:val="kk-KZ"/>
        </w:rPr>
        <w:t>Еуразиялық экономикалық одаққа мүше мемлекеттермен өзара саудадағы тауарлар айналымына мониторингті жүзеге асыру</w:t>
      </w:r>
      <w:r w:rsidRPr="00FF71A3">
        <w:rPr>
          <w:sz w:val="28"/>
          <w:szCs w:val="28"/>
          <w:lang w:val="kk-KZ"/>
        </w:rPr>
        <w:t>;»;</w:t>
      </w:r>
    </w:p>
    <w:p w:rsidR="0035712B" w:rsidRPr="00FF71A3" w:rsidRDefault="0028263A" w:rsidP="00511A8C">
      <w:pPr>
        <w:spacing w:after="0" w:line="240" w:lineRule="auto"/>
        <w:ind w:firstLine="709"/>
        <w:jc w:val="both"/>
        <w:rPr>
          <w:sz w:val="28"/>
          <w:szCs w:val="28"/>
          <w:lang w:val="kk-KZ"/>
        </w:rPr>
      </w:pPr>
      <w:r w:rsidRPr="00FF71A3">
        <w:rPr>
          <w:sz w:val="28"/>
          <w:szCs w:val="28"/>
          <w:lang w:val="kk-KZ"/>
        </w:rPr>
        <w:t>15-тармақ</w:t>
      </w:r>
      <w:r w:rsidR="0035712B" w:rsidRPr="00FF71A3">
        <w:rPr>
          <w:sz w:val="28"/>
          <w:szCs w:val="28"/>
          <w:lang w:val="kk-KZ"/>
        </w:rPr>
        <w:t>:</w:t>
      </w:r>
    </w:p>
    <w:p w:rsidR="0035712B" w:rsidRPr="00FF71A3" w:rsidRDefault="00F01D38" w:rsidP="00511A8C">
      <w:pPr>
        <w:spacing w:after="0" w:line="240" w:lineRule="auto"/>
        <w:ind w:firstLine="709"/>
        <w:jc w:val="both"/>
        <w:rPr>
          <w:sz w:val="28"/>
          <w:szCs w:val="28"/>
          <w:lang w:val="kk-KZ"/>
        </w:rPr>
      </w:pPr>
      <w:r w:rsidRPr="00FF71A3">
        <w:rPr>
          <w:sz w:val="28"/>
          <w:szCs w:val="28"/>
          <w:lang w:val="kk-KZ"/>
        </w:rPr>
        <w:t>мынадай мазмұндағы 9-1) тармақшамен толықтырылсын</w:t>
      </w:r>
      <w:r w:rsidR="0035712B" w:rsidRPr="00FF71A3">
        <w:rPr>
          <w:sz w:val="28"/>
          <w:szCs w:val="28"/>
          <w:lang w:val="kk-KZ"/>
        </w:rPr>
        <w:t>:</w:t>
      </w:r>
    </w:p>
    <w:p w:rsidR="0035712B" w:rsidRPr="00FF71A3" w:rsidRDefault="0035712B" w:rsidP="00511A8C">
      <w:pPr>
        <w:spacing w:after="0" w:line="240" w:lineRule="auto"/>
        <w:ind w:firstLine="709"/>
        <w:jc w:val="both"/>
        <w:rPr>
          <w:sz w:val="28"/>
          <w:szCs w:val="28"/>
          <w:lang w:val="kk-KZ"/>
        </w:rPr>
      </w:pPr>
      <w:r w:rsidRPr="00FF71A3">
        <w:rPr>
          <w:sz w:val="28"/>
          <w:szCs w:val="28"/>
          <w:lang w:val="kk-KZ"/>
        </w:rPr>
        <w:t xml:space="preserve">«9-1) </w:t>
      </w:r>
      <w:r w:rsidR="00F01D38" w:rsidRPr="00FF71A3">
        <w:rPr>
          <w:sz w:val="28"/>
          <w:szCs w:val="28"/>
          <w:lang w:val="kk-KZ"/>
        </w:rPr>
        <w:t>салықтық әкімшілендіруді жаңғырту және жетілдіру мақсатында салықтық әкімшілендірудің және салық төлеушілердің салық міндеттемелерін орындауының</w:t>
      </w:r>
      <w:r w:rsidRPr="00FF71A3">
        <w:rPr>
          <w:sz w:val="28"/>
          <w:szCs w:val="28"/>
          <w:lang w:val="kk-KZ"/>
        </w:rPr>
        <w:t xml:space="preserve"> </w:t>
      </w:r>
      <w:r w:rsidR="00F01D38" w:rsidRPr="00FF71A3">
        <w:rPr>
          <w:sz w:val="28"/>
          <w:szCs w:val="28"/>
          <w:lang w:val="kk-KZ"/>
        </w:rPr>
        <w:t>өзге тәртібін көздейтін пилоттық жобаларды іске асыруды (ендіруді) жүзеге асыру</w:t>
      </w:r>
      <w:r w:rsidRPr="00FF71A3">
        <w:rPr>
          <w:sz w:val="28"/>
          <w:szCs w:val="28"/>
          <w:lang w:val="kk-KZ"/>
        </w:rPr>
        <w:t>;»;</w:t>
      </w:r>
    </w:p>
    <w:p w:rsidR="00AE1DE7" w:rsidRPr="00FF71A3" w:rsidRDefault="00AE1DE7" w:rsidP="00511A8C">
      <w:pPr>
        <w:spacing w:after="0" w:line="240" w:lineRule="auto"/>
        <w:ind w:firstLine="709"/>
        <w:jc w:val="both"/>
        <w:rPr>
          <w:sz w:val="28"/>
          <w:szCs w:val="28"/>
          <w:lang w:val="kk-KZ"/>
        </w:rPr>
      </w:pPr>
      <w:r w:rsidRPr="00FF71A3">
        <w:rPr>
          <w:sz w:val="28"/>
          <w:szCs w:val="28"/>
          <w:lang w:val="kk-KZ"/>
        </w:rPr>
        <w:t>көрсетілген бұйрыққа 229</w:t>
      </w:r>
      <w:r w:rsidR="003D34D3" w:rsidRPr="00FF71A3">
        <w:rPr>
          <w:sz w:val="28"/>
          <w:szCs w:val="28"/>
          <w:lang w:val="kk-KZ"/>
        </w:rPr>
        <w:t>-қосымшаға сәйкес бекітілген Қазақстан</w:t>
      </w:r>
      <w:r w:rsidRPr="00FF71A3">
        <w:rPr>
          <w:sz w:val="28"/>
          <w:szCs w:val="28"/>
          <w:lang w:val="kk-KZ"/>
        </w:rPr>
        <w:t xml:space="preserve"> Республикасы Қаржы министрлiгiнiң Мемлекеттік кірістер комитеті Алматы қаласы бойынша Мемлекеттік кірістер департаментінің Әуезов ауданы бойынша Мемлекеттік кірістер басқармасы туралы ережеде:</w:t>
      </w:r>
    </w:p>
    <w:p w:rsidR="0063159A" w:rsidRPr="00FF71A3" w:rsidRDefault="0028263A" w:rsidP="00511A8C">
      <w:pPr>
        <w:spacing w:after="0" w:line="240" w:lineRule="auto"/>
        <w:ind w:firstLine="709"/>
        <w:jc w:val="both"/>
        <w:rPr>
          <w:sz w:val="28"/>
          <w:szCs w:val="28"/>
          <w:lang w:val="kk-KZ"/>
        </w:rPr>
      </w:pPr>
      <w:r w:rsidRPr="00FF71A3">
        <w:rPr>
          <w:sz w:val="28"/>
          <w:szCs w:val="28"/>
          <w:lang w:val="kk-KZ"/>
        </w:rPr>
        <w:t>14-тармақ</w:t>
      </w:r>
      <w:r w:rsidR="0063159A" w:rsidRPr="00FF71A3">
        <w:rPr>
          <w:sz w:val="28"/>
          <w:szCs w:val="28"/>
          <w:lang w:val="kk-KZ"/>
        </w:rPr>
        <w:t>:</w:t>
      </w:r>
    </w:p>
    <w:p w:rsidR="0063159A" w:rsidRPr="00FF71A3" w:rsidRDefault="00F01D38" w:rsidP="00511A8C">
      <w:pPr>
        <w:spacing w:after="0" w:line="240" w:lineRule="auto"/>
        <w:ind w:firstLine="709"/>
        <w:jc w:val="both"/>
        <w:rPr>
          <w:sz w:val="28"/>
          <w:szCs w:val="28"/>
          <w:lang w:val="kk-KZ"/>
        </w:rPr>
      </w:pPr>
      <w:r w:rsidRPr="00FF71A3">
        <w:rPr>
          <w:sz w:val="28"/>
          <w:szCs w:val="28"/>
          <w:lang w:val="kk-KZ"/>
        </w:rPr>
        <w:lastRenderedPageBreak/>
        <w:t xml:space="preserve">мынадай мазмұндағы 17-1), 17-2), 17-3), 17-4), 17-5), 17-6) және 17-7) тармақшалармен толықтырылсын: </w:t>
      </w:r>
      <w:r w:rsidR="0063159A" w:rsidRPr="00FF71A3">
        <w:rPr>
          <w:sz w:val="28"/>
          <w:szCs w:val="28"/>
          <w:lang w:val="kk-KZ"/>
        </w:rPr>
        <w:t xml:space="preserve"> </w:t>
      </w:r>
    </w:p>
    <w:p w:rsidR="0063159A" w:rsidRPr="00FF71A3" w:rsidRDefault="0063159A" w:rsidP="00511A8C">
      <w:pPr>
        <w:spacing w:after="0" w:line="240" w:lineRule="auto"/>
        <w:ind w:firstLine="709"/>
        <w:jc w:val="both"/>
        <w:rPr>
          <w:sz w:val="28"/>
          <w:szCs w:val="28"/>
          <w:lang w:val="kk-KZ"/>
        </w:rPr>
      </w:pPr>
      <w:r w:rsidRPr="00FF71A3">
        <w:rPr>
          <w:sz w:val="28"/>
          <w:szCs w:val="28"/>
          <w:lang w:val="kk-KZ"/>
        </w:rPr>
        <w:t xml:space="preserve">«17-1) </w:t>
      </w:r>
      <w:r w:rsidR="0028263A" w:rsidRPr="00FF71A3">
        <w:rPr>
          <w:sz w:val="28"/>
          <w:szCs w:val="28"/>
          <w:lang w:val="kk-KZ"/>
        </w:rPr>
        <w:t>Еуразиялық экономикалық одақтың кеден шекарасымен тұспа-тұс келмейтін Қазақстан Республикасының Мемлекеттік шекарасында көлік құралдарын, оның ішінде тауарлардың халықаралық тасымалдарын жүзеге асыратын көлік құралдарын тоқтату</w:t>
      </w:r>
      <w:r w:rsidRPr="00FF71A3">
        <w:rPr>
          <w:sz w:val="28"/>
          <w:szCs w:val="28"/>
          <w:lang w:val="kk-KZ"/>
        </w:rPr>
        <w:t>;</w:t>
      </w:r>
    </w:p>
    <w:p w:rsidR="0063159A" w:rsidRPr="00FF71A3" w:rsidRDefault="0063159A" w:rsidP="00511A8C">
      <w:pPr>
        <w:spacing w:after="0" w:line="240" w:lineRule="auto"/>
        <w:ind w:firstLine="709"/>
        <w:jc w:val="both"/>
        <w:rPr>
          <w:sz w:val="28"/>
          <w:szCs w:val="28"/>
          <w:lang w:val="kk-KZ"/>
        </w:rPr>
      </w:pPr>
      <w:r w:rsidRPr="00FF71A3">
        <w:rPr>
          <w:sz w:val="28"/>
          <w:szCs w:val="28"/>
          <w:lang w:val="kk-KZ"/>
        </w:rPr>
        <w:t xml:space="preserve">17-2) </w:t>
      </w:r>
      <w:r w:rsidR="0028263A" w:rsidRPr="00FF71A3">
        <w:rPr>
          <w:sz w:val="28"/>
          <w:szCs w:val="28"/>
          <w:lang w:val="kk-KZ"/>
        </w:rPr>
        <w:t xml:space="preserve">тасымалдаушыдан немесе Еуразиялық экономикалық одақтың кеден шекарасымен тұспа-тұс келмейтін Қазақстан Республикасының Мемлекеттік шекарасы </w:t>
      </w:r>
      <w:r w:rsidRPr="00FF71A3">
        <w:rPr>
          <w:sz w:val="28"/>
          <w:szCs w:val="28"/>
          <w:lang w:val="kk-KZ"/>
        </w:rPr>
        <w:t xml:space="preserve"> </w:t>
      </w:r>
      <w:r w:rsidR="0028263A" w:rsidRPr="00FF71A3">
        <w:rPr>
          <w:sz w:val="28"/>
          <w:szCs w:val="28"/>
          <w:lang w:val="kk-KZ"/>
        </w:rPr>
        <w:t>арқылы тауарлар өткізуді жүзеге асыратын тұлғадан өткізілетін тауарларға қатысты қажетті ақпаратты, сондай-ақ құжаттар мен мәліметтерді сұрату және алу</w:t>
      </w:r>
      <w:r w:rsidRPr="00FF71A3">
        <w:rPr>
          <w:sz w:val="28"/>
          <w:szCs w:val="28"/>
          <w:lang w:val="kk-KZ"/>
        </w:rPr>
        <w:t>;</w:t>
      </w:r>
    </w:p>
    <w:p w:rsidR="0063159A" w:rsidRPr="00FF71A3" w:rsidRDefault="0063159A" w:rsidP="00511A8C">
      <w:pPr>
        <w:spacing w:after="0" w:line="240" w:lineRule="auto"/>
        <w:ind w:firstLine="709"/>
        <w:jc w:val="both"/>
        <w:rPr>
          <w:sz w:val="28"/>
          <w:szCs w:val="28"/>
          <w:lang w:val="kk-KZ"/>
        </w:rPr>
      </w:pPr>
      <w:r w:rsidRPr="00FF71A3">
        <w:rPr>
          <w:sz w:val="28"/>
          <w:szCs w:val="28"/>
          <w:lang w:val="kk-KZ"/>
        </w:rPr>
        <w:t xml:space="preserve">17-3) </w:t>
      </w:r>
      <w:r w:rsidR="0028263A" w:rsidRPr="00FF71A3">
        <w:rPr>
          <w:sz w:val="28"/>
          <w:szCs w:val="28"/>
          <w:lang w:val="kk-KZ"/>
        </w:rPr>
        <w:t>Қазақстан Республикасының нормативтік құқықтық актілеріне сәйкес фактілер мен оқиғаларды құжаттау, бейне- және аудиожазу, киноға- және фотоға түсіру</w:t>
      </w:r>
      <w:r w:rsidRPr="00FF71A3">
        <w:rPr>
          <w:sz w:val="28"/>
          <w:szCs w:val="28"/>
          <w:lang w:val="kk-KZ"/>
        </w:rPr>
        <w:t>;</w:t>
      </w:r>
    </w:p>
    <w:p w:rsidR="0063159A" w:rsidRPr="00FF71A3" w:rsidRDefault="0063159A" w:rsidP="00511A8C">
      <w:pPr>
        <w:spacing w:after="0" w:line="240" w:lineRule="auto"/>
        <w:ind w:firstLine="709"/>
        <w:jc w:val="both"/>
        <w:rPr>
          <w:sz w:val="28"/>
          <w:szCs w:val="28"/>
          <w:lang w:val="kk-KZ"/>
        </w:rPr>
      </w:pPr>
      <w:r w:rsidRPr="00FF71A3">
        <w:rPr>
          <w:sz w:val="28"/>
          <w:szCs w:val="28"/>
          <w:lang w:val="kk-KZ"/>
        </w:rPr>
        <w:t xml:space="preserve">17-4) </w:t>
      </w:r>
      <w:r w:rsidR="0028263A" w:rsidRPr="00FF71A3">
        <w:rPr>
          <w:sz w:val="28"/>
          <w:szCs w:val="28"/>
          <w:lang w:val="kk-KZ"/>
        </w:rPr>
        <w:t>Еуразиялық экономикалық одақтың кедендік шекарасымен тұспа-тұс келмейтін Қазақстан Республикасының Мемлекеттік шекарасы арқылы өткізілетін</w:t>
      </w:r>
      <w:r w:rsidRPr="00FF71A3">
        <w:rPr>
          <w:sz w:val="28"/>
          <w:szCs w:val="28"/>
          <w:lang w:val="kk-KZ"/>
        </w:rPr>
        <w:t xml:space="preserve"> </w:t>
      </w:r>
      <w:r w:rsidR="0028263A" w:rsidRPr="00FF71A3">
        <w:rPr>
          <w:sz w:val="28"/>
          <w:szCs w:val="28"/>
          <w:lang w:val="kk-KZ"/>
        </w:rPr>
        <w:t>Жекелеген тауар түрлеріне қатысты тыйымдар мен шектеулердің сақталуын бақылауды жүзеге асыру қағидаларын әзірлеу</w:t>
      </w:r>
      <w:r w:rsidRPr="00FF71A3">
        <w:rPr>
          <w:sz w:val="28"/>
          <w:szCs w:val="28"/>
          <w:lang w:val="kk-KZ"/>
        </w:rPr>
        <w:t>;</w:t>
      </w:r>
    </w:p>
    <w:p w:rsidR="0063159A" w:rsidRPr="00FF71A3" w:rsidRDefault="0063159A" w:rsidP="00511A8C">
      <w:pPr>
        <w:spacing w:after="0" w:line="240" w:lineRule="auto"/>
        <w:ind w:firstLine="709"/>
        <w:jc w:val="both"/>
        <w:rPr>
          <w:sz w:val="28"/>
          <w:szCs w:val="28"/>
          <w:lang w:val="kk-KZ"/>
        </w:rPr>
      </w:pPr>
      <w:r w:rsidRPr="00FF71A3">
        <w:rPr>
          <w:sz w:val="28"/>
          <w:szCs w:val="28"/>
          <w:lang w:val="kk-KZ"/>
        </w:rPr>
        <w:t xml:space="preserve">17-5) </w:t>
      </w:r>
      <w:r w:rsidR="0028263A" w:rsidRPr="00FF71A3">
        <w:rPr>
          <w:sz w:val="28"/>
          <w:szCs w:val="28"/>
          <w:lang w:val="kk-KZ"/>
        </w:rPr>
        <w:t>құзыреті шегінде бекітілген тәртіптерге сәйкес тауарларды таңбалауды және қадағалуды жүзеге асыру</w:t>
      </w:r>
      <w:r w:rsidRPr="00FF71A3">
        <w:rPr>
          <w:sz w:val="28"/>
          <w:szCs w:val="28"/>
          <w:lang w:val="kk-KZ"/>
        </w:rPr>
        <w:t>;</w:t>
      </w:r>
    </w:p>
    <w:p w:rsidR="0063159A" w:rsidRPr="00FF71A3" w:rsidRDefault="0063159A" w:rsidP="00511A8C">
      <w:pPr>
        <w:spacing w:after="0" w:line="240" w:lineRule="auto"/>
        <w:ind w:firstLine="709"/>
        <w:jc w:val="both"/>
        <w:rPr>
          <w:sz w:val="28"/>
          <w:szCs w:val="28"/>
          <w:lang w:val="kk-KZ"/>
        </w:rPr>
      </w:pPr>
      <w:r w:rsidRPr="00FF71A3">
        <w:rPr>
          <w:sz w:val="28"/>
          <w:szCs w:val="28"/>
          <w:lang w:val="kk-KZ"/>
        </w:rPr>
        <w:t xml:space="preserve">17-6) </w:t>
      </w:r>
      <w:r w:rsidR="00A66000" w:rsidRPr="00FF71A3">
        <w:rPr>
          <w:sz w:val="28"/>
          <w:szCs w:val="28"/>
          <w:lang w:val="kk-KZ"/>
        </w:rPr>
        <w:t>таңбалауға және қадағалануға жататын тауарлардың айналымына қатысушылардың тізілімдерін жүргізу</w:t>
      </w:r>
      <w:r w:rsidRPr="00FF71A3">
        <w:rPr>
          <w:sz w:val="28"/>
          <w:szCs w:val="28"/>
          <w:lang w:val="kk-KZ"/>
        </w:rPr>
        <w:t>;</w:t>
      </w:r>
    </w:p>
    <w:p w:rsidR="0063159A" w:rsidRPr="00FF71A3" w:rsidRDefault="0063159A" w:rsidP="00511A8C">
      <w:pPr>
        <w:spacing w:after="0" w:line="240" w:lineRule="auto"/>
        <w:ind w:firstLine="709"/>
        <w:jc w:val="both"/>
        <w:rPr>
          <w:sz w:val="28"/>
          <w:szCs w:val="28"/>
          <w:lang w:val="kk-KZ"/>
        </w:rPr>
      </w:pPr>
      <w:r w:rsidRPr="00FF71A3">
        <w:rPr>
          <w:sz w:val="28"/>
          <w:szCs w:val="28"/>
          <w:lang w:val="kk-KZ"/>
        </w:rPr>
        <w:t xml:space="preserve">17-7) </w:t>
      </w:r>
      <w:r w:rsidR="00F01D38" w:rsidRPr="00FF71A3">
        <w:rPr>
          <w:sz w:val="28"/>
          <w:szCs w:val="28"/>
          <w:lang w:val="kk-KZ"/>
        </w:rPr>
        <w:t xml:space="preserve">өз құзыреті шегінде таңбалауға және қадағалануға жататын, оның ішінде </w:t>
      </w:r>
      <w:r w:rsidRPr="00FF71A3">
        <w:rPr>
          <w:sz w:val="28"/>
          <w:szCs w:val="28"/>
          <w:lang w:val="kk-KZ"/>
        </w:rPr>
        <w:t xml:space="preserve"> </w:t>
      </w:r>
      <w:r w:rsidR="00F01D38" w:rsidRPr="00FF71A3">
        <w:rPr>
          <w:sz w:val="28"/>
          <w:szCs w:val="28"/>
          <w:lang w:val="kk-KZ"/>
        </w:rPr>
        <w:t>Еуразиялық экономикалық одаққа мүше мемлекеттермен өзара саудадағы тауарлар айналымына мониторингті жүзеге асыру</w:t>
      </w:r>
      <w:r w:rsidRPr="00FF71A3">
        <w:rPr>
          <w:sz w:val="28"/>
          <w:szCs w:val="28"/>
          <w:lang w:val="kk-KZ"/>
        </w:rPr>
        <w:t>;»;</w:t>
      </w:r>
    </w:p>
    <w:p w:rsidR="0035712B" w:rsidRPr="00FF71A3" w:rsidRDefault="0028263A" w:rsidP="00511A8C">
      <w:pPr>
        <w:spacing w:after="0" w:line="240" w:lineRule="auto"/>
        <w:ind w:firstLine="709"/>
        <w:jc w:val="both"/>
        <w:rPr>
          <w:sz w:val="28"/>
          <w:szCs w:val="28"/>
          <w:lang w:val="kk-KZ"/>
        </w:rPr>
      </w:pPr>
      <w:r w:rsidRPr="00FF71A3">
        <w:rPr>
          <w:sz w:val="28"/>
          <w:szCs w:val="28"/>
          <w:lang w:val="kk-KZ"/>
        </w:rPr>
        <w:t>15-тармақ</w:t>
      </w:r>
      <w:r w:rsidR="0035712B" w:rsidRPr="00FF71A3">
        <w:rPr>
          <w:sz w:val="28"/>
          <w:szCs w:val="28"/>
          <w:lang w:val="kk-KZ"/>
        </w:rPr>
        <w:t>:</w:t>
      </w:r>
    </w:p>
    <w:p w:rsidR="0035712B" w:rsidRPr="00FF71A3" w:rsidRDefault="00F01D38" w:rsidP="00511A8C">
      <w:pPr>
        <w:spacing w:after="0" w:line="240" w:lineRule="auto"/>
        <w:ind w:firstLine="709"/>
        <w:jc w:val="both"/>
        <w:rPr>
          <w:sz w:val="28"/>
          <w:szCs w:val="28"/>
          <w:lang w:val="kk-KZ"/>
        </w:rPr>
      </w:pPr>
      <w:r w:rsidRPr="00FF71A3">
        <w:rPr>
          <w:sz w:val="28"/>
          <w:szCs w:val="28"/>
          <w:lang w:val="kk-KZ"/>
        </w:rPr>
        <w:t>мынадай мазмұндағы 9-1) тармақшамен толықтырылсын</w:t>
      </w:r>
      <w:r w:rsidR="0035712B" w:rsidRPr="00FF71A3">
        <w:rPr>
          <w:sz w:val="28"/>
          <w:szCs w:val="28"/>
          <w:lang w:val="kk-KZ"/>
        </w:rPr>
        <w:t>:</w:t>
      </w:r>
    </w:p>
    <w:p w:rsidR="0035712B" w:rsidRPr="00FF71A3" w:rsidRDefault="0035712B" w:rsidP="00511A8C">
      <w:pPr>
        <w:spacing w:after="0" w:line="240" w:lineRule="auto"/>
        <w:ind w:firstLine="709"/>
        <w:jc w:val="both"/>
        <w:rPr>
          <w:sz w:val="28"/>
          <w:szCs w:val="28"/>
          <w:lang w:val="kk-KZ"/>
        </w:rPr>
      </w:pPr>
      <w:r w:rsidRPr="00FF71A3">
        <w:rPr>
          <w:sz w:val="28"/>
          <w:szCs w:val="28"/>
          <w:lang w:val="kk-KZ"/>
        </w:rPr>
        <w:t xml:space="preserve">«9-1) </w:t>
      </w:r>
      <w:r w:rsidR="00F01D38" w:rsidRPr="00FF71A3">
        <w:rPr>
          <w:sz w:val="28"/>
          <w:szCs w:val="28"/>
          <w:lang w:val="kk-KZ"/>
        </w:rPr>
        <w:t>салықтық әкімшілендіруді жаңғырту және жетілдіру мақсатында салықтық әкімшілендірудің және салық төлеушілердің салық міндеттемелерін орындауының</w:t>
      </w:r>
      <w:r w:rsidRPr="00FF71A3">
        <w:rPr>
          <w:sz w:val="28"/>
          <w:szCs w:val="28"/>
          <w:lang w:val="kk-KZ"/>
        </w:rPr>
        <w:t xml:space="preserve"> </w:t>
      </w:r>
      <w:r w:rsidR="00F01D38" w:rsidRPr="00FF71A3">
        <w:rPr>
          <w:sz w:val="28"/>
          <w:szCs w:val="28"/>
          <w:lang w:val="kk-KZ"/>
        </w:rPr>
        <w:t>өзге тәртібін көздейтін пилоттық жобаларды іске асыруды (ендіруді) жүзеге асыру</w:t>
      </w:r>
      <w:r w:rsidRPr="00FF71A3">
        <w:rPr>
          <w:sz w:val="28"/>
          <w:szCs w:val="28"/>
          <w:lang w:val="kk-KZ"/>
        </w:rPr>
        <w:t>;»;</w:t>
      </w:r>
    </w:p>
    <w:p w:rsidR="00AE1DE7" w:rsidRPr="00FF71A3" w:rsidRDefault="00AE1DE7" w:rsidP="00511A8C">
      <w:pPr>
        <w:spacing w:after="0" w:line="240" w:lineRule="auto"/>
        <w:ind w:firstLine="709"/>
        <w:jc w:val="both"/>
        <w:rPr>
          <w:sz w:val="28"/>
          <w:szCs w:val="28"/>
          <w:lang w:val="kk-KZ"/>
        </w:rPr>
      </w:pPr>
      <w:r w:rsidRPr="00FF71A3">
        <w:rPr>
          <w:sz w:val="28"/>
          <w:szCs w:val="28"/>
          <w:lang w:val="kk-KZ"/>
        </w:rPr>
        <w:t>көрсетілген бұйрыққа 230</w:t>
      </w:r>
      <w:r w:rsidR="003D34D3" w:rsidRPr="00FF71A3">
        <w:rPr>
          <w:sz w:val="28"/>
          <w:szCs w:val="28"/>
          <w:lang w:val="kk-KZ"/>
        </w:rPr>
        <w:t>-қосымшаға сәйкес бекітілген Қазақстан</w:t>
      </w:r>
      <w:r w:rsidRPr="00FF71A3">
        <w:rPr>
          <w:sz w:val="28"/>
          <w:szCs w:val="28"/>
          <w:lang w:val="kk-KZ"/>
        </w:rPr>
        <w:t xml:space="preserve"> Республикасы Қаржы министрлiгiнiң Мемлекеттік кірістер комитеті Алматы қаласы бойынша Мемлекеттік кірістер департаментінің Бостандық ауданы бойынша Мемлекеттік кірістер басқармасы туралы ережеде:</w:t>
      </w:r>
    </w:p>
    <w:p w:rsidR="0063159A" w:rsidRPr="00FF71A3" w:rsidRDefault="0028263A" w:rsidP="00511A8C">
      <w:pPr>
        <w:spacing w:after="0" w:line="240" w:lineRule="auto"/>
        <w:ind w:firstLine="709"/>
        <w:jc w:val="both"/>
        <w:rPr>
          <w:sz w:val="28"/>
          <w:szCs w:val="28"/>
          <w:lang w:val="kk-KZ"/>
        </w:rPr>
      </w:pPr>
      <w:r w:rsidRPr="00FF71A3">
        <w:rPr>
          <w:sz w:val="28"/>
          <w:szCs w:val="28"/>
          <w:lang w:val="kk-KZ"/>
        </w:rPr>
        <w:t>14-тармақ</w:t>
      </w:r>
      <w:r w:rsidR="0063159A" w:rsidRPr="00FF71A3">
        <w:rPr>
          <w:sz w:val="28"/>
          <w:szCs w:val="28"/>
          <w:lang w:val="kk-KZ"/>
        </w:rPr>
        <w:t>:</w:t>
      </w:r>
    </w:p>
    <w:p w:rsidR="0063159A" w:rsidRPr="00FF71A3" w:rsidRDefault="00F01D38" w:rsidP="00511A8C">
      <w:pPr>
        <w:spacing w:after="0" w:line="240" w:lineRule="auto"/>
        <w:ind w:firstLine="709"/>
        <w:jc w:val="both"/>
        <w:rPr>
          <w:sz w:val="28"/>
          <w:szCs w:val="28"/>
          <w:lang w:val="kk-KZ"/>
        </w:rPr>
      </w:pPr>
      <w:r w:rsidRPr="00FF71A3">
        <w:rPr>
          <w:sz w:val="28"/>
          <w:szCs w:val="28"/>
          <w:lang w:val="kk-KZ"/>
        </w:rPr>
        <w:t xml:space="preserve">мынадай мазмұндағы 17-1), 17-2), 17-3), 17-4), 17-5), 17-6) және 17-7) тармақшалармен толықтырылсын: </w:t>
      </w:r>
      <w:r w:rsidR="0063159A" w:rsidRPr="00FF71A3">
        <w:rPr>
          <w:sz w:val="28"/>
          <w:szCs w:val="28"/>
          <w:lang w:val="kk-KZ"/>
        </w:rPr>
        <w:t xml:space="preserve"> </w:t>
      </w:r>
    </w:p>
    <w:p w:rsidR="0063159A" w:rsidRPr="00FF71A3" w:rsidRDefault="0063159A" w:rsidP="00511A8C">
      <w:pPr>
        <w:spacing w:after="0" w:line="240" w:lineRule="auto"/>
        <w:ind w:firstLine="709"/>
        <w:jc w:val="both"/>
        <w:rPr>
          <w:sz w:val="28"/>
          <w:szCs w:val="28"/>
          <w:lang w:val="kk-KZ"/>
        </w:rPr>
      </w:pPr>
      <w:r w:rsidRPr="00FF71A3">
        <w:rPr>
          <w:sz w:val="28"/>
          <w:szCs w:val="28"/>
          <w:lang w:val="kk-KZ"/>
        </w:rPr>
        <w:t xml:space="preserve">«17-1) </w:t>
      </w:r>
      <w:r w:rsidR="0028263A" w:rsidRPr="00FF71A3">
        <w:rPr>
          <w:sz w:val="28"/>
          <w:szCs w:val="28"/>
          <w:lang w:val="kk-KZ"/>
        </w:rPr>
        <w:t>Еуразиялық экономикалық одақтың кеден шекарасымен тұспа-тұс келмейтін Қазақстан Республикасының Мемлекеттік шекарасында көлік құралдарын, оның ішінде тауарлардың халықаралық тасымалдарын жүзеге асыратын көлік құралдарын тоқтату</w:t>
      </w:r>
      <w:r w:rsidRPr="00FF71A3">
        <w:rPr>
          <w:sz w:val="28"/>
          <w:szCs w:val="28"/>
          <w:lang w:val="kk-KZ"/>
        </w:rPr>
        <w:t>;</w:t>
      </w:r>
    </w:p>
    <w:p w:rsidR="0063159A" w:rsidRPr="00FF71A3" w:rsidRDefault="0063159A" w:rsidP="00511A8C">
      <w:pPr>
        <w:spacing w:after="0" w:line="240" w:lineRule="auto"/>
        <w:ind w:firstLine="709"/>
        <w:jc w:val="both"/>
        <w:rPr>
          <w:sz w:val="28"/>
          <w:szCs w:val="28"/>
          <w:lang w:val="kk-KZ"/>
        </w:rPr>
      </w:pPr>
      <w:r w:rsidRPr="00FF71A3">
        <w:rPr>
          <w:sz w:val="28"/>
          <w:szCs w:val="28"/>
          <w:lang w:val="kk-KZ"/>
        </w:rPr>
        <w:lastRenderedPageBreak/>
        <w:t xml:space="preserve">17-2) </w:t>
      </w:r>
      <w:r w:rsidR="0028263A" w:rsidRPr="00FF71A3">
        <w:rPr>
          <w:sz w:val="28"/>
          <w:szCs w:val="28"/>
          <w:lang w:val="kk-KZ"/>
        </w:rPr>
        <w:t xml:space="preserve">тасымалдаушыдан немесе Еуразиялық экономикалық одақтың кеден шекарасымен тұспа-тұс келмейтін Қазақстан Республикасының Мемлекеттік шекарасы </w:t>
      </w:r>
      <w:r w:rsidRPr="00FF71A3">
        <w:rPr>
          <w:sz w:val="28"/>
          <w:szCs w:val="28"/>
          <w:lang w:val="kk-KZ"/>
        </w:rPr>
        <w:t xml:space="preserve"> </w:t>
      </w:r>
      <w:r w:rsidR="0028263A" w:rsidRPr="00FF71A3">
        <w:rPr>
          <w:sz w:val="28"/>
          <w:szCs w:val="28"/>
          <w:lang w:val="kk-KZ"/>
        </w:rPr>
        <w:t>арқылы тауарлар өткізуді жүзеге асыратын тұлғадан өткізілетін тауарларға қатысты қажетті ақпаратты, сондай-ақ құжаттар мен мәліметтерді сұрату және алу</w:t>
      </w:r>
      <w:r w:rsidRPr="00FF71A3">
        <w:rPr>
          <w:sz w:val="28"/>
          <w:szCs w:val="28"/>
          <w:lang w:val="kk-KZ"/>
        </w:rPr>
        <w:t>;</w:t>
      </w:r>
    </w:p>
    <w:p w:rsidR="0063159A" w:rsidRPr="00FF71A3" w:rsidRDefault="0063159A" w:rsidP="00511A8C">
      <w:pPr>
        <w:spacing w:after="0" w:line="240" w:lineRule="auto"/>
        <w:ind w:firstLine="709"/>
        <w:jc w:val="both"/>
        <w:rPr>
          <w:sz w:val="28"/>
          <w:szCs w:val="28"/>
          <w:lang w:val="kk-KZ"/>
        </w:rPr>
      </w:pPr>
      <w:r w:rsidRPr="00FF71A3">
        <w:rPr>
          <w:sz w:val="28"/>
          <w:szCs w:val="28"/>
          <w:lang w:val="kk-KZ"/>
        </w:rPr>
        <w:t xml:space="preserve">17-3) </w:t>
      </w:r>
      <w:r w:rsidR="0028263A" w:rsidRPr="00FF71A3">
        <w:rPr>
          <w:sz w:val="28"/>
          <w:szCs w:val="28"/>
          <w:lang w:val="kk-KZ"/>
        </w:rPr>
        <w:t>Қазақстан Республикасының нормативтік құқықтық актілеріне сәйкес фактілер мен оқиғаларды құжаттау, бейне- және аудиожазу, киноға- және фотоға түсіру</w:t>
      </w:r>
      <w:r w:rsidRPr="00FF71A3">
        <w:rPr>
          <w:sz w:val="28"/>
          <w:szCs w:val="28"/>
          <w:lang w:val="kk-KZ"/>
        </w:rPr>
        <w:t>;</w:t>
      </w:r>
    </w:p>
    <w:p w:rsidR="0063159A" w:rsidRPr="00FF71A3" w:rsidRDefault="0063159A" w:rsidP="00511A8C">
      <w:pPr>
        <w:spacing w:after="0" w:line="240" w:lineRule="auto"/>
        <w:ind w:firstLine="709"/>
        <w:jc w:val="both"/>
        <w:rPr>
          <w:sz w:val="28"/>
          <w:szCs w:val="28"/>
          <w:lang w:val="kk-KZ"/>
        </w:rPr>
      </w:pPr>
      <w:r w:rsidRPr="00FF71A3">
        <w:rPr>
          <w:sz w:val="28"/>
          <w:szCs w:val="28"/>
          <w:lang w:val="kk-KZ"/>
        </w:rPr>
        <w:t xml:space="preserve">17-4) </w:t>
      </w:r>
      <w:r w:rsidR="0028263A" w:rsidRPr="00FF71A3">
        <w:rPr>
          <w:sz w:val="28"/>
          <w:szCs w:val="28"/>
          <w:lang w:val="kk-KZ"/>
        </w:rPr>
        <w:t>Еуразиялық экономикалық одақтың кедендік шекарасымен тұспа-тұс келмейтін Қазақстан Республикасының Мемлекеттік шекарасы арқылы өткізілетін</w:t>
      </w:r>
      <w:r w:rsidRPr="00FF71A3">
        <w:rPr>
          <w:sz w:val="28"/>
          <w:szCs w:val="28"/>
          <w:lang w:val="kk-KZ"/>
        </w:rPr>
        <w:t xml:space="preserve"> </w:t>
      </w:r>
      <w:r w:rsidR="0028263A" w:rsidRPr="00FF71A3">
        <w:rPr>
          <w:sz w:val="28"/>
          <w:szCs w:val="28"/>
          <w:lang w:val="kk-KZ"/>
        </w:rPr>
        <w:t>Жекелеген тауар түрлеріне қатысты тыйымдар мен шектеулердің сақталуын бақылауды жүзеге асыру қағидаларын әзірлеу</w:t>
      </w:r>
      <w:r w:rsidRPr="00FF71A3">
        <w:rPr>
          <w:sz w:val="28"/>
          <w:szCs w:val="28"/>
          <w:lang w:val="kk-KZ"/>
        </w:rPr>
        <w:t>;</w:t>
      </w:r>
    </w:p>
    <w:p w:rsidR="0063159A" w:rsidRPr="00FF71A3" w:rsidRDefault="0063159A" w:rsidP="00511A8C">
      <w:pPr>
        <w:spacing w:after="0" w:line="240" w:lineRule="auto"/>
        <w:ind w:firstLine="709"/>
        <w:jc w:val="both"/>
        <w:rPr>
          <w:sz w:val="28"/>
          <w:szCs w:val="28"/>
          <w:lang w:val="kk-KZ"/>
        </w:rPr>
      </w:pPr>
      <w:r w:rsidRPr="00FF71A3">
        <w:rPr>
          <w:sz w:val="28"/>
          <w:szCs w:val="28"/>
          <w:lang w:val="kk-KZ"/>
        </w:rPr>
        <w:t xml:space="preserve">17-5) </w:t>
      </w:r>
      <w:r w:rsidR="0028263A" w:rsidRPr="00FF71A3">
        <w:rPr>
          <w:sz w:val="28"/>
          <w:szCs w:val="28"/>
          <w:lang w:val="kk-KZ"/>
        </w:rPr>
        <w:t>құзыреті шегінде бекітілген тәртіптерге сәйкес тауарларды таңбалауды және қадағалуды жүзеге асыру</w:t>
      </w:r>
      <w:r w:rsidRPr="00FF71A3">
        <w:rPr>
          <w:sz w:val="28"/>
          <w:szCs w:val="28"/>
          <w:lang w:val="kk-KZ"/>
        </w:rPr>
        <w:t>;</w:t>
      </w:r>
    </w:p>
    <w:p w:rsidR="0063159A" w:rsidRPr="00FF71A3" w:rsidRDefault="0063159A" w:rsidP="00511A8C">
      <w:pPr>
        <w:spacing w:after="0" w:line="240" w:lineRule="auto"/>
        <w:ind w:firstLine="709"/>
        <w:jc w:val="both"/>
        <w:rPr>
          <w:sz w:val="28"/>
          <w:szCs w:val="28"/>
          <w:lang w:val="kk-KZ"/>
        </w:rPr>
      </w:pPr>
      <w:r w:rsidRPr="00FF71A3">
        <w:rPr>
          <w:sz w:val="28"/>
          <w:szCs w:val="28"/>
          <w:lang w:val="kk-KZ"/>
        </w:rPr>
        <w:t xml:space="preserve">17-6) </w:t>
      </w:r>
      <w:r w:rsidR="00A66000" w:rsidRPr="00FF71A3">
        <w:rPr>
          <w:sz w:val="28"/>
          <w:szCs w:val="28"/>
          <w:lang w:val="kk-KZ"/>
        </w:rPr>
        <w:t>таңбалауға және қадағалануға жататын тауарлардың айналымына қатысушылардың тізілімдерін жүргізу</w:t>
      </w:r>
      <w:r w:rsidRPr="00FF71A3">
        <w:rPr>
          <w:sz w:val="28"/>
          <w:szCs w:val="28"/>
          <w:lang w:val="kk-KZ"/>
        </w:rPr>
        <w:t>;</w:t>
      </w:r>
    </w:p>
    <w:p w:rsidR="0063159A" w:rsidRPr="00FF71A3" w:rsidRDefault="0063159A" w:rsidP="00511A8C">
      <w:pPr>
        <w:spacing w:after="0" w:line="240" w:lineRule="auto"/>
        <w:ind w:firstLine="709"/>
        <w:jc w:val="both"/>
        <w:rPr>
          <w:sz w:val="28"/>
          <w:szCs w:val="28"/>
          <w:lang w:val="kk-KZ"/>
        </w:rPr>
      </w:pPr>
      <w:r w:rsidRPr="00FF71A3">
        <w:rPr>
          <w:sz w:val="28"/>
          <w:szCs w:val="28"/>
          <w:lang w:val="kk-KZ"/>
        </w:rPr>
        <w:t xml:space="preserve">17-7) </w:t>
      </w:r>
      <w:r w:rsidR="00F01D38" w:rsidRPr="00FF71A3">
        <w:rPr>
          <w:sz w:val="28"/>
          <w:szCs w:val="28"/>
          <w:lang w:val="kk-KZ"/>
        </w:rPr>
        <w:t xml:space="preserve">өз құзыреті шегінде таңбалауға және қадағалануға жататын, оның ішінде </w:t>
      </w:r>
      <w:r w:rsidRPr="00FF71A3">
        <w:rPr>
          <w:sz w:val="28"/>
          <w:szCs w:val="28"/>
          <w:lang w:val="kk-KZ"/>
        </w:rPr>
        <w:t xml:space="preserve"> </w:t>
      </w:r>
      <w:r w:rsidR="00F01D38" w:rsidRPr="00FF71A3">
        <w:rPr>
          <w:sz w:val="28"/>
          <w:szCs w:val="28"/>
          <w:lang w:val="kk-KZ"/>
        </w:rPr>
        <w:t>Еуразиялық экономикалық одаққа мүше мемлекеттермен өзара саудадағы тауарлар айналымына мониторингті жүзеге асыру</w:t>
      </w:r>
      <w:r w:rsidRPr="00FF71A3">
        <w:rPr>
          <w:sz w:val="28"/>
          <w:szCs w:val="28"/>
          <w:lang w:val="kk-KZ"/>
        </w:rPr>
        <w:t>;»;</w:t>
      </w:r>
    </w:p>
    <w:p w:rsidR="0035712B" w:rsidRPr="00FF71A3" w:rsidRDefault="0028263A" w:rsidP="00511A8C">
      <w:pPr>
        <w:spacing w:after="0" w:line="240" w:lineRule="auto"/>
        <w:ind w:firstLine="709"/>
        <w:jc w:val="both"/>
        <w:rPr>
          <w:sz w:val="28"/>
          <w:szCs w:val="28"/>
          <w:lang w:val="kk-KZ"/>
        </w:rPr>
      </w:pPr>
      <w:r w:rsidRPr="00FF71A3">
        <w:rPr>
          <w:sz w:val="28"/>
          <w:szCs w:val="28"/>
          <w:lang w:val="kk-KZ"/>
        </w:rPr>
        <w:t>15-тармақ</w:t>
      </w:r>
      <w:r w:rsidR="0035712B" w:rsidRPr="00FF71A3">
        <w:rPr>
          <w:sz w:val="28"/>
          <w:szCs w:val="28"/>
          <w:lang w:val="kk-KZ"/>
        </w:rPr>
        <w:t>:</w:t>
      </w:r>
    </w:p>
    <w:p w:rsidR="0035712B" w:rsidRPr="00FF71A3" w:rsidRDefault="00F01D38" w:rsidP="00511A8C">
      <w:pPr>
        <w:spacing w:after="0" w:line="240" w:lineRule="auto"/>
        <w:ind w:firstLine="709"/>
        <w:jc w:val="both"/>
        <w:rPr>
          <w:sz w:val="28"/>
          <w:szCs w:val="28"/>
          <w:lang w:val="kk-KZ"/>
        </w:rPr>
      </w:pPr>
      <w:r w:rsidRPr="00FF71A3">
        <w:rPr>
          <w:sz w:val="28"/>
          <w:szCs w:val="28"/>
          <w:lang w:val="kk-KZ"/>
        </w:rPr>
        <w:t>мынадай мазмұндағы 9-1) тармақшамен толықтырылсын</w:t>
      </w:r>
      <w:r w:rsidR="0035712B" w:rsidRPr="00FF71A3">
        <w:rPr>
          <w:sz w:val="28"/>
          <w:szCs w:val="28"/>
          <w:lang w:val="kk-KZ"/>
        </w:rPr>
        <w:t>:</w:t>
      </w:r>
    </w:p>
    <w:p w:rsidR="0035712B" w:rsidRPr="00FF71A3" w:rsidRDefault="0035712B" w:rsidP="00511A8C">
      <w:pPr>
        <w:spacing w:after="0" w:line="240" w:lineRule="auto"/>
        <w:ind w:firstLine="709"/>
        <w:jc w:val="both"/>
        <w:rPr>
          <w:sz w:val="28"/>
          <w:szCs w:val="28"/>
          <w:lang w:val="kk-KZ"/>
        </w:rPr>
      </w:pPr>
      <w:r w:rsidRPr="00FF71A3">
        <w:rPr>
          <w:sz w:val="28"/>
          <w:szCs w:val="28"/>
          <w:lang w:val="kk-KZ"/>
        </w:rPr>
        <w:t xml:space="preserve">«9-1) </w:t>
      </w:r>
      <w:r w:rsidR="00F01D38" w:rsidRPr="00FF71A3">
        <w:rPr>
          <w:sz w:val="28"/>
          <w:szCs w:val="28"/>
          <w:lang w:val="kk-KZ"/>
        </w:rPr>
        <w:t>салықтық әкімшілендіруді жаңғырту және жетілдіру мақсатында салықтық әкімшілендірудің және салық төлеушілердің салық міндеттемелерін орындауының</w:t>
      </w:r>
      <w:r w:rsidRPr="00FF71A3">
        <w:rPr>
          <w:sz w:val="28"/>
          <w:szCs w:val="28"/>
          <w:lang w:val="kk-KZ"/>
        </w:rPr>
        <w:t xml:space="preserve"> </w:t>
      </w:r>
      <w:r w:rsidR="00F01D38" w:rsidRPr="00FF71A3">
        <w:rPr>
          <w:sz w:val="28"/>
          <w:szCs w:val="28"/>
          <w:lang w:val="kk-KZ"/>
        </w:rPr>
        <w:t>өзге тәртібін көздейтін пилоттық жобаларды іске асыруды (ендіруді) жүзеге асыру</w:t>
      </w:r>
      <w:r w:rsidRPr="00FF71A3">
        <w:rPr>
          <w:sz w:val="28"/>
          <w:szCs w:val="28"/>
          <w:lang w:val="kk-KZ"/>
        </w:rPr>
        <w:t>;»;</w:t>
      </w:r>
    </w:p>
    <w:p w:rsidR="00AE1DE7" w:rsidRPr="00FF71A3" w:rsidRDefault="00AE1DE7" w:rsidP="00511A8C">
      <w:pPr>
        <w:spacing w:after="0" w:line="240" w:lineRule="auto"/>
        <w:ind w:firstLine="709"/>
        <w:jc w:val="both"/>
        <w:rPr>
          <w:sz w:val="28"/>
          <w:szCs w:val="28"/>
          <w:lang w:val="kk-KZ"/>
        </w:rPr>
      </w:pPr>
      <w:r w:rsidRPr="00FF71A3">
        <w:rPr>
          <w:sz w:val="28"/>
          <w:szCs w:val="28"/>
          <w:lang w:val="kk-KZ"/>
        </w:rPr>
        <w:t>көрсетілген бұйрыққа 231</w:t>
      </w:r>
      <w:r w:rsidR="003D34D3" w:rsidRPr="00FF71A3">
        <w:rPr>
          <w:sz w:val="28"/>
          <w:szCs w:val="28"/>
          <w:lang w:val="kk-KZ"/>
        </w:rPr>
        <w:t>-қосымшаға сәйкес бекітілген Қазақстан</w:t>
      </w:r>
      <w:r w:rsidRPr="00FF71A3">
        <w:rPr>
          <w:sz w:val="28"/>
          <w:szCs w:val="28"/>
          <w:lang w:val="kk-KZ"/>
        </w:rPr>
        <w:t xml:space="preserve"> Республикасы Қаржы министрлiгiнiң Мемлекеттік кірістер комитеті Алматы қаласы бойынша Мемлекеттік кірістер департаментінің Жетiсу ауданы бойынша Мемлекеттік кірістер басқармасы туралы ережеде:</w:t>
      </w:r>
    </w:p>
    <w:p w:rsidR="0063159A" w:rsidRPr="00FF71A3" w:rsidRDefault="0028263A" w:rsidP="00511A8C">
      <w:pPr>
        <w:spacing w:after="0" w:line="240" w:lineRule="auto"/>
        <w:ind w:firstLine="709"/>
        <w:jc w:val="both"/>
        <w:rPr>
          <w:sz w:val="28"/>
          <w:szCs w:val="28"/>
          <w:lang w:val="kk-KZ"/>
        </w:rPr>
      </w:pPr>
      <w:r w:rsidRPr="00FF71A3">
        <w:rPr>
          <w:sz w:val="28"/>
          <w:szCs w:val="28"/>
          <w:lang w:val="kk-KZ"/>
        </w:rPr>
        <w:t>14-тармақ</w:t>
      </w:r>
      <w:r w:rsidR="0063159A" w:rsidRPr="00FF71A3">
        <w:rPr>
          <w:sz w:val="28"/>
          <w:szCs w:val="28"/>
          <w:lang w:val="kk-KZ"/>
        </w:rPr>
        <w:t>:</w:t>
      </w:r>
    </w:p>
    <w:p w:rsidR="0063159A" w:rsidRPr="00FF71A3" w:rsidRDefault="00F01D38" w:rsidP="00511A8C">
      <w:pPr>
        <w:spacing w:after="0" w:line="240" w:lineRule="auto"/>
        <w:ind w:firstLine="709"/>
        <w:jc w:val="both"/>
        <w:rPr>
          <w:sz w:val="28"/>
          <w:szCs w:val="28"/>
          <w:lang w:val="kk-KZ"/>
        </w:rPr>
      </w:pPr>
      <w:r w:rsidRPr="00FF71A3">
        <w:rPr>
          <w:sz w:val="28"/>
          <w:szCs w:val="28"/>
          <w:lang w:val="kk-KZ"/>
        </w:rPr>
        <w:t xml:space="preserve">мынадай мазмұндағы 17-1), 17-2), 17-3), 17-4), 17-5), 17-6) және 17-7) тармақшалармен толықтырылсын: </w:t>
      </w:r>
      <w:r w:rsidR="0063159A" w:rsidRPr="00FF71A3">
        <w:rPr>
          <w:sz w:val="28"/>
          <w:szCs w:val="28"/>
          <w:lang w:val="kk-KZ"/>
        </w:rPr>
        <w:t xml:space="preserve"> </w:t>
      </w:r>
    </w:p>
    <w:p w:rsidR="0063159A" w:rsidRPr="00FF71A3" w:rsidRDefault="0063159A" w:rsidP="00511A8C">
      <w:pPr>
        <w:spacing w:after="0" w:line="240" w:lineRule="auto"/>
        <w:ind w:firstLine="709"/>
        <w:jc w:val="both"/>
        <w:rPr>
          <w:sz w:val="28"/>
          <w:szCs w:val="28"/>
          <w:lang w:val="kk-KZ"/>
        </w:rPr>
      </w:pPr>
      <w:r w:rsidRPr="00FF71A3">
        <w:rPr>
          <w:sz w:val="28"/>
          <w:szCs w:val="28"/>
          <w:lang w:val="kk-KZ"/>
        </w:rPr>
        <w:t xml:space="preserve">«17-1) </w:t>
      </w:r>
      <w:r w:rsidR="0028263A" w:rsidRPr="00FF71A3">
        <w:rPr>
          <w:sz w:val="28"/>
          <w:szCs w:val="28"/>
          <w:lang w:val="kk-KZ"/>
        </w:rPr>
        <w:t>Еуразиялық экономикалық одақтың кеден шекарасымен тұспа-тұс келмейтін Қазақстан Республикасының Мемлекеттік шекарасында көлік құралдарын, оның ішінде тауарлардың халықаралық тасымалдарын жүзеге асыратын көлік құралдарын тоқтату</w:t>
      </w:r>
      <w:r w:rsidRPr="00FF71A3">
        <w:rPr>
          <w:sz w:val="28"/>
          <w:szCs w:val="28"/>
          <w:lang w:val="kk-KZ"/>
        </w:rPr>
        <w:t>;</w:t>
      </w:r>
    </w:p>
    <w:p w:rsidR="0063159A" w:rsidRPr="00FF71A3" w:rsidRDefault="0063159A" w:rsidP="00511A8C">
      <w:pPr>
        <w:spacing w:after="0" w:line="240" w:lineRule="auto"/>
        <w:ind w:firstLine="709"/>
        <w:jc w:val="both"/>
        <w:rPr>
          <w:sz w:val="28"/>
          <w:szCs w:val="28"/>
          <w:lang w:val="kk-KZ"/>
        </w:rPr>
      </w:pPr>
      <w:r w:rsidRPr="00FF71A3">
        <w:rPr>
          <w:sz w:val="28"/>
          <w:szCs w:val="28"/>
          <w:lang w:val="kk-KZ"/>
        </w:rPr>
        <w:t xml:space="preserve">17-2) </w:t>
      </w:r>
      <w:r w:rsidR="0028263A" w:rsidRPr="00FF71A3">
        <w:rPr>
          <w:sz w:val="28"/>
          <w:szCs w:val="28"/>
          <w:lang w:val="kk-KZ"/>
        </w:rPr>
        <w:t xml:space="preserve">тасымалдаушыдан немесе Еуразиялық экономикалық одақтың кеден шекарасымен тұспа-тұс келмейтін Қазақстан Республикасының Мемлекеттік шекарасы </w:t>
      </w:r>
      <w:r w:rsidRPr="00FF71A3">
        <w:rPr>
          <w:sz w:val="28"/>
          <w:szCs w:val="28"/>
          <w:lang w:val="kk-KZ"/>
        </w:rPr>
        <w:t xml:space="preserve"> </w:t>
      </w:r>
      <w:r w:rsidR="0028263A" w:rsidRPr="00FF71A3">
        <w:rPr>
          <w:sz w:val="28"/>
          <w:szCs w:val="28"/>
          <w:lang w:val="kk-KZ"/>
        </w:rPr>
        <w:t>арқылы тауарлар өткізуді жүзеге асыратын тұлғадан өткізілетін тауарларға қатысты қажетті ақпаратты, сондай-ақ құжаттар мен мәліметтерді сұрату және алу</w:t>
      </w:r>
      <w:r w:rsidRPr="00FF71A3">
        <w:rPr>
          <w:sz w:val="28"/>
          <w:szCs w:val="28"/>
          <w:lang w:val="kk-KZ"/>
        </w:rPr>
        <w:t>;</w:t>
      </w:r>
    </w:p>
    <w:p w:rsidR="0063159A" w:rsidRPr="00FF71A3" w:rsidRDefault="0063159A" w:rsidP="00511A8C">
      <w:pPr>
        <w:spacing w:after="0" w:line="240" w:lineRule="auto"/>
        <w:ind w:firstLine="709"/>
        <w:jc w:val="both"/>
        <w:rPr>
          <w:sz w:val="28"/>
          <w:szCs w:val="28"/>
          <w:lang w:val="kk-KZ"/>
        </w:rPr>
      </w:pPr>
      <w:r w:rsidRPr="00FF71A3">
        <w:rPr>
          <w:sz w:val="28"/>
          <w:szCs w:val="28"/>
          <w:lang w:val="kk-KZ"/>
        </w:rPr>
        <w:lastRenderedPageBreak/>
        <w:t xml:space="preserve">17-3) </w:t>
      </w:r>
      <w:r w:rsidR="0028263A" w:rsidRPr="00FF71A3">
        <w:rPr>
          <w:sz w:val="28"/>
          <w:szCs w:val="28"/>
          <w:lang w:val="kk-KZ"/>
        </w:rPr>
        <w:t>Қазақстан Республикасының нормативтік құқықтық актілеріне сәйкес фактілер мен оқиғаларды құжаттау, бейне- және аудиожазу, киноға- және фотоға түсіру</w:t>
      </w:r>
      <w:r w:rsidRPr="00FF71A3">
        <w:rPr>
          <w:sz w:val="28"/>
          <w:szCs w:val="28"/>
          <w:lang w:val="kk-KZ"/>
        </w:rPr>
        <w:t>;</w:t>
      </w:r>
    </w:p>
    <w:p w:rsidR="0063159A" w:rsidRPr="00FF71A3" w:rsidRDefault="0063159A" w:rsidP="00511A8C">
      <w:pPr>
        <w:spacing w:after="0" w:line="240" w:lineRule="auto"/>
        <w:ind w:firstLine="709"/>
        <w:jc w:val="both"/>
        <w:rPr>
          <w:sz w:val="28"/>
          <w:szCs w:val="28"/>
          <w:lang w:val="kk-KZ"/>
        </w:rPr>
      </w:pPr>
      <w:r w:rsidRPr="00FF71A3">
        <w:rPr>
          <w:sz w:val="28"/>
          <w:szCs w:val="28"/>
          <w:lang w:val="kk-KZ"/>
        </w:rPr>
        <w:t xml:space="preserve">17-4) </w:t>
      </w:r>
      <w:r w:rsidR="0028263A" w:rsidRPr="00FF71A3">
        <w:rPr>
          <w:sz w:val="28"/>
          <w:szCs w:val="28"/>
          <w:lang w:val="kk-KZ"/>
        </w:rPr>
        <w:t>Еуразиялық экономикалық одақтың кедендік шекарасымен тұспа-тұс келмейтін Қазақстан Республикасының Мемлекеттік шекарасы арқылы өткізілетін</w:t>
      </w:r>
      <w:r w:rsidRPr="00FF71A3">
        <w:rPr>
          <w:sz w:val="28"/>
          <w:szCs w:val="28"/>
          <w:lang w:val="kk-KZ"/>
        </w:rPr>
        <w:t xml:space="preserve"> </w:t>
      </w:r>
      <w:r w:rsidR="0028263A" w:rsidRPr="00FF71A3">
        <w:rPr>
          <w:sz w:val="28"/>
          <w:szCs w:val="28"/>
          <w:lang w:val="kk-KZ"/>
        </w:rPr>
        <w:t>Жекелеген тауар түрлеріне қатысты тыйымдар мен шектеулердің сақталуын бақылауды жүзеге асыру қағидаларын әзірлеу</w:t>
      </w:r>
      <w:r w:rsidRPr="00FF71A3">
        <w:rPr>
          <w:sz w:val="28"/>
          <w:szCs w:val="28"/>
          <w:lang w:val="kk-KZ"/>
        </w:rPr>
        <w:t>;</w:t>
      </w:r>
    </w:p>
    <w:p w:rsidR="0063159A" w:rsidRPr="00FF71A3" w:rsidRDefault="0063159A" w:rsidP="00511A8C">
      <w:pPr>
        <w:spacing w:after="0" w:line="240" w:lineRule="auto"/>
        <w:ind w:firstLine="709"/>
        <w:jc w:val="both"/>
        <w:rPr>
          <w:sz w:val="28"/>
          <w:szCs w:val="28"/>
          <w:lang w:val="kk-KZ"/>
        </w:rPr>
      </w:pPr>
      <w:r w:rsidRPr="00FF71A3">
        <w:rPr>
          <w:sz w:val="28"/>
          <w:szCs w:val="28"/>
          <w:lang w:val="kk-KZ"/>
        </w:rPr>
        <w:t xml:space="preserve">17-5) </w:t>
      </w:r>
      <w:r w:rsidR="0028263A" w:rsidRPr="00FF71A3">
        <w:rPr>
          <w:sz w:val="28"/>
          <w:szCs w:val="28"/>
          <w:lang w:val="kk-KZ"/>
        </w:rPr>
        <w:t>құзыреті шегінде бекітілген тәртіптерге сәйкес тауарларды таңбалауды және қадағалуды жүзеге асыру</w:t>
      </w:r>
      <w:r w:rsidRPr="00FF71A3">
        <w:rPr>
          <w:sz w:val="28"/>
          <w:szCs w:val="28"/>
          <w:lang w:val="kk-KZ"/>
        </w:rPr>
        <w:t>;</w:t>
      </w:r>
    </w:p>
    <w:p w:rsidR="0063159A" w:rsidRPr="00FF71A3" w:rsidRDefault="0063159A" w:rsidP="00511A8C">
      <w:pPr>
        <w:spacing w:after="0" w:line="240" w:lineRule="auto"/>
        <w:ind w:firstLine="709"/>
        <w:jc w:val="both"/>
        <w:rPr>
          <w:sz w:val="28"/>
          <w:szCs w:val="28"/>
          <w:lang w:val="kk-KZ"/>
        </w:rPr>
      </w:pPr>
      <w:r w:rsidRPr="00FF71A3">
        <w:rPr>
          <w:sz w:val="28"/>
          <w:szCs w:val="28"/>
          <w:lang w:val="kk-KZ"/>
        </w:rPr>
        <w:t xml:space="preserve">17-6) </w:t>
      </w:r>
      <w:r w:rsidR="00A66000" w:rsidRPr="00FF71A3">
        <w:rPr>
          <w:sz w:val="28"/>
          <w:szCs w:val="28"/>
          <w:lang w:val="kk-KZ"/>
        </w:rPr>
        <w:t>таңбалауға және қадағалануға жататын тауарлардың айналымына қатысушылардың тізілімдерін жүргізу</w:t>
      </w:r>
      <w:r w:rsidRPr="00FF71A3">
        <w:rPr>
          <w:sz w:val="28"/>
          <w:szCs w:val="28"/>
          <w:lang w:val="kk-KZ"/>
        </w:rPr>
        <w:t>;</w:t>
      </w:r>
    </w:p>
    <w:p w:rsidR="0063159A" w:rsidRPr="00FF71A3" w:rsidRDefault="0063159A" w:rsidP="00511A8C">
      <w:pPr>
        <w:spacing w:after="0" w:line="240" w:lineRule="auto"/>
        <w:ind w:firstLine="709"/>
        <w:jc w:val="both"/>
        <w:rPr>
          <w:sz w:val="28"/>
          <w:szCs w:val="28"/>
          <w:lang w:val="kk-KZ"/>
        </w:rPr>
      </w:pPr>
      <w:r w:rsidRPr="00FF71A3">
        <w:rPr>
          <w:sz w:val="28"/>
          <w:szCs w:val="28"/>
          <w:lang w:val="kk-KZ"/>
        </w:rPr>
        <w:t xml:space="preserve">17-7) </w:t>
      </w:r>
      <w:r w:rsidR="00F01D38" w:rsidRPr="00FF71A3">
        <w:rPr>
          <w:sz w:val="28"/>
          <w:szCs w:val="28"/>
          <w:lang w:val="kk-KZ"/>
        </w:rPr>
        <w:t xml:space="preserve">өз құзыреті шегінде таңбалауға және қадағалануға жататын, оның ішінде </w:t>
      </w:r>
      <w:r w:rsidRPr="00FF71A3">
        <w:rPr>
          <w:sz w:val="28"/>
          <w:szCs w:val="28"/>
          <w:lang w:val="kk-KZ"/>
        </w:rPr>
        <w:t xml:space="preserve"> </w:t>
      </w:r>
      <w:r w:rsidR="00F01D38" w:rsidRPr="00FF71A3">
        <w:rPr>
          <w:sz w:val="28"/>
          <w:szCs w:val="28"/>
          <w:lang w:val="kk-KZ"/>
        </w:rPr>
        <w:t>Еуразиялық экономикалық одаққа мүше мемлекеттермен өзара саудадағы тауарлар айналымына мониторингті жүзеге асыру</w:t>
      </w:r>
      <w:r w:rsidRPr="00FF71A3">
        <w:rPr>
          <w:sz w:val="28"/>
          <w:szCs w:val="28"/>
          <w:lang w:val="kk-KZ"/>
        </w:rPr>
        <w:t>;»;</w:t>
      </w:r>
    </w:p>
    <w:p w:rsidR="0035712B" w:rsidRPr="00FF71A3" w:rsidRDefault="0028263A" w:rsidP="00511A8C">
      <w:pPr>
        <w:spacing w:after="0" w:line="240" w:lineRule="auto"/>
        <w:ind w:firstLine="709"/>
        <w:jc w:val="both"/>
        <w:rPr>
          <w:sz w:val="28"/>
          <w:szCs w:val="28"/>
          <w:lang w:val="kk-KZ"/>
        </w:rPr>
      </w:pPr>
      <w:r w:rsidRPr="00FF71A3">
        <w:rPr>
          <w:sz w:val="28"/>
          <w:szCs w:val="28"/>
          <w:lang w:val="kk-KZ"/>
        </w:rPr>
        <w:t>15-тармақ</w:t>
      </w:r>
      <w:r w:rsidR="0035712B" w:rsidRPr="00FF71A3">
        <w:rPr>
          <w:sz w:val="28"/>
          <w:szCs w:val="28"/>
          <w:lang w:val="kk-KZ"/>
        </w:rPr>
        <w:t>:</w:t>
      </w:r>
    </w:p>
    <w:p w:rsidR="0035712B" w:rsidRPr="00FF71A3" w:rsidRDefault="00F01D38" w:rsidP="00511A8C">
      <w:pPr>
        <w:spacing w:after="0" w:line="240" w:lineRule="auto"/>
        <w:ind w:firstLine="709"/>
        <w:jc w:val="both"/>
        <w:rPr>
          <w:sz w:val="28"/>
          <w:szCs w:val="28"/>
          <w:lang w:val="kk-KZ"/>
        </w:rPr>
      </w:pPr>
      <w:r w:rsidRPr="00FF71A3">
        <w:rPr>
          <w:sz w:val="28"/>
          <w:szCs w:val="28"/>
          <w:lang w:val="kk-KZ"/>
        </w:rPr>
        <w:t>мынадай мазмұндағы 9-1) тармақшамен толықтырылсын</w:t>
      </w:r>
      <w:r w:rsidR="0035712B" w:rsidRPr="00FF71A3">
        <w:rPr>
          <w:sz w:val="28"/>
          <w:szCs w:val="28"/>
          <w:lang w:val="kk-KZ"/>
        </w:rPr>
        <w:t>:</w:t>
      </w:r>
    </w:p>
    <w:p w:rsidR="0035712B" w:rsidRPr="00FF71A3" w:rsidRDefault="0035712B" w:rsidP="00511A8C">
      <w:pPr>
        <w:spacing w:after="0" w:line="240" w:lineRule="auto"/>
        <w:ind w:firstLine="709"/>
        <w:jc w:val="both"/>
        <w:rPr>
          <w:sz w:val="28"/>
          <w:szCs w:val="28"/>
          <w:lang w:val="kk-KZ"/>
        </w:rPr>
      </w:pPr>
      <w:r w:rsidRPr="00FF71A3">
        <w:rPr>
          <w:sz w:val="28"/>
          <w:szCs w:val="28"/>
          <w:lang w:val="kk-KZ"/>
        </w:rPr>
        <w:t xml:space="preserve">«9-1) </w:t>
      </w:r>
      <w:r w:rsidR="00F01D38" w:rsidRPr="00FF71A3">
        <w:rPr>
          <w:sz w:val="28"/>
          <w:szCs w:val="28"/>
          <w:lang w:val="kk-KZ"/>
        </w:rPr>
        <w:t>салықтық әкімшілендіруді жаңғырту және жетілдіру мақсатында салықтық әкімшілендірудің және салық төлеушілердің салық міндеттемелерін орындауының</w:t>
      </w:r>
      <w:r w:rsidRPr="00FF71A3">
        <w:rPr>
          <w:sz w:val="28"/>
          <w:szCs w:val="28"/>
          <w:lang w:val="kk-KZ"/>
        </w:rPr>
        <w:t xml:space="preserve"> </w:t>
      </w:r>
      <w:r w:rsidR="00F01D38" w:rsidRPr="00FF71A3">
        <w:rPr>
          <w:sz w:val="28"/>
          <w:szCs w:val="28"/>
          <w:lang w:val="kk-KZ"/>
        </w:rPr>
        <w:t>өзге тәртібін көздейтін пилоттық жобаларды іске асыруды (ендіруді) жүзеге асыру</w:t>
      </w:r>
      <w:r w:rsidRPr="00FF71A3">
        <w:rPr>
          <w:sz w:val="28"/>
          <w:szCs w:val="28"/>
          <w:lang w:val="kk-KZ"/>
        </w:rPr>
        <w:t>;»;</w:t>
      </w:r>
    </w:p>
    <w:p w:rsidR="00AE1DE7" w:rsidRPr="00FF71A3" w:rsidRDefault="00AE1DE7" w:rsidP="00511A8C">
      <w:pPr>
        <w:spacing w:after="0" w:line="240" w:lineRule="auto"/>
        <w:ind w:firstLine="709"/>
        <w:jc w:val="both"/>
        <w:rPr>
          <w:sz w:val="28"/>
          <w:szCs w:val="28"/>
          <w:lang w:val="kk-KZ"/>
        </w:rPr>
      </w:pPr>
      <w:r w:rsidRPr="00FF71A3">
        <w:rPr>
          <w:sz w:val="28"/>
          <w:szCs w:val="28"/>
          <w:lang w:val="kk-KZ"/>
        </w:rPr>
        <w:t>көрсетілген бұйрыққа 232</w:t>
      </w:r>
      <w:r w:rsidR="003D34D3" w:rsidRPr="00FF71A3">
        <w:rPr>
          <w:sz w:val="28"/>
          <w:szCs w:val="28"/>
          <w:lang w:val="kk-KZ"/>
        </w:rPr>
        <w:t>-қосымшаға сәйкес бекітілген Қазақстан</w:t>
      </w:r>
      <w:r w:rsidRPr="00FF71A3">
        <w:rPr>
          <w:sz w:val="28"/>
          <w:szCs w:val="28"/>
          <w:lang w:val="kk-KZ"/>
        </w:rPr>
        <w:t xml:space="preserve"> Республикасы Қаржы министрлiгiнiң Мемлекеттік кірістер комитеті Алматы қаласы бойынша Мемлекеттік кірістер департаментінің Медеу ауданы бойынша Мемлекеттік кірістер басқармасы туралы ережеде:</w:t>
      </w:r>
    </w:p>
    <w:p w:rsidR="0063159A" w:rsidRPr="00FF71A3" w:rsidRDefault="0028263A" w:rsidP="00511A8C">
      <w:pPr>
        <w:spacing w:after="0" w:line="240" w:lineRule="auto"/>
        <w:ind w:firstLine="709"/>
        <w:jc w:val="both"/>
        <w:rPr>
          <w:sz w:val="28"/>
          <w:szCs w:val="28"/>
          <w:lang w:val="kk-KZ"/>
        </w:rPr>
      </w:pPr>
      <w:r w:rsidRPr="00FF71A3">
        <w:rPr>
          <w:sz w:val="28"/>
          <w:szCs w:val="28"/>
          <w:lang w:val="kk-KZ"/>
        </w:rPr>
        <w:t>14-тармақ</w:t>
      </w:r>
      <w:r w:rsidR="0063159A" w:rsidRPr="00FF71A3">
        <w:rPr>
          <w:sz w:val="28"/>
          <w:szCs w:val="28"/>
          <w:lang w:val="kk-KZ"/>
        </w:rPr>
        <w:t>:</w:t>
      </w:r>
    </w:p>
    <w:p w:rsidR="0063159A" w:rsidRPr="00FF71A3" w:rsidRDefault="00F01D38" w:rsidP="00511A8C">
      <w:pPr>
        <w:spacing w:after="0" w:line="240" w:lineRule="auto"/>
        <w:ind w:firstLine="709"/>
        <w:jc w:val="both"/>
        <w:rPr>
          <w:sz w:val="28"/>
          <w:szCs w:val="28"/>
          <w:lang w:val="kk-KZ"/>
        </w:rPr>
      </w:pPr>
      <w:r w:rsidRPr="00FF71A3">
        <w:rPr>
          <w:sz w:val="28"/>
          <w:szCs w:val="28"/>
          <w:lang w:val="kk-KZ"/>
        </w:rPr>
        <w:t xml:space="preserve">мынадай мазмұндағы 17-1), 17-2), 17-3), 17-4), 17-5), 17-6) және 17-7) тармақшалармен толықтырылсын: </w:t>
      </w:r>
      <w:r w:rsidR="0063159A" w:rsidRPr="00FF71A3">
        <w:rPr>
          <w:sz w:val="28"/>
          <w:szCs w:val="28"/>
          <w:lang w:val="kk-KZ"/>
        </w:rPr>
        <w:t xml:space="preserve"> </w:t>
      </w:r>
    </w:p>
    <w:p w:rsidR="0063159A" w:rsidRPr="00FF71A3" w:rsidRDefault="0063159A" w:rsidP="00511A8C">
      <w:pPr>
        <w:spacing w:after="0" w:line="240" w:lineRule="auto"/>
        <w:ind w:firstLine="709"/>
        <w:jc w:val="both"/>
        <w:rPr>
          <w:sz w:val="28"/>
          <w:szCs w:val="28"/>
          <w:lang w:val="kk-KZ"/>
        </w:rPr>
      </w:pPr>
      <w:r w:rsidRPr="00FF71A3">
        <w:rPr>
          <w:sz w:val="28"/>
          <w:szCs w:val="28"/>
          <w:lang w:val="kk-KZ"/>
        </w:rPr>
        <w:t xml:space="preserve">«17-1) </w:t>
      </w:r>
      <w:r w:rsidR="0028263A" w:rsidRPr="00FF71A3">
        <w:rPr>
          <w:sz w:val="28"/>
          <w:szCs w:val="28"/>
          <w:lang w:val="kk-KZ"/>
        </w:rPr>
        <w:t>Еуразиялық экономикалық одақтың кеден шекарасымен тұспа-тұс келмейтін Қазақстан Республикасының Мемлекеттік шекарасында көлік құралдарын, оның ішінде тауарлардың халықаралық тасымалдарын жүзеге асыратын көлік құралдарын тоқтату</w:t>
      </w:r>
      <w:r w:rsidRPr="00FF71A3">
        <w:rPr>
          <w:sz w:val="28"/>
          <w:szCs w:val="28"/>
          <w:lang w:val="kk-KZ"/>
        </w:rPr>
        <w:t>;</w:t>
      </w:r>
    </w:p>
    <w:p w:rsidR="0063159A" w:rsidRPr="00FF71A3" w:rsidRDefault="0063159A" w:rsidP="00511A8C">
      <w:pPr>
        <w:spacing w:after="0" w:line="240" w:lineRule="auto"/>
        <w:ind w:firstLine="709"/>
        <w:jc w:val="both"/>
        <w:rPr>
          <w:sz w:val="28"/>
          <w:szCs w:val="28"/>
          <w:lang w:val="kk-KZ"/>
        </w:rPr>
      </w:pPr>
      <w:r w:rsidRPr="00FF71A3">
        <w:rPr>
          <w:sz w:val="28"/>
          <w:szCs w:val="28"/>
          <w:lang w:val="kk-KZ"/>
        </w:rPr>
        <w:t xml:space="preserve">17-2) </w:t>
      </w:r>
      <w:r w:rsidR="0028263A" w:rsidRPr="00FF71A3">
        <w:rPr>
          <w:sz w:val="28"/>
          <w:szCs w:val="28"/>
          <w:lang w:val="kk-KZ"/>
        </w:rPr>
        <w:t xml:space="preserve">тасымалдаушыдан немесе Еуразиялық экономикалық одақтың кеден шекарасымен тұспа-тұс келмейтін Қазақстан Республикасының Мемлекеттік шекарасы </w:t>
      </w:r>
      <w:r w:rsidRPr="00FF71A3">
        <w:rPr>
          <w:sz w:val="28"/>
          <w:szCs w:val="28"/>
          <w:lang w:val="kk-KZ"/>
        </w:rPr>
        <w:t xml:space="preserve"> </w:t>
      </w:r>
      <w:r w:rsidR="0028263A" w:rsidRPr="00FF71A3">
        <w:rPr>
          <w:sz w:val="28"/>
          <w:szCs w:val="28"/>
          <w:lang w:val="kk-KZ"/>
        </w:rPr>
        <w:t>арқылы тауарлар өткізуді жүзеге асыратын тұлғадан өткізілетін тауарларға қатысты қажетті ақпаратты, сондай-ақ құжаттар мен мәліметтерді сұрату және алу</w:t>
      </w:r>
      <w:r w:rsidRPr="00FF71A3">
        <w:rPr>
          <w:sz w:val="28"/>
          <w:szCs w:val="28"/>
          <w:lang w:val="kk-KZ"/>
        </w:rPr>
        <w:t>;</w:t>
      </w:r>
    </w:p>
    <w:p w:rsidR="0063159A" w:rsidRPr="00FF71A3" w:rsidRDefault="0063159A" w:rsidP="00511A8C">
      <w:pPr>
        <w:spacing w:after="0" w:line="240" w:lineRule="auto"/>
        <w:ind w:firstLine="709"/>
        <w:jc w:val="both"/>
        <w:rPr>
          <w:sz w:val="28"/>
          <w:szCs w:val="28"/>
          <w:lang w:val="kk-KZ"/>
        </w:rPr>
      </w:pPr>
      <w:r w:rsidRPr="00FF71A3">
        <w:rPr>
          <w:sz w:val="28"/>
          <w:szCs w:val="28"/>
          <w:lang w:val="kk-KZ"/>
        </w:rPr>
        <w:t xml:space="preserve">17-3) </w:t>
      </w:r>
      <w:r w:rsidR="0028263A" w:rsidRPr="00FF71A3">
        <w:rPr>
          <w:sz w:val="28"/>
          <w:szCs w:val="28"/>
          <w:lang w:val="kk-KZ"/>
        </w:rPr>
        <w:t>Қазақстан Республикасының нормативтік құқықтық актілеріне сәйкес фактілер мен оқиғаларды құжаттау, бейне- және аудиожазу, киноға- және фотоға түсіру</w:t>
      </w:r>
      <w:r w:rsidRPr="00FF71A3">
        <w:rPr>
          <w:sz w:val="28"/>
          <w:szCs w:val="28"/>
          <w:lang w:val="kk-KZ"/>
        </w:rPr>
        <w:t>;</w:t>
      </w:r>
    </w:p>
    <w:p w:rsidR="0063159A" w:rsidRPr="00FF71A3" w:rsidRDefault="0063159A" w:rsidP="00511A8C">
      <w:pPr>
        <w:spacing w:after="0" w:line="240" w:lineRule="auto"/>
        <w:ind w:firstLine="709"/>
        <w:jc w:val="both"/>
        <w:rPr>
          <w:sz w:val="28"/>
          <w:szCs w:val="28"/>
          <w:lang w:val="kk-KZ"/>
        </w:rPr>
      </w:pPr>
      <w:r w:rsidRPr="00FF71A3">
        <w:rPr>
          <w:sz w:val="28"/>
          <w:szCs w:val="28"/>
          <w:lang w:val="kk-KZ"/>
        </w:rPr>
        <w:t xml:space="preserve">17-4) </w:t>
      </w:r>
      <w:r w:rsidR="0028263A" w:rsidRPr="00FF71A3">
        <w:rPr>
          <w:sz w:val="28"/>
          <w:szCs w:val="28"/>
          <w:lang w:val="kk-KZ"/>
        </w:rPr>
        <w:t xml:space="preserve">Еуразиялық экономикалық одақтың кедендік шекарасымен тұспа-тұс келмейтін Қазақстан Республикасының Мемлекеттік шекарасы арқылы </w:t>
      </w:r>
      <w:r w:rsidR="0028263A" w:rsidRPr="00FF71A3">
        <w:rPr>
          <w:sz w:val="28"/>
          <w:szCs w:val="28"/>
          <w:lang w:val="kk-KZ"/>
        </w:rPr>
        <w:lastRenderedPageBreak/>
        <w:t>өткізілетін</w:t>
      </w:r>
      <w:r w:rsidRPr="00FF71A3">
        <w:rPr>
          <w:sz w:val="28"/>
          <w:szCs w:val="28"/>
          <w:lang w:val="kk-KZ"/>
        </w:rPr>
        <w:t xml:space="preserve"> </w:t>
      </w:r>
      <w:r w:rsidR="0028263A" w:rsidRPr="00FF71A3">
        <w:rPr>
          <w:sz w:val="28"/>
          <w:szCs w:val="28"/>
          <w:lang w:val="kk-KZ"/>
        </w:rPr>
        <w:t>Жекелеген тауар түрлеріне қатысты тыйымдар мен шектеулердің сақталуын бақылауды жүзеге асыру қағидаларын әзірлеу</w:t>
      </w:r>
      <w:r w:rsidRPr="00FF71A3">
        <w:rPr>
          <w:sz w:val="28"/>
          <w:szCs w:val="28"/>
          <w:lang w:val="kk-KZ"/>
        </w:rPr>
        <w:t>;</w:t>
      </w:r>
    </w:p>
    <w:p w:rsidR="0063159A" w:rsidRPr="00FF71A3" w:rsidRDefault="0063159A" w:rsidP="00511A8C">
      <w:pPr>
        <w:spacing w:after="0" w:line="240" w:lineRule="auto"/>
        <w:ind w:firstLine="709"/>
        <w:jc w:val="both"/>
        <w:rPr>
          <w:sz w:val="28"/>
          <w:szCs w:val="28"/>
          <w:lang w:val="kk-KZ"/>
        </w:rPr>
      </w:pPr>
      <w:r w:rsidRPr="00FF71A3">
        <w:rPr>
          <w:sz w:val="28"/>
          <w:szCs w:val="28"/>
          <w:lang w:val="kk-KZ"/>
        </w:rPr>
        <w:t xml:space="preserve">17-5) </w:t>
      </w:r>
      <w:r w:rsidR="0028263A" w:rsidRPr="00FF71A3">
        <w:rPr>
          <w:sz w:val="28"/>
          <w:szCs w:val="28"/>
          <w:lang w:val="kk-KZ"/>
        </w:rPr>
        <w:t>құзыреті шегінде бекітілген тәртіптерге сәйкес тауарларды таңбалауды және қадағалуды жүзеге асыру</w:t>
      </w:r>
      <w:r w:rsidRPr="00FF71A3">
        <w:rPr>
          <w:sz w:val="28"/>
          <w:szCs w:val="28"/>
          <w:lang w:val="kk-KZ"/>
        </w:rPr>
        <w:t>;</w:t>
      </w:r>
    </w:p>
    <w:p w:rsidR="0063159A" w:rsidRPr="00FF71A3" w:rsidRDefault="0063159A" w:rsidP="00511A8C">
      <w:pPr>
        <w:spacing w:after="0" w:line="240" w:lineRule="auto"/>
        <w:ind w:firstLine="709"/>
        <w:jc w:val="both"/>
        <w:rPr>
          <w:sz w:val="28"/>
          <w:szCs w:val="28"/>
          <w:lang w:val="kk-KZ"/>
        </w:rPr>
      </w:pPr>
      <w:r w:rsidRPr="00FF71A3">
        <w:rPr>
          <w:sz w:val="28"/>
          <w:szCs w:val="28"/>
          <w:lang w:val="kk-KZ"/>
        </w:rPr>
        <w:t xml:space="preserve">17-6) </w:t>
      </w:r>
      <w:r w:rsidR="00A66000" w:rsidRPr="00FF71A3">
        <w:rPr>
          <w:sz w:val="28"/>
          <w:szCs w:val="28"/>
          <w:lang w:val="kk-KZ"/>
        </w:rPr>
        <w:t>таңбалауға және қадағалануға жататын тауарлардың айналымына қатысушылардың тізілімдерін жүргізу</w:t>
      </w:r>
      <w:r w:rsidRPr="00FF71A3">
        <w:rPr>
          <w:sz w:val="28"/>
          <w:szCs w:val="28"/>
          <w:lang w:val="kk-KZ"/>
        </w:rPr>
        <w:t>;</w:t>
      </w:r>
    </w:p>
    <w:p w:rsidR="0063159A" w:rsidRPr="00FF71A3" w:rsidRDefault="0063159A" w:rsidP="00511A8C">
      <w:pPr>
        <w:spacing w:after="0" w:line="240" w:lineRule="auto"/>
        <w:ind w:firstLine="709"/>
        <w:jc w:val="both"/>
        <w:rPr>
          <w:sz w:val="28"/>
          <w:szCs w:val="28"/>
          <w:lang w:val="kk-KZ"/>
        </w:rPr>
      </w:pPr>
      <w:r w:rsidRPr="00FF71A3">
        <w:rPr>
          <w:sz w:val="28"/>
          <w:szCs w:val="28"/>
          <w:lang w:val="kk-KZ"/>
        </w:rPr>
        <w:t xml:space="preserve">17-7) </w:t>
      </w:r>
      <w:r w:rsidR="00F01D38" w:rsidRPr="00FF71A3">
        <w:rPr>
          <w:sz w:val="28"/>
          <w:szCs w:val="28"/>
          <w:lang w:val="kk-KZ"/>
        </w:rPr>
        <w:t xml:space="preserve">өз құзыреті шегінде таңбалауға және қадағалануға жататын, оның ішінде </w:t>
      </w:r>
      <w:r w:rsidRPr="00FF71A3">
        <w:rPr>
          <w:sz w:val="28"/>
          <w:szCs w:val="28"/>
          <w:lang w:val="kk-KZ"/>
        </w:rPr>
        <w:t xml:space="preserve"> </w:t>
      </w:r>
      <w:r w:rsidR="00F01D38" w:rsidRPr="00FF71A3">
        <w:rPr>
          <w:sz w:val="28"/>
          <w:szCs w:val="28"/>
          <w:lang w:val="kk-KZ"/>
        </w:rPr>
        <w:t>Еуразиялық экономикалық одаққа мүше мемлекеттермен өзара саудадағы тауарлар айналымына мониторингті жүзеге асыру</w:t>
      </w:r>
      <w:r w:rsidRPr="00FF71A3">
        <w:rPr>
          <w:sz w:val="28"/>
          <w:szCs w:val="28"/>
          <w:lang w:val="kk-KZ"/>
        </w:rPr>
        <w:t>;»;</w:t>
      </w:r>
    </w:p>
    <w:p w:rsidR="0035712B" w:rsidRPr="00FF71A3" w:rsidRDefault="0028263A" w:rsidP="00511A8C">
      <w:pPr>
        <w:spacing w:after="0" w:line="240" w:lineRule="auto"/>
        <w:ind w:firstLine="709"/>
        <w:jc w:val="both"/>
        <w:rPr>
          <w:sz w:val="28"/>
          <w:szCs w:val="28"/>
          <w:lang w:val="kk-KZ"/>
        </w:rPr>
      </w:pPr>
      <w:r w:rsidRPr="00FF71A3">
        <w:rPr>
          <w:sz w:val="28"/>
          <w:szCs w:val="28"/>
          <w:lang w:val="kk-KZ"/>
        </w:rPr>
        <w:t>15-тармақ</w:t>
      </w:r>
      <w:r w:rsidR="0035712B" w:rsidRPr="00FF71A3">
        <w:rPr>
          <w:sz w:val="28"/>
          <w:szCs w:val="28"/>
          <w:lang w:val="kk-KZ"/>
        </w:rPr>
        <w:t>:</w:t>
      </w:r>
    </w:p>
    <w:p w:rsidR="0035712B" w:rsidRPr="00FF71A3" w:rsidRDefault="00F01D38" w:rsidP="00511A8C">
      <w:pPr>
        <w:spacing w:after="0" w:line="240" w:lineRule="auto"/>
        <w:ind w:firstLine="709"/>
        <w:jc w:val="both"/>
        <w:rPr>
          <w:sz w:val="28"/>
          <w:szCs w:val="28"/>
          <w:lang w:val="kk-KZ"/>
        </w:rPr>
      </w:pPr>
      <w:r w:rsidRPr="00FF71A3">
        <w:rPr>
          <w:sz w:val="28"/>
          <w:szCs w:val="28"/>
          <w:lang w:val="kk-KZ"/>
        </w:rPr>
        <w:t>мынадай мазмұндағы 9-1) тармақшамен толықтырылсын</w:t>
      </w:r>
      <w:r w:rsidR="0035712B" w:rsidRPr="00FF71A3">
        <w:rPr>
          <w:sz w:val="28"/>
          <w:szCs w:val="28"/>
          <w:lang w:val="kk-KZ"/>
        </w:rPr>
        <w:t>:</w:t>
      </w:r>
    </w:p>
    <w:p w:rsidR="0035712B" w:rsidRPr="00FF71A3" w:rsidRDefault="0035712B" w:rsidP="00511A8C">
      <w:pPr>
        <w:spacing w:after="0" w:line="240" w:lineRule="auto"/>
        <w:ind w:firstLine="709"/>
        <w:jc w:val="both"/>
        <w:rPr>
          <w:sz w:val="28"/>
          <w:szCs w:val="28"/>
          <w:lang w:val="kk-KZ"/>
        </w:rPr>
      </w:pPr>
      <w:r w:rsidRPr="00FF71A3">
        <w:rPr>
          <w:sz w:val="28"/>
          <w:szCs w:val="28"/>
          <w:lang w:val="kk-KZ"/>
        </w:rPr>
        <w:t xml:space="preserve">«9-1) </w:t>
      </w:r>
      <w:r w:rsidR="00F01D38" w:rsidRPr="00FF71A3">
        <w:rPr>
          <w:sz w:val="28"/>
          <w:szCs w:val="28"/>
          <w:lang w:val="kk-KZ"/>
        </w:rPr>
        <w:t>салықтық әкімшілендіруді жаңғырту және жетілдіру мақсатында салықтық әкімшілендірудің және салық төлеушілердің салық міндеттемелерін орындауының</w:t>
      </w:r>
      <w:r w:rsidRPr="00FF71A3">
        <w:rPr>
          <w:sz w:val="28"/>
          <w:szCs w:val="28"/>
          <w:lang w:val="kk-KZ"/>
        </w:rPr>
        <w:t xml:space="preserve"> </w:t>
      </w:r>
      <w:r w:rsidR="00F01D38" w:rsidRPr="00FF71A3">
        <w:rPr>
          <w:sz w:val="28"/>
          <w:szCs w:val="28"/>
          <w:lang w:val="kk-KZ"/>
        </w:rPr>
        <w:t>өзге тәртібін көздейтін пилоттық жобаларды іске асыруды (ендіруді) жүзеге асыру</w:t>
      </w:r>
      <w:r w:rsidRPr="00FF71A3">
        <w:rPr>
          <w:sz w:val="28"/>
          <w:szCs w:val="28"/>
          <w:lang w:val="kk-KZ"/>
        </w:rPr>
        <w:t>;»;</w:t>
      </w:r>
    </w:p>
    <w:p w:rsidR="00AE1DE7" w:rsidRPr="00FF71A3" w:rsidRDefault="00AE1DE7" w:rsidP="00511A8C">
      <w:pPr>
        <w:spacing w:after="0" w:line="240" w:lineRule="auto"/>
        <w:ind w:firstLine="709"/>
        <w:jc w:val="both"/>
        <w:rPr>
          <w:sz w:val="28"/>
          <w:szCs w:val="28"/>
          <w:lang w:val="kk-KZ"/>
        </w:rPr>
      </w:pPr>
      <w:r w:rsidRPr="00FF71A3">
        <w:rPr>
          <w:sz w:val="28"/>
          <w:szCs w:val="28"/>
          <w:lang w:val="kk-KZ"/>
        </w:rPr>
        <w:t>көрсетілген бұйрыққа 233</w:t>
      </w:r>
      <w:r w:rsidR="003D34D3" w:rsidRPr="00FF71A3">
        <w:rPr>
          <w:sz w:val="28"/>
          <w:szCs w:val="28"/>
          <w:lang w:val="kk-KZ"/>
        </w:rPr>
        <w:t>-қосымшаға сәйкес бекітілген Қазақстан</w:t>
      </w:r>
      <w:r w:rsidRPr="00FF71A3">
        <w:rPr>
          <w:sz w:val="28"/>
          <w:szCs w:val="28"/>
          <w:lang w:val="kk-KZ"/>
        </w:rPr>
        <w:t xml:space="preserve"> Республикасы Қаржы министрлiгiнiң Мемлекеттік кірістер комитеті Алматы қаласы бойынша Мемлекеттік кірістер департаментінің Наурызбай ауданы бойынша Мемлекеттік кірістер басқармасы туралы ережеде:</w:t>
      </w:r>
    </w:p>
    <w:p w:rsidR="0063159A" w:rsidRPr="00FF71A3" w:rsidRDefault="0028263A" w:rsidP="00511A8C">
      <w:pPr>
        <w:spacing w:after="0" w:line="240" w:lineRule="auto"/>
        <w:ind w:firstLine="709"/>
        <w:jc w:val="both"/>
        <w:rPr>
          <w:sz w:val="28"/>
          <w:szCs w:val="28"/>
          <w:lang w:val="kk-KZ"/>
        </w:rPr>
      </w:pPr>
      <w:r w:rsidRPr="00FF71A3">
        <w:rPr>
          <w:sz w:val="28"/>
          <w:szCs w:val="28"/>
          <w:lang w:val="kk-KZ"/>
        </w:rPr>
        <w:t>14-тармақ</w:t>
      </w:r>
      <w:r w:rsidR="0063159A" w:rsidRPr="00FF71A3">
        <w:rPr>
          <w:sz w:val="28"/>
          <w:szCs w:val="28"/>
          <w:lang w:val="kk-KZ"/>
        </w:rPr>
        <w:t>:</w:t>
      </w:r>
    </w:p>
    <w:p w:rsidR="0063159A" w:rsidRPr="00FF71A3" w:rsidRDefault="00F01D38" w:rsidP="00511A8C">
      <w:pPr>
        <w:spacing w:after="0" w:line="240" w:lineRule="auto"/>
        <w:ind w:firstLine="709"/>
        <w:jc w:val="both"/>
        <w:rPr>
          <w:sz w:val="28"/>
          <w:szCs w:val="28"/>
          <w:lang w:val="kk-KZ"/>
        </w:rPr>
      </w:pPr>
      <w:r w:rsidRPr="00FF71A3">
        <w:rPr>
          <w:sz w:val="28"/>
          <w:szCs w:val="28"/>
          <w:lang w:val="kk-KZ"/>
        </w:rPr>
        <w:t xml:space="preserve">мынадай мазмұндағы 17-1), 17-2), 17-3), 17-4), 17-5), 17-6) және 17-7) тармақшалармен толықтырылсын: </w:t>
      </w:r>
      <w:r w:rsidR="0063159A" w:rsidRPr="00FF71A3">
        <w:rPr>
          <w:sz w:val="28"/>
          <w:szCs w:val="28"/>
          <w:lang w:val="kk-KZ"/>
        </w:rPr>
        <w:t xml:space="preserve"> </w:t>
      </w:r>
    </w:p>
    <w:p w:rsidR="0063159A" w:rsidRPr="00FF71A3" w:rsidRDefault="0063159A" w:rsidP="00511A8C">
      <w:pPr>
        <w:spacing w:after="0" w:line="240" w:lineRule="auto"/>
        <w:ind w:firstLine="709"/>
        <w:jc w:val="both"/>
        <w:rPr>
          <w:sz w:val="28"/>
          <w:szCs w:val="28"/>
          <w:lang w:val="kk-KZ"/>
        </w:rPr>
      </w:pPr>
      <w:r w:rsidRPr="00FF71A3">
        <w:rPr>
          <w:sz w:val="28"/>
          <w:szCs w:val="28"/>
          <w:lang w:val="kk-KZ"/>
        </w:rPr>
        <w:t xml:space="preserve">«17-1) </w:t>
      </w:r>
      <w:r w:rsidR="0028263A" w:rsidRPr="00FF71A3">
        <w:rPr>
          <w:sz w:val="28"/>
          <w:szCs w:val="28"/>
          <w:lang w:val="kk-KZ"/>
        </w:rPr>
        <w:t>Еуразиялық экономикалық одақтың кеден шекарасымен тұспа-тұс келмейтін Қазақстан Республикасының Мемлекеттік шекарасында көлік құралдарын, оның ішінде тауарлардың халықаралық тасымалдарын жүзеге асыратын көлік құралдарын тоқтату</w:t>
      </w:r>
      <w:r w:rsidRPr="00FF71A3">
        <w:rPr>
          <w:sz w:val="28"/>
          <w:szCs w:val="28"/>
          <w:lang w:val="kk-KZ"/>
        </w:rPr>
        <w:t>;</w:t>
      </w:r>
    </w:p>
    <w:p w:rsidR="0063159A" w:rsidRPr="00FF71A3" w:rsidRDefault="0063159A" w:rsidP="00511A8C">
      <w:pPr>
        <w:spacing w:after="0" w:line="240" w:lineRule="auto"/>
        <w:ind w:firstLine="709"/>
        <w:jc w:val="both"/>
        <w:rPr>
          <w:sz w:val="28"/>
          <w:szCs w:val="28"/>
          <w:lang w:val="kk-KZ"/>
        </w:rPr>
      </w:pPr>
      <w:r w:rsidRPr="00FF71A3">
        <w:rPr>
          <w:sz w:val="28"/>
          <w:szCs w:val="28"/>
          <w:lang w:val="kk-KZ"/>
        </w:rPr>
        <w:t xml:space="preserve">17-2) </w:t>
      </w:r>
      <w:r w:rsidR="0028263A" w:rsidRPr="00FF71A3">
        <w:rPr>
          <w:sz w:val="28"/>
          <w:szCs w:val="28"/>
          <w:lang w:val="kk-KZ"/>
        </w:rPr>
        <w:t xml:space="preserve">тасымалдаушыдан немесе Еуразиялық экономикалық одақтың кеден шекарасымен тұспа-тұс келмейтін Қазақстан Республикасының Мемлекеттік шекарасы </w:t>
      </w:r>
      <w:r w:rsidRPr="00FF71A3">
        <w:rPr>
          <w:sz w:val="28"/>
          <w:szCs w:val="28"/>
          <w:lang w:val="kk-KZ"/>
        </w:rPr>
        <w:t xml:space="preserve"> </w:t>
      </w:r>
      <w:r w:rsidR="0028263A" w:rsidRPr="00FF71A3">
        <w:rPr>
          <w:sz w:val="28"/>
          <w:szCs w:val="28"/>
          <w:lang w:val="kk-KZ"/>
        </w:rPr>
        <w:t>арқылы тауарлар өткізуді жүзеге асыратын тұлғадан өткізілетін тауарларға қатысты қажетті ақпаратты, сондай-ақ құжаттар мен мәліметтерді сұрату және алу</w:t>
      </w:r>
      <w:r w:rsidRPr="00FF71A3">
        <w:rPr>
          <w:sz w:val="28"/>
          <w:szCs w:val="28"/>
          <w:lang w:val="kk-KZ"/>
        </w:rPr>
        <w:t>;</w:t>
      </w:r>
    </w:p>
    <w:p w:rsidR="0063159A" w:rsidRPr="00FF71A3" w:rsidRDefault="0063159A" w:rsidP="00511A8C">
      <w:pPr>
        <w:spacing w:after="0" w:line="240" w:lineRule="auto"/>
        <w:ind w:firstLine="709"/>
        <w:jc w:val="both"/>
        <w:rPr>
          <w:sz w:val="28"/>
          <w:szCs w:val="28"/>
          <w:lang w:val="kk-KZ"/>
        </w:rPr>
      </w:pPr>
      <w:r w:rsidRPr="00FF71A3">
        <w:rPr>
          <w:sz w:val="28"/>
          <w:szCs w:val="28"/>
          <w:lang w:val="kk-KZ"/>
        </w:rPr>
        <w:t xml:space="preserve">17-3) </w:t>
      </w:r>
      <w:r w:rsidR="0028263A" w:rsidRPr="00FF71A3">
        <w:rPr>
          <w:sz w:val="28"/>
          <w:szCs w:val="28"/>
          <w:lang w:val="kk-KZ"/>
        </w:rPr>
        <w:t>Қазақстан Республикасының нормативтік құқықтық актілеріне сәйкес фактілер мен оқиғаларды құжаттау, бейне- және аудиожазу, киноға- және фотоға түсіру</w:t>
      </w:r>
      <w:r w:rsidRPr="00FF71A3">
        <w:rPr>
          <w:sz w:val="28"/>
          <w:szCs w:val="28"/>
          <w:lang w:val="kk-KZ"/>
        </w:rPr>
        <w:t>;</w:t>
      </w:r>
    </w:p>
    <w:p w:rsidR="0063159A" w:rsidRPr="00FF71A3" w:rsidRDefault="0063159A" w:rsidP="00511A8C">
      <w:pPr>
        <w:spacing w:after="0" w:line="240" w:lineRule="auto"/>
        <w:ind w:firstLine="709"/>
        <w:jc w:val="both"/>
        <w:rPr>
          <w:sz w:val="28"/>
          <w:szCs w:val="28"/>
          <w:lang w:val="kk-KZ"/>
        </w:rPr>
      </w:pPr>
      <w:r w:rsidRPr="00FF71A3">
        <w:rPr>
          <w:sz w:val="28"/>
          <w:szCs w:val="28"/>
          <w:lang w:val="kk-KZ"/>
        </w:rPr>
        <w:t xml:space="preserve">17-4) </w:t>
      </w:r>
      <w:r w:rsidR="0028263A" w:rsidRPr="00FF71A3">
        <w:rPr>
          <w:sz w:val="28"/>
          <w:szCs w:val="28"/>
          <w:lang w:val="kk-KZ"/>
        </w:rPr>
        <w:t>Еуразиялық экономикалық одақтың кедендік шекарасымен тұспа-тұс келмейтін Қазақстан Республикасының Мемлекеттік шекарасы арқылы өткізілетін</w:t>
      </w:r>
      <w:r w:rsidRPr="00FF71A3">
        <w:rPr>
          <w:sz w:val="28"/>
          <w:szCs w:val="28"/>
          <w:lang w:val="kk-KZ"/>
        </w:rPr>
        <w:t xml:space="preserve"> </w:t>
      </w:r>
      <w:r w:rsidR="0028263A" w:rsidRPr="00FF71A3">
        <w:rPr>
          <w:sz w:val="28"/>
          <w:szCs w:val="28"/>
          <w:lang w:val="kk-KZ"/>
        </w:rPr>
        <w:t>Жекелеген тауар түрлеріне қатысты тыйымдар мен шектеулердің сақталуын бақылауды жүзеге асыру қағидаларын әзірлеу</w:t>
      </w:r>
      <w:r w:rsidRPr="00FF71A3">
        <w:rPr>
          <w:sz w:val="28"/>
          <w:szCs w:val="28"/>
          <w:lang w:val="kk-KZ"/>
        </w:rPr>
        <w:t>;</w:t>
      </w:r>
    </w:p>
    <w:p w:rsidR="0063159A" w:rsidRPr="00FF71A3" w:rsidRDefault="0063159A" w:rsidP="00511A8C">
      <w:pPr>
        <w:spacing w:after="0" w:line="240" w:lineRule="auto"/>
        <w:ind w:firstLine="709"/>
        <w:jc w:val="both"/>
        <w:rPr>
          <w:sz w:val="28"/>
          <w:szCs w:val="28"/>
          <w:lang w:val="kk-KZ"/>
        </w:rPr>
      </w:pPr>
      <w:r w:rsidRPr="00FF71A3">
        <w:rPr>
          <w:sz w:val="28"/>
          <w:szCs w:val="28"/>
          <w:lang w:val="kk-KZ"/>
        </w:rPr>
        <w:t xml:space="preserve">17-5) </w:t>
      </w:r>
      <w:r w:rsidR="0028263A" w:rsidRPr="00FF71A3">
        <w:rPr>
          <w:sz w:val="28"/>
          <w:szCs w:val="28"/>
          <w:lang w:val="kk-KZ"/>
        </w:rPr>
        <w:t>құзыреті шегінде бекітілген тәртіптерге сәйкес тауарларды таңбалауды және қадағалуды жүзеге асыру</w:t>
      </w:r>
      <w:r w:rsidRPr="00FF71A3">
        <w:rPr>
          <w:sz w:val="28"/>
          <w:szCs w:val="28"/>
          <w:lang w:val="kk-KZ"/>
        </w:rPr>
        <w:t>;</w:t>
      </w:r>
    </w:p>
    <w:p w:rsidR="0063159A" w:rsidRPr="00FF71A3" w:rsidRDefault="0063159A" w:rsidP="00511A8C">
      <w:pPr>
        <w:spacing w:after="0" w:line="240" w:lineRule="auto"/>
        <w:ind w:firstLine="709"/>
        <w:jc w:val="both"/>
        <w:rPr>
          <w:sz w:val="28"/>
          <w:szCs w:val="28"/>
          <w:lang w:val="kk-KZ"/>
        </w:rPr>
      </w:pPr>
      <w:r w:rsidRPr="00FF71A3">
        <w:rPr>
          <w:sz w:val="28"/>
          <w:szCs w:val="28"/>
          <w:lang w:val="kk-KZ"/>
        </w:rPr>
        <w:t xml:space="preserve">17-6) </w:t>
      </w:r>
      <w:r w:rsidR="00A66000" w:rsidRPr="00FF71A3">
        <w:rPr>
          <w:sz w:val="28"/>
          <w:szCs w:val="28"/>
          <w:lang w:val="kk-KZ"/>
        </w:rPr>
        <w:t>таңбалауға және қадағалануға жататын тауарлардың айналымына қатысушылардың тізілімдерін жүргізу</w:t>
      </w:r>
      <w:r w:rsidRPr="00FF71A3">
        <w:rPr>
          <w:sz w:val="28"/>
          <w:szCs w:val="28"/>
          <w:lang w:val="kk-KZ"/>
        </w:rPr>
        <w:t>;</w:t>
      </w:r>
    </w:p>
    <w:p w:rsidR="0063159A" w:rsidRPr="00FF71A3" w:rsidRDefault="0063159A" w:rsidP="00511A8C">
      <w:pPr>
        <w:spacing w:after="0" w:line="240" w:lineRule="auto"/>
        <w:ind w:firstLine="709"/>
        <w:jc w:val="both"/>
        <w:rPr>
          <w:sz w:val="28"/>
          <w:szCs w:val="28"/>
          <w:lang w:val="kk-KZ"/>
        </w:rPr>
      </w:pPr>
      <w:r w:rsidRPr="00FF71A3">
        <w:rPr>
          <w:sz w:val="28"/>
          <w:szCs w:val="28"/>
          <w:lang w:val="kk-KZ"/>
        </w:rPr>
        <w:lastRenderedPageBreak/>
        <w:t xml:space="preserve">17-7) </w:t>
      </w:r>
      <w:r w:rsidR="00F01D38" w:rsidRPr="00FF71A3">
        <w:rPr>
          <w:sz w:val="28"/>
          <w:szCs w:val="28"/>
          <w:lang w:val="kk-KZ"/>
        </w:rPr>
        <w:t xml:space="preserve">өз құзыреті шегінде таңбалауға және қадағалануға жататын, оның ішінде </w:t>
      </w:r>
      <w:r w:rsidRPr="00FF71A3">
        <w:rPr>
          <w:sz w:val="28"/>
          <w:szCs w:val="28"/>
          <w:lang w:val="kk-KZ"/>
        </w:rPr>
        <w:t xml:space="preserve"> </w:t>
      </w:r>
      <w:r w:rsidR="00F01D38" w:rsidRPr="00FF71A3">
        <w:rPr>
          <w:sz w:val="28"/>
          <w:szCs w:val="28"/>
          <w:lang w:val="kk-KZ"/>
        </w:rPr>
        <w:t>Еуразиялық экономикалық одаққа мүше мемлекеттермен өзара саудадағы тауарлар айналымына мониторингті жүзеге асыру</w:t>
      </w:r>
      <w:r w:rsidRPr="00FF71A3">
        <w:rPr>
          <w:sz w:val="28"/>
          <w:szCs w:val="28"/>
          <w:lang w:val="kk-KZ"/>
        </w:rPr>
        <w:t>;»;</w:t>
      </w:r>
    </w:p>
    <w:p w:rsidR="0035712B" w:rsidRPr="00FF71A3" w:rsidRDefault="0028263A" w:rsidP="00511A8C">
      <w:pPr>
        <w:spacing w:after="0" w:line="240" w:lineRule="auto"/>
        <w:ind w:firstLine="709"/>
        <w:jc w:val="both"/>
        <w:rPr>
          <w:sz w:val="28"/>
          <w:szCs w:val="28"/>
          <w:lang w:val="kk-KZ"/>
        </w:rPr>
      </w:pPr>
      <w:r w:rsidRPr="00FF71A3">
        <w:rPr>
          <w:sz w:val="28"/>
          <w:szCs w:val="28"/>
          <w:lang w:val="kk-KZ"/>
        </w:rPr>
        <w:t>15-тармақ</w:t>
      </w:r>
      <w:r w:rsidR="0035712B" w:rsidRPr="00FF71A3">
        <w:rPr>
          <w:sz w:val="28"/>
          <w:szCs w:val="28"/>
          <w:lang w:val="kk-KZ"/>
        </w:rPr>
        <w:t>:</w:t>
      </w:r>
    </w:p>
    <w:p w:rsidR="0035712B" w:rsidRPr="00FF71A3" w:rsidRDefault="00F01D38" w:rsidP="00511A8C">
      <w:pPr>
        <w:spacing w:after="0" w:line="240" w:lineRule="auto"/>
        <w:ind w:firstLine="709"/>
        <w:jc w:val="both"/>
        <w:rPr>
          <w:sz w:val="28"/>
          <w:szCs w:val="28"/>
          <w:lang w:val="kk-KZ"/>
        </w:rPr>
      </w:pPr>
      <w:r w:rsidRPr="00FF71A3">
        <w:rPr>
          <w:sz w:val="28"/>
          <w:szCs w:val="28"/>
          <w:lang w:val="kk-KZ"/>
        </w:rPr>
        <w:t>мынадай мазмұндағы 9-1) тармақшамен толықтырылсын</w:t>
      </w:r>
      <w:r w:rsidR="0035712B" w:rsidRPr="00FF71A3">
        <w:rPr>
          <w:sz w:val="28"/>
          <w:szCs w:val="28"/>
          <w:lang w:val="kk-KZ"/>
        </w:rPr>
        <w:t>:</w:t>
      </w:r>
    </w:p>
    <w:p w:rsidR="0035712B" w:rsidRPr="00FF71A3" w:rsidRDefault="0035712B" w:rsidP="00511A8C">
      <w:pPr>
        <w:spacing w:after="0" w:line="240" w:lineRule="auto"/>
        <w:ind w:firstLine="709"/>
        <w:jc w:val="both"/>
        <w:rPr>
          <w:sz w:val="28"/>
          <w:szCs w:val="28"/>
          <w:lang w:val="kk-KZ"/>
        </w:rPr>
      </w:pPr>
      <w:r w:rsidRPr="00FF71A3">
        <w:rPr>
          <w:sz w:val="28"/>
          <w:szCs w:val="28"/>
          <w:lang w:val="kk-KZ"/>
        </w:rPr>
        <w:t xml:space="preserve">«9-1) </w:t>
      </w:r>
      <w:r w:rsidR="00F01D38" w:rsidRPr="00FF71A3">
        <w:rPr>
          <w:sz w:val="28"/>
          <w:szCs w:val="28"/>
          <w:lang w:val="kk-KZ"/>
        </w:rPr>
        <w:t>салықтық әкімшілендіруді жаңғырту және жетілдіру мақсатында салықтық әкімшілендірудің және салық төлеушілердің салық міндеттемелерін орындауының</w:t>
      </w:r>
      <w:r w:rsidRPr="00FF71A3">
        <w:rPr>
          <w:sz w:val="28"/>
          <w:szCs w:val="28"/>
          <w:lang w:val="kk-KZ"/>
        </w:rPr>
        <w:t xml:space="preserve"> </w:t>
      </w:r>
      <w:r w:rsidR="00F01D38" w:rsidRPr="00FF71A3">
        <w:rPr>
          <w:sz w:val="28"/>
          <w:szCs w:val="28"/>
          <w:lang w:val="kk-KZ"/>
        </w:rPr>
        <w:t>өзге тәртібін көздейтін пилоттық жобаларды іске асыруды (ендіруді) жүзеге асыру</w:t>
      </w:r>
      <w:r w:rsidRPr="00FF71A3">
        <w:rPr>
          <w:sz w:val="28"/>
          <w:szCs w:val="28"/>
          <w:lang w:val="kk-KZ"/>
        </w:rPr>
        <w:t>;»;</w:t>
      </w:r>
    </w:p>
    <w:p w:rsidR="00AE1DE7" w:rsidRPr="00FF71A3" w:rsidRDefault="00AE1DE7" w:rsidP="00511A8C">
      <w:pPr>
        <w:spacing w:after="0" w:line="240" w:lineRule="auto"/>
        <w:ind w:firstLine="709"/>
        <w:jc w:val="both"/>
        <w:rPr>
          <w:sz w:val="28"/>
          <w:szCs w:val="28"/>
          <w:lang w:val="kk-KZ"/>
        </w:rPr>
      </w:pPr>
      <w:r w:rsidRPr="00FF71A3">
        <w:rPr>
          <w:sz w:val="28"/>
          <w:szCs w:val="28"/>
          <w:lang w:val="kk-KZ"/>
        </w:rPr>
        <w:t>көрсетілген бұйрыққа 234</w:t>
      </w:r>
      <w:r w:rsidR="003D34D3" w:rsidRPr="00FF71A3">
        <w:rPr>
          <w:sz w:val="28"/>
          <w:szCs w:val="28"/>
          <w:lang w:val="kk-KZ"/>
        </w:rPr>
        <w:t>-қосымшаға сәйкес бекітілген Қазақстан</w:t>
      </w:r>
      <w:r w:rsidRPr="00FF71A3">
        <w:rPr>
          <w:sz w:val="28"/>
          <w:szCs w:val="28"/>
          <w:lang w:val="kk-KZ"/>
        </w:rPr>
        <w:t xml:space="preserve"> Республикасы Қаржы министрлiгiнiң Мемлекеттік кірістер комитеті Алматы қаласы бойынша Мемлекеттік кірістер департаментінің Түрксiб ауданы бойынша Мемлекеттік кірістер басқармасы туралы ережеде:</w:t>
      </w:r>
    </w:p>
    <w:p w:rsidR="0063159A" w:rsidRPr="00FF71A3" w:rsidRDefault="0028263A" w:rsidP="00511A8C">
      <w:pPr>
        <w:spacing w:after="0" w:line="240" w:lineRule="auto"/>
        <w:ind w:firstLine="709"/>
        <w:jc w:val="both"/>
        <w:rPr>
          <w:sz w:val="28"/>
          <w:szCs w:val="28"/>
          <w:lang w:val="kk-KZ"/>
        </w:rPr>
      </w:pPr>
      <w:r w:rsidRPr="00FF71A3">
        <w:rPr>
          <w:sz w:val="28"/>
          <w:szCs w:val="28"/>
          <w:lang w:val="kk-KZ"/>
        </w:rPr>
        <w:t>14-тармақ</w:t>
      </w:r>
      <w:r w:rsidR="0063159A" w:rsidRPr="00FF71A3">
        <w:rPr>
          <w:sz w:val="28"/>
          <w:szCs w:val="28"/>
          <w:lang w:val="kk-KZ"/>
        </w:rPr>
        <w:t>:</w:t>
      </w:r>
    </w:p>
    <w:p w:rsidR="0063159A" w:rsidRPr="00FF71A3" w:rsidRDefault="00F01D38" w:rsidP="00511A8C">
      <w:pPr>
        <w:spacing w:after="0" w:line="240" w:lineRule="auto"/>
        <w:ind w:firstLine="709"/>
        <w:jc w:val="both"/>
        <w:rPr>
          <w:sz w:val="28"/>
          <w:szCs w:val="28"/>
          <w:lang w:val="kk-KZ"/>
        </w:rPr>
      </w:pPr>
      <w:r w:rsidRPr="00FF71A3">
        <w:rPr>
          <w:sz w:val="28"/>
          <w:szCs w:val="28"/>
          <w:lang w:val="kk-KZ"/>
        </w:rPr>
        <w:t xml:space="preserve">мынадай мазмұндағы 17-1), 17-2), 17-3), 17-4), 17-5), 17-6) және 17-7) тармақшалармен толықтырылсын: </w:t>
      </w:r>
      <w:r w:rsidR="0063159A" w:rsidRPr="00FF71A3">
        <w:rPr>
          <w:sz w:val="28"/>
          <w:szCs w:val="28"/>
          <w:lang w:val="kk-KZ"/>
        </w:rPr>
        <w:t xml:space="preserve"> </w:t>
      </w:r>
    </w:p>
    <w:p w:rsidR="0063159A" w:rsidRPr="00FF71A3" w:rsidRDefault="0063159A" w:rsidP="00511A8C">
      <w:pPr>
        <w:spacing w:after="0" w:line="240" w:lineRule="auto"/>
        <w:ind w:firstLine="709"/>
        <w:jc w:val="both"/>
        <w:rPr>
          <w:sz w:val="28"/>
          <w:szCs w:val="28"/>
          <w:lang w:val="kk-KZ"/>
        </w:rPr>
      </w:pPr>
      <w:r w:rsidRPr="00FF71A3">
        <w:rPr>
          <w:sz w:val="28"/>
          <w:szCs w:val="28"/>
          <w:lang w:val="kk-KZ"/>
        </w:rPr>
        <w:t xml:space="preserve">«17-1) </w:t>
      </w:r>
      <w:r w:rsidR="0028263A" w:rsidRPr="00FF71A3">
        <w:rPr>
          <w:sz w:val="28"/>
          <w:szCs w:val="28"/>
          <w:lang w:val="kk-KZ"/>
        </w:rPr>
        <w:t>Еуразиялық экономикалық одақтың кеден шекарасымен тұспа-тұс келмейтін Қазақстан Республикасының Мемлекеттік шекарасында көлік құралдарын, оның ішінде тауарлардың халықаралық тасымалдарын жүзеге асыратын көлік құралдарын тоқтату</w:t>
      </w:r>
      <w:r w:rsidRPr="00FF71A3">
        <w:rPr>
          <w:sz w:val="28"/>
          <w:szCs w:val="28"/>
          <w:lang w:val="kk-KZ"/>
        </w:rPr>
        <w:t>;</w:t>
      </w:r>
    </w:p>
    <w:p w:rsidR="0063159A" w:rsidRPr="00FF71A3" w:rsidRDefault="0063159A" w:rsidP="00511A8C">
      <w:pPr>
        <w:spacing w:after="0" w:line="240" w:lineRule="auto"/>
        <w:ind w:firstLine="709"/>
        <w:jc w:val="both"/>
        <w:rPr>
          <w:sz w:val="28"/>
          <w:szCs w:val="28"/>
          <w:lang w:val="kk-KZ"/>
        </w:rPr>
      </w:pPr>
      <w:r w:rsidRPr="00FF71A3">
        <w:rPr>
          <w:sz w:val="28"/>
          <w:szCs w:val="28"/>
          <w:lang w:val="kk-KZ"/>
        </w:rPr>
        <w:t xml:space="preserve">17-2) </w:t>
      </w:r>
      <w:r w:rsidR="0028263A" w:rsidRPr="00FF71A3">
        <w:rPr>
          <w:sz w:val="28"/>
          <w:szCs w:val="28"/>
          <w:lang w:val="kk-KZ"/>
        </w:rPr>
        <w:t xml:space="preserve">тасымалдаушыдан немесе Еуразиялық экономикалық одақтың кеден шекарасымен тұспа-тұс келмейтін Қазақстан Республикасының Мемлекеттік шекарасы </w:t>
      </w:r>
      <w:r w:rsidRPr="00FF71A3">
        <w:rPr>
          <w:sz w:val="28"/>
          <w:szCs w:val="28"/>
          <w:lang w:val="kk-KZ"/>
        </w:rPr>
        <w:t xml:space="preserve"> </w:t>
      </w:r>
      <w:r w:rsidR="0028263A" w:rsidRPr="00FF71A3">
        <w:rPr>
          <w:sz w:val="28"/>
          <w:szCs w:val="28"/>
          <w:lang w:val="kk-KZ"/>
        </w:rPr>
        <w:t>арқылы тауарлар өткізуді жүзеге асыратын тұлғадан өткізілетін тауарларға қатысты қажетті ақпаратты, сондай-ақ құжаттар мен мәліметтерді сұрату және алу</w:t>
      </w:r>
      <w:r w:rsidRPr="00FF71A3">
        <w:rPr>
          <w:sz w:val="28"/>
          <w:szCs w:val="28"/>
          <w:lang w:val="kk-KZ"/>
        </w:rPr>
        <w:t>;</w:t>
      </w:r>
    </w:p>
    <w:p w:rsidR="0063159A" w:rsidRPr="00FF71A3" w:rsidRDefault="0063159A" w:rsidP="00511A8C">
      <w:pPr>
        <w:spacing w:after="0" w:line="240" w:lineRule="auto"/>
        <w:ind w:firstLine="709"/>
        <w:jc w:val="both"/>
        <w:rPr>
          <w:sz w:val="28"/>
          <w:szCs w:val="28"/>
          <w:lang w:val="kk-KZ"/>
        </w:rPr>
      </w:pPr>
      <w:r w:rsidRPr="00FF71A3">
        <w:rPr>
          <w:sz w:val="28"/>
          <w:szCs w:val="28"/>
          <w:lang w:val="kk-KZ"/>
        </w:rPr>
        <w:t xml:space="preserve">17-3) </w:t>
      </w:r>
      <w:r w:rsidR="0028263A" w:rsidRPr="00FF71A3">
        <w:rPr>
          <w:sz w:val="28"/>
          <w:szCs w:val="28"/>
          <w:lang w:val="kk-KZ"/>
        </w:rPr>
        <w:t>Қазақстан Республикасының нормативтік құқықтық актілеріне сәйкес фактілер мен оқиғаларды құжаттау, бейне- және аудиожазу, киноға- және фотоға түсіру</w:t>
      </w:r>
      <w:r w:rsidRPr="00FF71A3">
        <w:rPr>
          <w:sz w:val="28"/>
          <w:szCs w:val="28"/>
          <w:lang w:val="kk-KZ"/>
        </w:rPr>
        <w:t>;</w:t>
      </w:r>
    </w:p>
    <w:p w:rsidR="0063159A" w:rsidRPr="00FF71A3" w:rsidRDefault="0063159A" w:rsidP="00511A8C">
      <w:pPr>
        <w:spacing w:after="0" w:line="240" w:lineRule="auto"/>
        <w:ind w:firstLine="709"/>
        <w:jc w:val="both"/>
        <w:rPr>
          <w:sz w:val="28"/>
          <w:szCs w:val="28"/>
          <w:lang w:val="kk-KZ"/>
        </w:rPr>
      </w:pPr>
      <w:r w:rsidRPr="00FF71A3">
        <w:rPr>
          <w:sz w:val="28"/>
          <w:szCs w:val="28"/>
          <w:lang w:val="kk-KZ"/>
        </w:rPr>
        <w:t xml:space="preserve">17-4) </w:t>
      </w:r>
      <w:r w:rsidR="0028263A" w:rsidRPr="00FF71A3">
        <w:rPr>
          <w:sz w:val="28"/>
          <w:szCs w:val="28"/>
          <w:lang w:val="kk-KZ"/>
        </w:rPr>
        <w:t>Еуразиялық экономикалық одақтың кедендік шекарасымен тұспа-тұс келмейтін Қазақстан Республикасының Мемлекеттік шекарасы арқылы өткізілетін</w:t>
      </w:r>
      <w:r w:rsidRPr="00FF71A3">
        <w:rPr>
          <w:sz w:val="28"/>
          <w:szCs w:val="28"/>
          <w:lang w:val="kk-KZ"/>
        </w:rPr>
        <w:t xml:space="preserve"> </w:t>
      </w:r>
      <w:r w:rsidR="0028263A" w:rsidRPr="00FF71A3">
        <w:rPr>
          <w:sz w:val="28"/>
          <w:szCs w:val="28"/>
          <w:lang w:val="kk-KZ"/>
        </w:rPr>
        <w:t>Жекелеген тауар түрлеріне қатысты тыйымдар мен шектеулердің сақталуын бақылауды жүзеге асыру қағидаларын әзірлеу</w:t>
      </w:r>
      <w:r w:rsidRPr="00FF71A3">
        <w:rPr>
          <w:sz w:val="28"/>
          <w:szCs w:val="28"/>
          <w:lang w:val="kk-KZ"/>
        </w:rPr>
        <w:t>;</w:t>
      </w:r>
    </w:p>
    <w:p w:rsidR="0063159A" w:rsidRPr="00FF71A3" w:rsidRDefault="0063159A" w:rsidP="00511A8C">
      <w:pPr>
        <w:spacing w:after="0" w:line="240" w:lineRule="auto"/>
        <w:ind w:firstLine="709"/>
        <w:jc w:val="both"/>
        <w:rPr>
          <w:sz w:val="28"/>
          <w:szCs w:val="28"/>
          <w:lang w:val="kk-KZ"/>
        </w:rPr>
      </w:pPr>
      <w:r w:rsidRPr="00FF71A3">
        <w:rPr>
          <w:sz w:val="28"/>
          <w:szCs w:val="28"/>
          <w:lang w:val="kk-KZ"/>
        </w:rPr>
        <w:t xml:space="preserve">17-5) </w:t>
      </w:r>
      <w:r w:rsidR="0028263A" w:rsidRPr="00FF71A3">
        <w:rPr>
          <w:sz w:val="28"/>
          <w:szCs w:val="28"/>
          <w:lang w:val="kk-KZ"/>
        </w:rPr>
        <w:t>құзыреті шегінде бекітілген тәртіптерге сәйкес тауарларды таңбалауды және қадағалуды жүзеге асыру</w:t>
      </w:r>
      <w:r w:rsidRPr="00FF71A3">
        <w:rPr>
          <w:sz w:val="28"/>
          <w:szCs w:val="28"/>
          <w:lang w:val="kk-KZ"/>
        </w:rPr>
        <w:t>;</w:t>
      </w:r>
    </w:p>
    <w:p w:rsidR="0063159A" w:rsidRPr="00FF71A3" w:rsidRDefault="0063159A" w:rsidP="00511A8C">
      <w:pPr>
        <w:spacing w:after="0" w:line="240" w:lineRule="auto"/>
        <w:ind w:firstLine="709"/>
        <w:jc w:val="both"/>
        <w:rPr>
          <w:sz w:val="28"/>
          <w:szCs w:val="28"/>
          <w:lang w:val="kk-KZ"/>
        </w:rPr>
      </w:pPr>
      <w:r w:rsidRPr="00FF71A3">
        <w:rPr>
          <w:sz w:val="28"/>
          <w:szCs w:val="28"/>
          <w:lang w:val="kk-KZ"/>
        </w:rPr>
        <w:t xml:space="preserve">17-6) </w:t>
      </w:r>
      <w:r w:rsidR="00A66000" w:rsidRPr="00FF71A3">
        <w:rPr>
          <w:sz w:val="28"/>
          <w:szCs w:val="28"/>
          <w:lang w:val="kk-KZ"/>
        </w:rPr>
        <w:t>таңбалауға және қадағалануға жататын тауарлардың айналымына қатысушылардың тізілімдерін жүргізу</w:t>
      </w:r>
      <w:r w:rsidRPr="00FF71A3">
        <w:rPr>
          <w:sz w:val="28"/>
          <w:szCs w:val="28"/>
          <w:lang w:val="kk-KZ"/>
        </w:rPr>
        <w:t>;</w:t>
      </w:r>
    </w:p>
    <w:p w:rsidR="0063159A" w:rsidRPr="00FF71A3" w:rsidRDefault="0063159A" w:rsidP="00511A8C">
      <w:pPr>
        <w:spacing w:after="0" w:line="240" w:lineRule="auto"/>
        <w:ind w:firstLine="709"/>
        <w:jc w:val="both"/>
        <w:rPr>
          <w:sz w:val="28"/>
          <w:szCs w:val="28"/>
          <w:lang w:val="kk-KZ"/>
        </w:rPr>
      </w:pPr>
      <w:r w:rsidRPr="00FF71A3">
        <w:rPr>
          <w:sz w:val="28"/>
          <w:szCs w:val="28"/>
          <w:lang w:val="kk-KZ"/>
        </w:rPr>
        <w:t xml:space="preserve">17-7) </w:t>
      </w:r>
      <w:r w:rsidR="00F01D38" w:rsidRPr="00FF71A3">
        <w:rPr>
          <w:sz w:val="28"/>
          <w:szCs w:val="28"/>
          <w:lang w:val="kk-KZ"/>
        </w:rPr>
        <w:t xml:space="preserve">өз құзыреті шегінде таңбалауға және қадағалануға жататын, оның ішінде </w:t>
      </w:r>
      <w:r w:rsidRPr="00FF71A3">
        <w:rPr>
          <w:sz w:val="28"/>
          <w:szCs w:val="28"/>
          <w:lang w:val="kk-KZ"/>
        </w:rPr>
        <w:t xml:space="preserve"> </w:t>
      </w:r>
      <w:r w:rsidR="00F01D38" w:rsidRPr="00FF71A3">
        <w:rPr>
          <w:sz w:val="28"/>
          <w:szCs w:val="28"/>
          <w:lang w:val="kk-KZ"/>
        </w:rPr>
        <w:t>Еуразиялық экономикалық одаққа мүше мемлекеттермен өзара саудадағы тауарлар айналымына мониторингті жүзеге асыру</w:t>
      </w:r>
      <w:r w:rsidRPr="00FF71A3">
        <w:rPr>
          <w:sz w:val="28"/>
          <w:szCs w:val="28"/>
          <w:lang w:val="kk-KZ"/>
        </w:rPr>
        <w:t>;»;</w:t>
      </w:r>
    </w:p>
    <w:p w:rsidR="0035712B" w:rsidRPr="00FF71A3" w:rsidRDefault="0028263A" w:rsidP="00511A8C">
      <w:pPr>
        <w:spacing w:after="0" w:line="240" w:lineRule="auto"/>
        <w:ind w:firstLine="709"/>
        <w:jc w:val="both"/>
        <w:rPr>
          <w:sz w:val="28"/>
          <w:szCs w:val="28"/>
          <w:lang w:val="kk-KZ"/>
        </w:rPr>
      </w:pPr>
      <w:r w:rsidRPr="00FF71A3">
        <w:rPr>
          <w:sz w:val="28"/>
          <w:szCs w:val="28"/>
          <w:lang w:val="kk-KZ"/>
        </w:rPr>
        <w:t>15-тармақ</w:t>
      </w:r>
      <w:r w:rsidR="0035712B" w:rsidRPr="00FF71A3">
        <w:rPr>
          <w:sz w:val="28"/>
          <w:szCs w:val="28"/>
          <w:lang w:val="kk-KZ"/>
        </w:rPr>
        <w:t>:</w:t>
      </w:r>
    </w:p>
    <w:p w:rsidR="0035712B" w:rsidRPr="00FF71A3" w:rsidRDefault="00F01D38" w:rsidP="00511A8C">
      <w:pPr>
        <w:spacing w:after="0" w:line="240" w:lineRule="auto"/>
        <w:ind w:firstLine="709"/>
        <w:jc w:val="both"/>
        <w:rPr>
          <w:sz w:val="28"/>
          <w:szCs w:val="28"/>
          <w:lang w:val="kk-KZ"/>
        </w:rPr>
      </w:pPr>
      <w:r w:rsidRPr="00FF71A3">
        <w:rPr>
          <w:sz w:val="28"/>
          <w:szCs w:val="28"/>
          <w:lang w:val="kk-KZ"/>
        </w:rPr>
        <w:t>мынадай мазмұндағы 9-1) тармақшамен толықтырылсын</w:t>
      </w:r>
      <w:r w:rsidR="0035712B" w:rsidRPr="00FF71A3">
        <w:rPr>
          <w:sz w:val="28"/>
          <w:szCs w:val="28"/>
          <w:lang w:val="kk-KZ"/>
        </w:rPr>
        <w:t>:</w:t>
      </w:r>
    </w:p>
    <w:p w:rsidR="0035712B" w:rsidRPr="00FF71A3" w:rsidRDefault="0035712B" w:rsidP="00511A8C">
      <w:pPr>
        <w:spacing w:after="0" w:line="240" w:lineRule="auto"/>
        <w:ind w:firstLine="709"/>
        <w:jc w:val="both"/>
        <w:rPr>
          <w:sz w:val="28"/>
          <w:szCs w:val="28"/>
          <w:lang w:val="kk-KZ"/>
        </w:rPr>
      </w:pPr>
      <w:r w:rsidRPr="00FF71A3">
        <w:rPr>
          <w:sz w:val="28"/>
          <w:szCs w:val="28"/>
          <w:lang w:val="kk-KZ"/>
        </w:rPr>
        <w:lastRenderedPageBreak/>
        <w:t xml:space="preserve">«9-1) </w:t>
      </w:r>
      <w:r w:rsidR="00F01D38" w:rsidRPr="00FF71A3">
        <w:rPr>
          <w:sz w:val="28"/>
          <w:szCs w:val="28"/>
          <w:lang w:val="kk-KZ"/>
        </w:rPr>
        <w:t>салықтық әкімшілендіруді жаңғырту және жетілдіру мақсатында салықтық әкімшілендірудің және салық төлеушілердің салық міндеттемелерін орындауының</w:t>
      </w:r>
      <w:r w:rsidRPr="00FF71A3">
        <w:rPr>
          <w:sz w:val="28"/>
          <w:szCs w:val="28"/>
          <w:lang w:val="kk-KZ"/>
        </w:rPr>
        <w:t xml:space="preserve"> </w:t>
      </w:r>
      <w:r w:rsidR="00F01D38" w:rsidRPr="00FF71A3">
        <w:rPr>
          <w:sz w:val="28"/>
          <w:szCs w:val="28"/>
          <w:lang w:val="kk-KZ"/>
        </w:rPr>
        <w:t>өзге тәртібін көздейтін пилоттық жобаларды іске асыруды (ендіруді) жүзеге асыру</w:t>
      </w:r>
      <w:r w:rsidRPr="00FF71A3">
        <w:rPr>
          <w:sz w:val="28"/>
          <w:szCs w:val="28"/>
          <w:lang w:val="kk-KZ"/>
        </w:rPr>
        <w:t>;»;</w:t>
      </w:r>
    </w:p>
    <w:p w:rsidR="00AE1DE7" w:rsidRPr="00FF71A3" w:rsidRDefault="00AE1DE7" w:rsidP="00511A8C">
      <w:pPr>
        <w:spacing w:after="0" w:line="240" w:lineRule="auto"/>
        <w:ind w:firstLine="709"/>
        <w:jc w:val="both"/>
        <w:rPr>
          <w:sz w:val="28"/>
          <w:szCs w:val="28"/>
          <w:lang w:val="kk-KZ"/>
        </w:rPr>
      </w:pPr>
      <w:r w:rsidRPr="00FF71A3">
        <w:rPr>
          <w:sz w:val="28"/>
          <w:szCs w:val="28"/>
          <w:lang w:val="kk-KZ"/>
        </w:rPr>
        <w:t>көрсетілген бұйрыққа 235</w:t>
      </w:r>
      <w:r w:rsidR="003D34D3" w:rsidRPr="00FF71A3">
        <w:rPr>
          <w:sz w:val="28"/>
          <w:szCs w:val="28"/>
          <w:lang w:val="kk-KZ"/>
        </w:rPr>
        <w:t>-қосымшаға сәйкес бекітілген Қазақстан</w:t>
      </w:r>
      <w:r w:rsidRPr="00FF71A3">
        <w:rPr>
          <w:sz w:val="28"/>
          <w:szCs w:val="28"/>
          <w:lang w:val="kk-KZ"/>
        </w:rPr>
        <w:t xml:space="preserve"> Республикасы Қаржы министрлiгi Мемлекеттік кірістер комитетінiң Алматы қаласы бойынша Мемлекеттік кірістер департаментінің «Ақпараттық технологиялар паркi» Мемлекеттік кірістер басқармасы туралы ережеде: </w:t>
      </w:r>
    </w:p>
    <w:p w:rsidR="0063159A" w:rsidRPr="00FF71A3" w:rsidRDefault="0028263A" w:rsidP="00511A8C">
      <w:pPr>
        <w:spacing w:after="0" w:line="240" w:lineRule="auto"/>
        <w:ind w:firstLine="709"/>
        <w:jc w:val="both"/>
        <w:rPr>
          <w:sz w:val="28"/>
          <w:szCs w:val="28"/>
          <w:lang w:val="kk-KZ"/>
        </w:rPr>
      </w:pPr>
      <w:r w:rsidRPr="00FF71A3">
        <w:rPr>
          <w:sz w:val="28"/>
          <w:szCs w:val="28"/>
          <w:lang w:val="kk-KZ"/>
        </w:rPr>
        <w:t>14-тармақ</w:t>
      </w:r>
      <w:r w:rsidR="0063159A" w:rsidRPr="00FF71A3">
        <w:rPr>
          <w:sz w:val="28"/>
          <w:szCs w:val="28"/>
          <w:lang w:val="kk-KZ"/>
        </w:rPr>
        <w:t>:</w:t>
      </w:r>
    </w:p>
    <w:p w:rsidR="0063159A" w:rsidRPr="00FF71A3" w:rsidRDefault="00F01D38" w:rsidP="00511A8C">
      <w:pPr>
        <w:spacing w:after="0" w:line="240" w:lineRule="auto"/>
        <w:ind w:firstLine="709"/>
        <w:jc w:val="both"/>
        <w:rPr>
          <w:sz w:val="28"/>
          <w:szCs w:val="28"/>
          <w:lang w:val="kk-KZ"/>
        </w:rPr>
      </w:pPr>
      <w:r w:rsidRPr="00FF71A3">
        <w:rPr>
          <w:sz w:val="28"/>
          <w:szCs w:val="28"/>
          <w:lang w:val="kk-KZ"/>
        </w:rPr>
        <w:t xml:space="preserve">мынадай мазмұндағы 17-1), 17-2), 17-3), 17-4), 17-5), 17-6) және 17-7) тармақшалармен толықтырылсын: </w:t>
      </w:r>
      <w:r w:rsidR="0063159A" w:rsidRPr="00FF71A3">
        <w:rPr>
          <w:sz w:val="28"/>
          <w:szCs w:val="28"/>
          <w:lang w:val="kk-KZ"/>
        </w:rPr>
        <w:t xml:space="preserve"> </w:t>
      </w:r>
    </w:p>
    <w:p w:rsidR="0063159A" w:rsidRPr="00FF71A3" w:rsidRDefault="0063159A" w:rsidP="00511A8C">
      <w:pPr>
        <w:spacing w:after="0" w:line="240" w:lineRule="auto"/>
        <w:ind w:firstLine="709"/>
        <w:jc w:val="both"/>
        <w:rPr>
          <w:sz w:val="28"/>
          <w:szCs w:val="28"/>
          <w:lang w:val="kk-KZ"/>
        </w:rPr>
      </w:pPr>
      <w:r w:rsidRPr="00FF71A3">
        <w:rPr>
          <w:sz w:val="28"/>
          <w:szCs w:val="28"/>
          <w:lang w:val="kk-KZ"/>
        </w:rPr>
        <w:t xml:space="preserve">«17-1) </w:t>
      </w:r>
      <w:r w:rsidR="0028263A" w:rsidRPr="00FF71A3">
        <w:rPr>
          <w:sz w:val="28"/>
          <w:szCs w:val="28"/>
          <w:lang w:val="kk-KZ"/>
        </w:rPr>
        <w:t>Еуразиялық экономикалық одақтың кеден шекарасымен тұспа-тұс келмейтін Қазақстан Республикасының Мемлекеттік шекарасында көлік құралдарын, оның ішінде тауарлардың халықаралық тасымалдарын жүзеге асыратын көлік құралдарын тоқтату</w:t>
      </w:r>
      <w:r w:rsidRPr="00FF71A3">
        <w:rPr>
          <w:sz w:val="28"/>
          <w:szCs w:val="28"/>
          <w:lang w:val="kk-KZ"/>
        </w:rPr>
        <w:t>;</w:t>
      </w:r>
    </w:p>
    <w:p w:rsidR="0063159A" w:rsidRPr="00FF71A3" w:rsidRDefault="0063159A" w:rsidP="00511A8C">
      <w:pPr>
        <w:spacing w:after="0" w:line="240" w:lineRule="auto"/>
        <w:ind w:firstLine="709"/>
        <w:jc w:val="both"/>
        <w:rPr>
          <w:sz w:val="28"/>
          <w:szCs w:val="28"/>
          <w:lang w:val="kk-KZ"/>
        </w:rPr>
      </w:pPr>
      <w:r w:rsidRPr="00FF71A3">
        <w:rPr>
          <w:sz w:val="28"/>
          <w:szCs w:val="28"/>
          <w:lang w:val="kk-KZ"/>
        </w:rPr>
        <w:t xml:space="preserve">17-2) </w:t>
      </w:r>
      <w:r w:rsidR="0028263A" w:rsidRPr="00FF71A3">
        <w:rPr>
          <w:sz w:val="28"/>
          <w:szCs w:val="28"/>
          <w:lang w:val="kk-KZ"/>
        </w:rPr>
        <w:t xml:space="preserve">тасымалдаушыдан немесе Еуразиялық экономикалық одақтың кеден шекарасымен тұспа-тұс келмейтін Қазақстан Республикасының Мемлекеттік шекарасы </w:t>
      </w:r>
      <w:r w:rsidRPr="00FF71A3">
        <w:rPr>
          <w:sz w:val="28"/>
          <w:szCs w:val="28"/>
          <w:lang w:val="kk-KZ"/>
        </w:rPr>
        <w:t xml:space="preserve"> </w:t>
      </w:r>
      <w:r w:rsidR="0028263A" w:rsidRPr="00FF71A3">
        <w:rPr>
          <w:sz w:val="28"/>
          <w:szCs w:val="28"/>
          <w:lang w:val="kk-KZ"/>
        </w:rPr>
        <w:t>арқылы тауарлар өткізуді жүзеге асыратын тұлғадан өткізілетін тауарларға қатысты қажетті ақпаратты, сондай-ақ құжаттар мен мәліметтерді сұрату және алу</w:t>
      </w:r>
      <w:r w:rsidRPr="00FF71A3">
        <w:rPr>
          <w:sz w:val="28"/>
          <w:szCs w:val="28"/>
          <w:lang w:val="kk-KZ"/>
        </w:rPr>
        <w:t>;</w:t>
      </w:r>
    </w:p>
    <w:p w:rsidR="0063159A" w:rsidRPr="00FF71A3" w:rsidRDefault="0063159A" w:rsidP="00511A8C">
      <w:pPr>
        <w:spacing w:after="0" w:line="240" w:lineRule="auto"/>
        <w:ind w:firstLine="709"/>
        <w:jc w:val="both"/>
        <w:rPr>
          <w:sz w:val="28"/>
          <w:szCs w:val="28"/>
          <w:lang w:val="kk-KZ"/>
        </w:rPr>
      </w:pPr>
      <w:r w:rsidRPr="00FF71A3">
        <w:rPr>
          <w:sz w:val="28"/>
          <w:szCs w:val="28"/>
          <w:lang w:val="kk-KZ"/>
        </w:rPr>
        <w:t xml:space="preserve">17-3) </w:t>
      </w:r>
      <w:r w:rsidR="0028263A" w:rsidRPr="00FF71A3">
        <w:rPr>
          <w:sz w:val="28"/>
          <w:szCs w:val="28"/>
          <w:lang w:val="kk-KZ"/>
        </w:rPr>
        <w:t>Қазақстан Республикасының нормативтік құқықтық актілеріне сәйкес фактілер мен оқиғаларды құжаттау, бейне- және аудиожазу, киноға- және фотоға түсіру</w:t>
      </w:r>
      <w:r w:rsidRPr="00FF71A3">
        <w:rPr>
          <w:sz w:val="28"/>
          <w:szCs w:val="28"/>
          <w:lang w:val="kk-KZ"/>
        </w:rPr>
        <w:t>;</w:t>
      </w:r>
    </w:p>
    <w:p w:rsidR="0063159A" w:rsidRPr="00FF71A3" w:rsidRDefault="0063159A" w:rsidP="00511A8C">
      <w:pPr>
        <w:spacing w:after="0" w:line="240" w:lineRule="auto"/>
        <w:ind w:firstLine="709"/>
        <w:jc w:val="both"/>
        <w:rPr>
          <w:sz w:val="28"/>
          <w:szCs w:val="28"/>
          <w:lang w:val="kk-KZ"/>
        </w:rPr>
      </w:pPr>
      <w:r w:rsidRPr="00FF71A3">
        <w:rPr>
          <w:sz w:val="28"/>
          <w:szCs w:val="28"/>
          <w:lang w:val="kk-KZ"/>
        </w:rPr>
        <w:t xml:space="preserve">17-4) </w:t>
      </w:r>
      <w:r w:rsidR="0028263A" w:rsidRPr="00FF71A3">
        <w:rPr>
          <w:sz w:val="28"/>
          <w:szCs w:val="28"/>
          <w:lang w:val="kk-KZ"/>
        </w:rPr>
        <w:t>Еуразиялық экономикалық одақтың кедендік шекарасымен тұспа-тұс келмейтін Қазақстан Республикасының Мемлекеттік шекарасы арқылы өткізілетін</w:t>
      </w:r>
      <w:r w:rsidRPr="00FF71A3">
        <w:rPr>
          <w:sz w:val="28"/>
          <w:szCs w:val="28"/>
          <w:lang w:val="kk-KZ"/>
        </w:rPr>
        <w:t xml:space="preserve"> </w:t>
      </w:r>
      <w:r w:rsidR="0028263A" w:rsidRPr="00FF71A3">
        <w:rPr>
          <w:sz w:val="28"/>
          <w:szCs w:val="28"/>
          <w:lang w:val="kk-KZ"/>
        </w:rPr>
        <w:t>Жекелеген тауар түрлеріне қатысты тыйымдар мен шектеулердің сақталуын бақылауды жүзеге асыру қағидаларын әзірлеу</w:t>
      </w:r>
      <w:r w:rsidRPr="00FF71A3">
        <w:rPr>
          <w:sz w:val="28"/>
          <w:szCs w:val="28"/>
          <w:lang w:val="kk-KZ"/>
        </w:rPr>
        <w:t>;</w:t>
      </w:r>
    </w:p>
    <w:p w:rsidR="0063159A" w:rsidRPr="00FF71A3" w:rsidRDefault="0063159A" w:rsidP="00511A8C">
      <w:pPr>
        <w:spacing w:after="0" w:line="240" w:lineRule="auto"/>
        <w:ind w:firstLine="709"/>
        <w:jc w:val="both"/>
        <w:rPr>
          <w:sz w:val="28"/>
          <w:szCs w:val="28"/>
          <w:lang w:val="kk-KZ"/>
        </w:rPr>
      </w:pPr>
      <w:r w:rsidRPr="00FF71A3">
        <w:rPr>
          <w:sz w:val="28"/>
          <w:szCs w:val="28"/>
          <w:lang w:val="kk-KZ"/>
        </w:rPr>
        <w:t xml:space="preserve">17-5) </w:t>
      </w:r>
      <w:r w:rsidR="0028263A" w:rsidRPr="00FF71A3">
        <w:rPr>
          <w:sz w:val="28"/>
          <w:szCs w:val="28"/>
          <w:lang w:val="kk-KZ"/>
        </w:rPr>
        <w:t>құзыреті шегінде бекітілген тәртіптерге сәйкес тауарларды таңбалауды және қадағалуды жүзеге асыру</w:t>
      </w:r>
      <w:r w:rsidRPr="00FF71A3">
        <w:rPr>
          <w:sz w:val="28"/>
          <w:szCs w:val="28"/>
          <w:lang w:val="kk-KZ"/>
        </w:rPr>
        <w:t>;</w:t>
      </w:r>
    </w:p>
    <w:p w:rsidR="0063159A" w:rsidRPr="00FF71A3" w:rsidRDefault="0063159A" w:rsidP="00511A8C">
      <w:pPr>
        <w:spacing w:after="0" w:line="240" w:lineRule="auto"/>
        <w:ind w:firstLine="709"/>
        <w:jc w:val="both"/>
        <w:rPr>
          <w:sz w:val="28"/>
          <w:szCs w:val="28"/>
          <w:lang w:val="kk-KZ"/>
        </w:rPr>
      </w:pPr>
      <w:r w:rsidRPr="00FF71A3">
        <w:rPr>
          <w:sz w:val="28"/>
          <w:szCs w:val="28"/>
          <w:lang w:val="kk-KZ"/>
        </w:rPr>
        <w:t xml:space="preserve">17-6) </w:t>
      </w:r>
      <w:r w:rsidR="00A66000" w:rsidRPr="00FF71A3">
        <w:rPr>
          <w:sz w:val="28"/>
          <w:szCs w:val="28"/>
          <w:lang w:val="kk-KZ"/>
        </w:rPr>
        <w:t>таңбалауға және қадағалануға жататын тауарлардың айналымына қатысушылардың тізілімдерін жүргізу</w:t>
      </w:r>
      <w:r w:rsidRPr="00FF71A3">
        <w:rPr>
          <w:sz w:val="28"/>
          <w:szCs w:val="28"/>
          <w:lang w:val="kk-KZ"/>
        </w:rPr>
        <w:t>;</w:t>
      </w:r>
    </w:p>
    <w:p w:rsidR="0063159A" w:rsidRPr="00FF71A3" w:rsidRDefault="0063159A" w:rsidP="00511A8C">
      <w:pPr>
        <w:spacing w:after="0" w:line="240" w:lineRule="auto"/>
        <w:ind w:firstLine="709"/>
        <w:jc w:val="both"/>
        <w:rPr>
          <w:sz w:val="28"/>
          <w:szCs w:val="28"/>
          <w:lang w:val="kk-KZ"/>
        </w:rPr>
      </w:pPr>
      <w:r w:rsidRPr="00FF71A3">
        <w:rPr>
          <w:sz w:val="28"/>
          <w:szCs w:val="28"/>
          <w:lang w:val="kk-KZ"/>
        </w:rPr>
        <w:t xml:space="preserve">17-7) </w:t>
      </w:r>
      <w:r w:rsidR="00F01D38" w:rsidRPr="00FF71A3">
        <w:rPr>
          <w:sz w:val="28"/>
          <w:szCs w:val="28"/>
          <w:lang w:val="kk-KZ"/>
        </w:rPr>
        <w:t xml:space="preserve">өз құзыреті шегінде таңбалауға және қадағалануға жататын, оның ішінде </w:t>
      </w:r>
      <w:r w:rsidRPr="00FF71A3">
        <w:rPr>
          <w:sz w:val="28"/>
          <w:szCs w:val="28"/>
          <w:lang w:val="kk-KZ"/>
        </w:rPr>
        <w:t xml:space="preserve"> </w:t>
      </w:r>
      <w:r w:rsidR="00F01D38" w:rsidRPr="00FF71A3">
        <w:rPr>
          <w:sz w:val="28"/>
          <w:szCs w:val="28"/>
          <w:lang w:val="kk-KZ"/>
        </w:rPr>
        <w:t>Еуразиялық экономикалық одаққа мүше мемлекеттермен өзара саудадағы тауарлар айналымына мониторингті жүзеге асыру</w:t>
      </w:r>
      <w:r w:rsidRPr="00FF71A3">
        <w:rPr>
          <w:sz w:val="28"/>
          <w:szCs w:val="28"/>
          <w:lang w:val="kk-KZ"/>
        </w:rPr>
        <w:t>;»;</w:t>
      </w:r>
    </w:p>
    <w:p w:rsidR="0035712B" w:rsidRPr="00FF71A3" w:rsidRDefault="0028263A" w:rsidP="00511A8C">
      <w:pPr>
        <w:spacing w:after="0" w:line="240" w:lineRule="auto"/>
        <w:ind w:firstLine="709"/>
        <w:jc w:val="both"/>
        <w:rPr>
          <w:sz w:val="28"/>
          <w:szCs w:val="28"/>
          <w:lang w:val="kk-KZ"/>
        </w:rPr>
      </w:pPr>
      <w:r w:rsidRPr="00FF71A3">
        <w:rPr>
          <w:sz w:val="28"/>
          <w:szCs w:val="28"/>
          <w:lang w:val="kk-KZ"/>
        </w:rPr>
        <w:t>15-тармақ</w:t>
      </w:r>
      <w:r w:rsidR="0035712B" w:rsidRPr="00FF71A3">
        <w:rPr>
          <w:sz w:val="28"/>
          <w:szCs w:val="28"/>
          <w:lang w:val="kk-KZ"/>
        </w:rPr>
        <w:t>:</w:t>
      </w:r>
    </w:p>
    <w:p w:rsidR="0035712B" w:rsidRPr="00FF71A3" w:rsidRDefault="00F01D38" w:rsidP="00511A8C">
      <w:pPr>
        <w:spacing w:after="0" w:line="240" w:lineRule="auto"/>
        <w:ind w:firstLine="709"/>
        <w:jc w:val="both"/>
        <w:rPr>
          <w:sz w:val="28"/>
          <w:szCs w:val="28"/>
          <w:lang w:val="kk-KZ"/>
        </w:rPr>
      </w:pPr>
      <w:r w:rsidRPr="00FF71A3">
        <w:rPr>
          <w:sz w:val="28"/>
          <w:szCs w:val="28"/>
          <w:lang w:val="kk-KZ"/>
        </w:rPr>
        <w:t>мынадай мазмұндағы 9-1) тармақшамен толықтырылсын</w:t>
      </w:r>
      <w:r w:rsidR="0035712B" w:rsidRPr="00FF71A3">
        <w:rPr>
          <w:sz w:val="28"/>
          <w:szCs w:val="28"/>
          <w:lang w:val="kk-KZ"/>
        </w:rPr>
        <w:t>:</w:t>
      </w:r>
    </w:p>
    <w:p w:rsidR="0035712B" w:rsidRPr="00FF71A3" w:rsidRDefault="0035712B" w:rsidP="00511A8C">
      <w:pPr>
        <w:spacing w:after="0" w:line="240" w:lineRule="auto"/>
        <w:ind w:firstLine="709"/>
        <w:jc w:val="both"/>
        <w:rPr>
          <w:sz w:val="28"/>
          <w:szCs w:val="28"/>
          <w:lang w:val="kk-KZ"/>
        </w:rPr>
      </w:pPr>
      <w:r w:rsidRPr="00FF71A3">
        <w:rPr>
          <w:sz w:val="28"/>
          <w:szCs w:val="28"/>
          <w:lang w:val="kk-KZ"/>
        </w:rPr>
        <w:t xml:space="preserve">«9-1) </w:t>
      </w:r>
      <w:r w:rsidR="00F01D38" w:rsidRPr="00FF71A3">
        <w:rPr>
          <w:sz w:val="28"/>
          <w:szCs w:val="28"/>
          <w:lang w:val="kk-KZ"/>
        </w:rPr>
        <w:t>салықтық әкімшілендіруді жаңғырту және жетілдіру мақсатында салықтық әкімшілендірудің және салық төлеушілердің салық міндеттемелерін орындауының</w:t>
      </w:r>
      <w:r w:rsidRPr="00FF71A3">
        <w:rPr>
          <w:sz w:val="28"/>
          <w:szCs w:val="28"/>
          <w:lang w:val="kk-KZ"/>
        </w:rPr>
        <w:t xml:space="preserve"> </w:t>
      </w:r>
      <w:r w:rsidR="00F01D38" w:rsidRPr="00FF71A3">
        <w:rPr>
          <w:sz w:val="28"/>
          <w:szCs w:val="28"/>
          <w:lang w:val="kk-KZ"/>
        </w:rPr>
        <w:t>өзге тәртібін көздейтін пилоттық жобаларды іске асыруды (ендіруді) жүзеге асыру</w:t>
      </w:r>
      <w:r w:rsidRPr="00FF71A3">
        <w:rPr>
          <w:sz w:val="28"/>
          <w:szCs w:val="28"/>
          <w:lang w:val="kk-KZ"/>
        </w:rPr>
        <w:t>;»;</w:t>
      </w:r>
    </w:p>
    <w:p w:rsidR="003D34D3" w:rsidRPr="00FF71A3" w:rsidRDefault="003D34D3" w:rsidP="00511A8C">
      <w:pPr>
        <w:spacing w:after="0" w:line="240" w:lineRule="auto"/>
        <w:ind w:firstLine="709"/>
        <w:jc w:val="both"/>
        <w:rPr>
          <w:sz w:val="28"/>
          <w:szCs w:val="28"/>
          <w:lang w:val="kk-KZ"/>
        </w:rPr>
      </w:pPr>
      <w:r w:rsidRPr="00FF71A3">
        <w:rPr>
          <w:sz w:val="28"/>
          <w:szCs w:val="28"/>
          <w:lang w:val="kk-KZ"/>
        </w:rPr>
        <w:t xml:space="preserve">2. Қазақстан Республикасының Қаржы министрлігі Мемлекеттік кірістер комитетінің Заң басқармасы (О.А. Әбдірахманов) заңнамамен белгіленген </w:t>
      </w:r>
      <w:r w:rsidRPr="00FF71A3">
        <w:rPr>
          <w:sz w:val="28"/>
          <w:szCs w:val="28"/>
          <w:lang w:val="kk-KZ"/>
        </w:rPr>
        <w:lastRenderedPageBreak/>
        <w:t xml:space="preserve">тәртіпте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ресми </w:t>
      </w:r>
      <w:bookmarkStart w:id="6" w:name="sub1006928070"/>
      <w:r w:rsidRPr="00FF71A3">
        <w:rPr>
          <w:sz w:val="28"/>
          <w:szCs w:val="28"/>
        </w:rPr>
        <w:fldChar w:fldCharType="begin"/>
      </w:r>
      <w:r w:rsidRPr="00FF71A3">
        <w:rPr>
          <w:sz w:val="28"/>
          <w:szCs w:val="28"/>
          <w:lang w:val="kk-KZ"/>
        </w:rPr>
        <w:instrText xml:space="preserve"> HYPERLINK "jl:39641113.0%20" </w:instrText>
      </w:r>
      <w:r w:rsidRPr="00FF71A3">
        <w:rPr>
          <w:sz w:val="28"/>
          <w:szCs w:val="28"/>
        </w:rPr>
        <w:fldChar w:fldCharType="separate"/>
      </w:r>
      <w:r w:rsidRPr="00FF71A3">
        <w:rPr>
          <w:rStyle w:val="ab"/>
          <w:sz w:val="28"/>
          <w:szCs w:val="28"/>
          <w:lang w:val="kk-KZ"/>
        </w:rPr>
        <w:t>жариялау</w:t>
      </w:r>
      <w:r w:rsidRPr="00FF71A3">
        <w:rPr>
          <w:sz w:val="28"/>
          <w:szCs w:val="28"/>
        </w:rPr>
        <w:fldChar w:fldCharType="end"/>
      </w:r>
      <w:bookmarkEnd w:id="6"/>
      <w:r w:rsidRPr="00FF71A3">
        <w:rPr>
          <w:sz w:val="28"/>
          <w:szCs w:val="28"/>
          <w:lang w:val="kk-KZ"/>
        </w:rPr>
        <w:t xml:space="preserve"> және Қазақстан Республикасының нормативтік құқықтық актілерінің эталондық бақылау банкіне енгізу үшін жолдауды қамтамасыз етсін.</w:t>
      </w:r>
    </w:p>
    <w:p w:rsidR="003D34D3" w:rsidRPr="00FF71A3" w:rsidRDefault="003D34D3" w:rsidP="00511A8C">
      <w:pPr>
        <w:spacing w:after="0" w:line="240" w:lineRule="auto"/>
        <w:ind w:firstLine="709"/>
        <w:jc w:val="both"/>
        <w:rPr>
          <w:sz w:val="28"/>
          <w:szCs w:val="28"/>
          <w:lang w:val="kk-KZ"/>
        </w:rPr>
      </w:pPr>
      <w:r w:rsidRPr="00FF71A3">
        <w:rPr>
          <w:sz w:val="28"/>
          <w:szCs w:val="28"/>
          <w:lang w:val="kk-KZ"/>
        </w:rPr>
        <w:t>3. Қазақстан Республикасының Қаржы министрлігі Мемлекеттік кірістер комитетінің облыстар, республикалық маңызы бар қалалар және астана бойынша Мемлекеттік кірістер департаменттерінің және олардың аумақтық органдарының басшылары заңнамамен белгіленген тәртіпте:</w:t>
      </w:r>
    </w:p>
    <w:p w:rsidR="003D34D3" w:rsidRPr="00FF71A3" w:rsidRDefault="003D34D3" w:rsidP="00511A8C">
      <w:pPr>
        <w:spacing w:after="0" w:line="240" w:lineRule="auto"/>
        <w:ind w:firstLine="709"/>
        <w:jc w:val="both"/>
        <w:rPr>
          <w:sz w:val="28"/>
          <w:szCs w:val="28"/>
          <w:lang w:val="kk-KZ"/>
        </w:rPr>
      </w:pPr>
      <w:r w:rsidRPr="00FF71A3">
        <w:rPr>
          <w:sz w:val="28"/>
          <w:szCs w:val="28"/>
          <w:lang w:val="kk-KZ"/>
        </w:rPr>
        <w:t>1) осы бұйрықтың іске асырылуы үшін қажетті шараларды қабылдасын;</w:t>
      </w:r>
    </w:p>
    <w:p w:rsidR="003D34D3" w:rsidRPr="00FF71A3" w:rsidRDefault="003D34D3" w:rsidP="00511A8C">
      <w:pPr>
        <w:spacing w:after="0" w:line="240" w:lineRule="auto"/>
        <w:ind w:firstLine="709"/>
        <w:jc w:val="both"/>
        <w:rPr>
          <w:sz w:val="28"/>
          <w:szCs w:val="28"/>
          <w:lang w:val="kk-KZ"/>
        </w:rPr>
      </w:pPr>
      <w:r w:rsidRPr="00FF71A3">
        <w:rPr>
          <w:sz w:val="28"/>
          <w:szCs w:val="28"/>
          <w:lang w:val="kk-KZ"/>
        </w:rPr>
        <w:t>2) осы бұйрықтың Қазақстан Республикасының Қаржы министрлігі Мемлекеттік кірістер комитетінің тиісті облыстар, республикалық маңызы бар қалалар және астана бойынша Мемлекеттік кірістер департаментінің және олардың аумақтық органдарының интернет-ресурсында орналастыруын қамтамасыз етсін.</w:t>
      </w:r>
    </w:p>
    <w:p w:rsidR="003D34D3" w:rsidRPr="00FF71A3" w:rsidRDefault="003D34D3" w:rsidP="00511A8C">
      <w:pPr>
        <w:spacing w:after="0" w:line="240" w:lineRule="auto"/>
        <w:ind w:firstLine="709"/>
        <w:jc w:val="both"/>
        <w:rPr>
          <w:sz w:val="28"/>
          <w:szCs w:val="28"/>
          <w:lang w:val="kk-KZ"/>
        </w:rPr>
      </w:pPr>
      <w:r w:rsidRPr="00FF71A3">
        <w:rPr>
          <w:sz w:val="28"/>
          <w:szCs w:val="28"/>
          <w:lang w:val="kk-KZ"/>
        </w:rPr>
        <w:t>4. Ұйымдастыру жұмысы департаменті Ұйымдастыру-бақылау басқармасы (І.С.Сейдахметов) осы бұйрықты Қазақстан Республикасының Қаржы министрлігі Мемлекеттік кірістер комитетінің облыстар, республикалық маңызы бар қалалар және астана бойынша Мемлекеттік кірістер департаменттерінің және олардың аумақтық органдарының назарына жеткізсін.</w:t>
      </w:r>
    </w:p>
    <w:p w:rsidR="003D34D3" w:rsidRPr="00FF71A3" w:rsidRDefault="003D34D3" w:rsidP="00511A8C">
      <w:pPr>
        <w:spacing w:after="0" w:line="240" w:lineRule="auto"/>
        <w:ind w:firstLine="709"/>
        <w:jc w:val="both"/>
        <w:rPr>
          <w:sz w:val="28"/>
          <w:szCs w:val="28"/>
          <w:lang w:val="kk-KZ"/>
        </w:rPr>
      </w:pPr>
      <w:r w:rsidRPr="00FF71A3">
        <w:rPr>
          <w:sz w:val="28"/>
          <w:szCs w:val="28"/>
          <w:lang w:val="kk-KZ"/>
        </w:rPr>
        <w:t>5. Осы бұйрық қол қойылған күнінен бастап қолданысқа енгізіледі.</w:t>
      </w:r>
    </w:p>
    <w:p w:rsidR="003D34D3" w:rsidRDefault="003D34D3" w:rsidP="00511A8C">
      <w:pPr>
        <w:spacing w:after="0" w:line="240" w:lineRule="auto"/>
        <w:ind w:firstLine="709"/>
        <w:jc w:val="both"/>
        <w:rPr>
          <w:sz w:val="28"/>
          <w:szCs w:val="28"/>
          <w:lang w:val="kk-KZ"/>
        </w:rPr>
      </w:pPr>
      <w:r w:rsidRPr="00FF71A3">
        <w:rPr>
          <w:sz w:val="28"/>
          <w:szCs w:val="28"/>
          <w:lang w:val="kk-KZ"/>
        </w:rPr>
        <w:t> </w:t>
      </w:r>
    </w:p>
    <w:p w:rsidR="00112F66" w:rsidRPr="00FF71A3" w:rsidRDefault="00112F66" w:rsidP="00511A8C">
      <w:pPr>
        <w:spacing w:after="0" w:line="240" w:lineRule="auto"/>
        <w:ind w:firstLine="709"/>
        <w:jc w:val="both"/>
        <w:rPr>
          <w:sz w:val="28"/>
          <w:szCs w:val="28"/>
          <w:lang w:val="kk-KZ"/>
        </w:rPr>
      </w:pPr>
    </w:p>
    <w:p w:rsidR="00112F66" w:rsidRDefault="00112F66" w:rsidP="00511A8C">
      <w:pPr>
        <w:spacing w:after="0" w:line="240" w:lineRule="auto"/>
        <w:ind w:firstLine="709"/>
        <w:jc w:val="both"/>
        <w:rPr>
          <w:b/>
          <w:sz w:val="28"/>
          <w:szCs w:val="28"/>
          <w:lang w:val="kk-KZ"/>
        </w:rPr>
      </w:pPr>
      <w:r w:rsidRPr="00FF71A3">
        <w:rPr>
          <w:b/>
          <w:sz w:val="28"/>
          <w:szCs w:val="28"/>
          <w:lang w:val="kk-KZ"/>
        </w:rPr>
        <w:t xml:space="preserve">Қазақстан Республикасының </w:t>
      </w:r>
    </w:p>
    <w:p w:rsidR="00112F66" w:rsidRDefault="00112F66" w:rsidP="00511A8C">
      <w:pPr>
        <w:spacing w:after="0" w:line="240" w:lineRule="auto"/>
        <w:ind w:firstLine="709"/>
        <w:jc w:val="both"/>
        <w:rPr>
          <w:b/>
          <w:sz w:val="28"/>
          <w:szCs w:val="28"/>
          <w:lang w:val="kk-KZ"/>
        </w:rPr>
      </w:pPr>
      <w:r w:rsidRPr="00FF71A3">
        <w:rPr>
          <w:b/>
          <w:sz w:val="28"/>
          <w:szCs w:val="28"/>
          <w:lang w:val="kk-KZ"/>
        </w:rPr>
        <w:t xml:space="preserve">Қаржы министрлігі </w:t>
      </w:r>
    </w:p>
    <w:p w:rsidR="00112F66" w:rsidRDefault="00112F66" w:rsidP="00511A8C">
      <w:pPr>
        <w:spacing w:after="0" w:line="240" w:lineRule="auto"/>
        <w:ind w:firstLine="709"/>
        <w:jc w:val="both"/>
        <w:rPr>
          <w:b/>
          <w:sz w:val="28"/>
          <w:szCs w:val="28"/>
          <w:lang w:val="kk-KZ"/>
        </w:rPr>
      </w:pPr>
      <w:r w:rsidRPr="00FF71A3">
        <w:rPr>
          <w:b/>
          <w:sz w:val="28"/>
          <w:szCs w:val="28"/>
          <w:lang w:val="kk-KZ"/>
        </w:rPr>
        <w:t xml:space="preserve">Мемлекеттік кірістер комитетінің </w:t>
      </w:r>
    </w:p>
    <w:p w:rsidR="003D34D3" w:rsidRPr="00FF71A3" w:rsidRDefault="00112F66" w:rsidP="00511A8C">
      <w:pPr>
        <w:spacing w:after="0" w:line="240" w:lineRule="auto"/>
        <w:ind w:firstLine="709"/>
        <w:jc w:val="both"/>
        <w:rPr>
          <w:sz w:val="28"/>
          <w:szCs w:val="28"/>
          <w:lang w:val="kk-KZ"/>
        </w:rPr>
      </w:pPr>
      <w:r w:rsidRPr="00FF71A3">
        <w:rPr>
          <w:b/>
          <w:sz w:val="28"/>
          <w:szCs w:val="28"/>
          <w:lang w:val="kk-KZ"/>
        </w:rPr>
        <w:t>Төрағасы</w:t>
      </w:r>
      <w:r>
        <w:rPr>
          <w:b/>
          <w:sz w:val="28"/>
          <w:szCs w:val="28"/>
          <w:lang w:val="kk-KZ"/>
        </w:rPr>
        <w:t xml:space="preserve">                                                                     </w:t>
      </w:r>
      <w:r w:rsidRPr="00112F66">
        <w:rPr>
          <w:b/>
          <w:sz w:val="28"/>
          <w:szCs w:val="28"/>
          <w:lang w:val="kk-KZ"/>
        </w:rPr>
        <w:t>М. Сұлтанғазиев</w:t>
      </w:r>
    </w:p>
    <w:p w:rsidR="003D34D3" w:rsidRPr="00112F66" w:rsidRDefault="003D34D3" w:rsidP="00511A8C">
      <w:pPr>
        <w:spacing w:after="0" w:line="240" w:lineRule="auto"/>
        <w:ind w:firstLine="709"/>
        <w:jc w:val="both"/>
        <w:rPr>
          <w:sz w:val="28"/>
          <w:szCs w:val="28"/>
          <w:lang w:val="kk-KZ"/>
        </w:rPr>
      </w:pPr>
    </w:p>
    <w:p w:rsidR="0021201A" w:rsidRPr="00112F66" w:rsidRDefault="00A6134F" w:rsidP="00511A8C">
      <w:pPr>
        <w:spacing w:after="0" w:line="240" w:lineRule="auto"/>
        <w:ind w:firstLine="709"/>
        <w:rPr>
          <w:sz w:val="28"/>
          <w:szCs w:val="28"/>
          <w:lang w:val="kk-KZ"/>
        </w:rPr>
      </w:pPr>
      <w:r w:rsidRPr="00112F66">
        <w:rPr>
          <w:sz w:val="28"/>
          <w:szCs w:val="28"/>
          <w:lang w:val="kk-KZ"/>
        </w:rPr>
        <w:br/>
      </w:r>
    </w:p>
    <w:sectPr w:rsidR="0021201A" w:rsidRPr="00112F66" w:rsidSect="00C77DF6">
      <w:headerReference w:type="default" r:id="rId14"/>
      <w:footerReference w:type="default" r:id="rId15"/>
      <w:headerReference w:type="first" r:id="rId16"/>
      <w:pgSz w:w="11907" w:h="16839" w:code="9"/>
      <w:pgMar w:top="1418" w:right="851" w:bottom="1418" w:left="1418"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9C3" w:rsidRDefault="009A29C3" w:rsidP="00220562">
      <w:pPr>
        <w:spacing w:after="0" w:line="240" w:lineRule="auto"/>
      </w:pPr>
      <w:r>
        <w:separator/>
      </w:r>
    </w:p>
  </w:endnote>
  <w:endnote w:type="continuationSeparator" w:id="0">
    <w:p w:rsidR="009A29C3" w:rsidRDefault="009A29C3" w:rsidP="00220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1B2" w:rsidRDefault="002F11B2">
    <w:pPr>
      <w:pStyle w:val="af1"/>
    </w:pPr>
    <w:r>
      <w:rPr>
        <w:noProof/>
        <w:lang w:val="ru-RU" w:eastAsia="ru-RU"/>
      </w:rPr>
      <mc:AlternateContent>
        <mc:Choice Requires="wps">
          <w:drawing>
            <wp:anchor distT="0" distB="0" distL="114300" distR="114300" simplePos="0" relativeHeight="251661312" behindDoc="0" locked="0" layoutInCell="1" allowOverlap="1">
              <wp:simplePos x="0" y="0"/>
              <wp:positionH relativeFrom="column">
                <wp:posOffset>6279515</wp:posOffset>
              </wp:positionH>
              <wp:positionV relativeFrom="paragraph">
                <wp:posOffset>-9005634</wp:posOffset>
              </wp:positionV>
              <wp:extent cx="381000" cy="8019575"/>
              <wp:effectExtent l="0" t="0" r="0" b="635"/>
              <wp:wrapNone/>
              <wp:docPr id="2" name="Надпись 2"/>
              <wp:cNvGraphicFramePr/>
              <a:graphic xmlns:a="http://schemas.openxmlformats.org/drawingml/2006/main">
                <a:graphicData uri="http://schemas.microsoft.com/office/word/2010/wordprocessingShape">
                  <wps:wsp>
                    <wps:cNvSpPr txBox="1"/>
                    <wps:spPr>
                      <a:xfrm>
                        <a:off x="0" y="0"/>
                        <a:ext cx="381000" cy="801957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F11B2" w:rsidRPr="006A6AEF" w:rsidRDefault="002F11B2">
                          <w:pPr>
                            <w:rPr>
                              <w:color w:val="0C0000"/>
                              <w:sz w:val="14"/>
                            </w:rPr>
                          </w:pPr>
                          <w:r>
                            <w:rPr>
                              <w:color w:val="0C0000"/>
                              <w:sz w:val="14"/>
                            </w:rPr>
                            <w:t xml:space="preserve">22.07.2019 ЭҚАБЖ МО (7.23.0 нұсқасы)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w:pict>
            <v:shapetype id="_x0000_t202" coordsize="21600,21600" o:spt="202" path="m,l,21600r21600,l21600,xe">
              <v:stroke joinstyle="miter"/>
              <v:path gradientshapeok="t" o:connecttype="rect"/>
            </v:shapetype>
            <v:shape id="Надпись 2" o:spid="_x0000_s1026" type="#_x0000_t202" style="position:absolute;margin-left:494.45pt;margin-top:-709.1pt;width:30pt;height:631.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" filled="f" stroked="f" strokeweight=".5pt">
              <v:fill o:detectmouseclick="t"/>
              <v:textbox style="layout-flow:vertical;mso-layout-flow-alt:bottom-to-top">
                <w:txbxContent>
                  <w:p w:rsidR="006A6AEF" w:rsidRPr="006A6AEF" w:rsidRDefault="006A6AEF">
                    <w:pPr>
                      <w:rPr>
                        <w:color w:val="0C0000"/>
                        <w:sz w:val="14"/>
                      </w:rPr>
                    </w:pPr>
                    <w:r>
                      <w:rPr>
                        <w:color w:val="0C0000"/>
                        <w:sz w:val="14"/>
                      </w:rPr>
                      <w:t xml:space="preserve">22.07.2019 ЭҚАБЖ МО (7.23.0 нұсқасы)  </w:t>
                    </w:r>
                  </w:p>
                </w:txbxContent>
              </v:textbox>
            </v:shape>
          </w:pict>
        </mc:Fallback>
      </mc:AlternateContent>
    </w:r>
    <w:r>
      <w:rPr>
        <w:noProof/>
        <w:lang w:val="ru-RU" w:eastAsia="ru-RU"/>
      </w:rPr>
      <mc:AlternateContent>
        <mc:Choice Requires="wps">
          <w:drawing>
            <wp:anchor distT="0" distB="0" distL="114300" distR="114300" simplePos="0" relativeHeight="251659264" behindDoc="0" locked="0" layoutInCell="1" allowOverlap="1">
              <wp:simplePos x="0" y="0"/>
              <wp:positionH relativeFrom="column">
                <wp:posOffset>6279515</wp:posOffset>
              </wp:positionH>
              <wp:positionV relativeFrom="paragraph">
                <wp:posOffset>-9005634</wp:posOffset>
              </wp:positionV>
              <wp:extent cx="381000" cy="8019575"/>
              <wp:effectExtent l="0" t="0" r="0" b="635"/>
              <wp:wrapNone/>
              <wp:docPr id="1" name="Поле 1"/>
              <wp:cNvGraphicFramePr/>
              <a:graphic xmlns:a="http://schemas.openxmlformats.org/drawingml/2006/main">
                <a:graphicData uri="http://schemas.microsoft.com/office/word/2010/wordprocessingShape">
                  <wps:wsp>
                    <wps:cNvSpPr txBox="1"/>
                    <wps:spPr>
                      <a:xfrm>
                        <a:off x="0" y="0"/>
                        <a:ext cx="381000" cy="801957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F11B2" w:rsidRPr="006047F0" w:rsidRDefault="002F11B2">
                          <w:pPr>
                            <w:rPr>
                              <w:color w:val="0C0000"/>
                              <w:sz w:val="14"/>
                            </w:rPr>
                          </w:pPr>
                          <w:r>
                            <w:rPr>
                              <w:color w:val="0C0000"/>
                              <w:sz w:val="14"/>
                            </w:rPr>
                            <w:t xml:space="preserve">18.07.2019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w:pict>
            <v:shape id="Поле 1" o:spid="_x0000_s1027" type="#_x0000_t202" style="position:absolute;margin-left:494.45pt;margin-top:-709.1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" filled="f" stroked="f" strokeweight=".5pt">
              <v:textbox style="layout-flow:vertical;mso-layout-flow-alt:bottom-to-top">
                <w:txbxContent>
                  <w:p w:rsidR="006047F0" w:rsidRPr="006047F0" w:rsidRDefault="006047F0">
                    <w:pPr>
                      <w:rPr>
                        <w:color w:val="0C0000"/>
                        <w:sz w:val="14"/>
                      </w:rPr>
                    </w:pPr>
                    <w:r>
                      <w:rPr>
                        <w:color w:val="0C0000"/>
                        <w:sz w:val="14"/>
                      </w:rPr>
                      <w:t xml:space="preserve">18.07.2019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9C3" w:rsidRDefault="009A29C3" w:rsidP="00220562">
      <w:pPr>
        <w:spacing w:after="0" w:line="240" w:lineRule="auto"/>
      </w:pPr>
      <w:r>
        <w:separator/>
      </w:r>
    </w:p>
  </w:footnote>
  <w:footnote w:type="continuationSeparator" w:id="0">
    <w:p w:rsidR="009A29C3" w:rsidRDefault="009A29C3" w:rsidP="002205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0381019"/>
      <w:docPartObj>
        <w:docPartGallery w:val="Page Numbers (Top of Page)"/>
        <w:docPartUnique/>
      </w:docPartObj>
    </w:sdtPr>
    <w:sdtContent>
      <w:p w:rsidR="002F11B2" w:rsidRDefault="002F11B2">
        <w:pPr>
          <w:pStyle w:val="a3"/>
          <w:jc w:val="center"/>
        </w:pPr>
        <w:r>
          <w:fldChar w:fldCharType="begin"/>
        </w:r>
        <w:r>
          <w:instrText>PAGE   \* MERGEFORMAT</w:instrText>
        </w:r>
        <w:r>
          <w:fldChar w:fldCharType="separate"/>
        </w:r>
        <w:r w:rsidR="004249A3" w:rsidRPr="004249A3">
          <w:rPr>
            <w:noProof/>
            <w:lang w:val="ru-RU"/>
          </w:rPr>
          <w:t>11</w:t>
        </w:r>
        <w:r>
          <w:fldChar w:fldCharType="end"/>
        </w:r>
      </w:p>
    </w:sdtContent>
  </w:sdt>
  <w:p w:rsidR="002F11B2" w:rsidRDefault="002F11B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1B2" w:rsidRDefault="002F11B2">
    <w:pPr>
      <w:pStyle w:val="a3"/>
    </w:pPr>
    <w:r>
      <w:rPr>
        <w:noProof/>
        <w:lang w:val="ru-RU" w:eastAsia="ru-RU"/>
      </w:rPr>
      <mc:AlternateContent>
        <mc:Choice Requires="wps">
          <w:drawing>
            <wp:anchor distT="0" distB="0" distL="114300" distR="114300" simplePos="0" relativeHeight="251662336" behindDoc="0" locked="0" layoutInCell="1" allowOverlap="1">
              <wp:simplePos x="0" y="0"/>
              <wp:positionH relativeFrom="column">
                <wp:posOffset>6279515</wp:posOffset>
              </wp:positionH>
              <wp:positionV relativeFrom="paragraph">
                <wp:posOffset>612076</wp:posOffset>
              </wp:positionV>
              <wp:extent cx="381000" cy="8019575"/>
              <wp:effectExtent l="0" t="0" r="0" b="635"/>
              <wp:wrapNone/>
              <wp:docPr id="4" name="Надпись 4"/>
              <wp:cNvGraphicFramePr/>
              <a:graphic xmlns:a="http://schemas.openxmlformats.org/drawingml/2006/main">
                <a:graphicData uri="http://schemas.microsoft.com/office/word/2010/wordprocessingShape">
                  <wps:wsp>
                    <wps:cNvSpPr txBox="1"/>
                    <wps:spPr>
                      <a:xfrm>
                        <a:off x="0" y="0"/>
                        <a:ext cx="381000" cy="801957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F11B2" w:rsidRPr="00524E16" w:rsidRDefault="002F11B2">
                          <w:pPr>
                            <w:rPr>
                              <w:color w:val="0C0000"/>
                              <w:sz w:val="14"/>
                            </w:rPr>
                          </w:pPr>
                          <w:r>
                            <w:rPr>
                              <w:color w:val="0C0000"/>
                              <w:sz w:val="14"/>
                            </w:rPr>
                            <w:t xml:space="preserve">26.08.2019 ЕСЭДО ГО (версия 7.22.1)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4" o:spid="_x0000_s1028" type="#_x0000_t202" style="position:absolute;margin-left:494.45pt;margin-top:48.2pt;width:30pt;height:631.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" filled="f" stroked="f" strokeweight=".5pt">
              <v:fill o:detectmouseclick="t"/>
              <v:textbox style="layout-flow:vertical;mso-layout-flow-alt:bottom-to-top">
                <w:txbxContent>
                  <w:p w:rsidR="00524E16" w:rsidRPr="00524E16" w:rsidRDefault="00524E16">
                    <w:pPr>
                      <w:rPr>
                        <w:color w:val="0C0000"/>
                        <w:sz w:val="14"/>
                      </w:rPr>
                    </w:pPr>
                    <w:r>
                      <w:rPr>
                        <w:color w:val="0C0000"/>
                        <w:sz w:val="14"/>
                      </w:rPr>
                      <w:t xml:space="preserve">26.08.2019 ЕСЭДО ГО (версия 7.22.1)  </w:t>
                    </w:r>
                  </w:p>
                </w:txbxContent>
              </v:textbox>
            </v:shape>
          </w:pict>
        </mc:Fallback>
      </mc:AlternateContent>
    </w:r>
    <w:r>
      <w:rPr>
        <w:noProof/>
        <w:lang w:val="ru-RU" w:eastAsia="ru-RU"/>
      </w:rPr>
      <mc:AlternateContent>
        <mc:Choice Requires="wps">
          <w:drawing>
            <wp:anchor distT="0" distB="0" distL="114300" distR="114300" simplePos="0" relativeHeight="251660288" behindDoc="0" locked="0" layoutInCell="1" allowOverlap="1">
              <wp:simplePos x="0" y="0"/>
              <wp:positionH relativeFrom="column">
                <wp:posOffset>-190500</wp:posOffset>
              </wp:positionH>
              <wp:positionV relativeFrom="paragraph">
                <wp:posOffset>-190500</wp:posOffset>
              </wp:positionV>
              <wp:extent cx="2000250" cy="133350"/>
              <wp:effectExtent l="14605" t="9525" r="13970" b="9525"/>
              <wp:wrapNone/>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000250" cy="133350"/>
                      </a:xfrm>
                      <a:prstGeom prst="rect">
                        <a:avLst/>
                      </a:prstGeom>
                      <a:extLst>
                        <a:ext uri="{AF507438-7753-43E0-B8FC-AC1667EBCBE1}">
                          <a14:hiddenEffects xmlns:a14="http://schemas.microsoft.com/office/drawing/2010/main">
                            <a:effectLst/>
                          </a14:hiddenEffects>
                        </a:ext>
                      </a:extLst>
                    </wps:spPr>
                    <wps:txbx>
                      <w:txbxContent>
                        <w:p w:rsidR="002F11B2" w:rsidRDefault="002F11B2" w:rsidP="00B8063C">
                          <w:pPr>
                            <w:pStyle w:val="af3"/>
                            <w:spacing w:before="0" w:beforeAutospacing="0" w:after="0" w:afterAutospacing="0"/>
                            <w:jc w:val="center"/>
                          </w:pPr>
                          <w:r>
                            <w:rPr>
                              <w:outline/>
                              <w:color w:val="000000"/>
                              <w:sz w:val="16"/>
                              <w:szCs w:val="16"/>
                              <w14:textOutline w14:w="9525" w14:cap="flat" w14:cmpd="sng" w14:algn="ctr">
                                <w14:solidFill>
                                  <w14:srgbClr w14:val="000000"/>
                                </w14:solidFill>
                                <w14:prstDash w14:val="solid"/>
                                <w14:round/>
                              </w14:textOutline>
                              <w14:textFill>
                                <w14:solidFill>
                                  <w14:srgbClr w14:val="FFFFFF"/>
                                </w14:solidFill>
                              </w14:textFill>
                            </w:rPr>
                            <w:t>22.07.2019-ғы № 350-ПР-КГД шығыс хаты</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id="_x0000_t202" coordsize="21600,21600" o:spt="202" path="m,l,21600r21600,l21600,xe">
              <v:stroke joinstyle="miter"/>
              <v:path gradientshapeok="t" o:connecttype="rect"/>
            </v:shapetype>
            <v:shape id="WordArt 1" o:spid="_x0000_s1028" type="#_x0000_t202" style="position:absolute;margin-left:-15pt;margin-top:-15pt;width:157.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" filled="f" stroked="f">
              <o:lock v:ext="edit" shapetype="t"/>
              <v:textbox style="mso-fit-shape-to-text:t">
                <w:txbxContent>
                  <w:p w:rsidR="00B8063C" w:rsidRDefault="00B8063C" w:rsidP="00B8063C">
                    <w:pPr>
                      <w:pStyle w:val="af3"/>
                      <w:spacing w:before="0" w:beforeAutospacing="0" w:after="0" w:afterAutospacing="0"/>
                      <w:jc w:val="center"/>
                    </w:pPr>
                    <w:r>
                      <w:rPr>
                        <w:outline/>
                        <w:color w:val="000000"/>
                        <w:sz w:val="16"/>
                        <w:szCs w:val="16"/>
                        <w14:textOutline w14:w="9525" w14:cap="flat" w14:cmpd="sng" w14:algn="ctr">
                          <w14:solidFill>
                            <w14:srgbClr w14:val="000000"/>
                          </w14:solidFill>
                          <w14:prstDash w14:val="solid"/>
                          <w14:round/>
                        </w14:textOutline>
                        <w14:textFill>
                          <w14:solidFill>
                            <w14:srgbClr w14:val="FFFFFF"/>
                          </w14:solidFill>
                        </w14:textFill>
                      </w:rPr>
                      <w:t>22.07.2019-ғы № 350-ПР-КГД шығыс хаты</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4591E"/>
    <w:multiLevelType w:val="hybridMultilevel"/>
    <w:tmpl w:val="B9C8CC02"/>
    <w:lvl w:ilvl="0" w:tplc="802EDB4E">
      <w:start w:val="1"/>
      <w:numFmt w:val="decimal"/>
      <w:lvlText w:val="%1."/>
      <w:lvlJc w:val="left"/>
      <w:pPr>
        <w:ind w:left="1069" w:hanging="360"/>
      </w:pPr>
      <w:rPr>
        <w:rFonts w:hint="default"/>
        <w:color w:val="00000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55C0C28"/>
    <w:multiLevelType w:val="hybridMultilevel"/>
    <w:tmpl w:val="834A193A"/>
    <w:lvl w:ilvl="0" w:tplc="3626A09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5EC41D3"/>
    <w:multiLevelType w:val="hybridMultilevel"/>
    <w:tmpl w:val="351A9A00"/>
    <w:lvl w:ilvl="0" w:tplc="256E4FA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90204F9"/>
    <w:multiLevelType w:val="hybridMultilevel"/>
    <w:tmpl w:val="CDD4E8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B332DA1"/>
    <w:multiLevelType w:val="hybridMultilevel"/>
    <w:tmpl w:val="69C2B8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F291955"/>
    <w:multiLevelType w:val="hybridMultilevel"/>
    <w:tmpl w:val="21A65BC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B38309B"/>
    <w:multiLevelType w:val="hybridMultilevel"/>
    <w:tmpl w:val="D75A27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D1E0DBB"/>
    <w:multiLevelType w:val="hybridMultilevel"/>
    <w:tmpl w:val="CDD4E8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5A369B1"/>
    <w:multiLevelType w:val="hybridMultilevel"/>
    <w:tmpl w:val="4412FC4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966424F"/>
    <w:multiLevelType w:val="hybridMultilevel"/>
    <w:tmpl w:val="CDD4E8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DF92907"/>
    <w:multiLevelType w:val="hybridMultilevel"/>
    <w:tmpl w:val="526C76F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066C1D"/>
    <w:multiLevelType w:val="hybridMultilevel"/>
    <w:tmpl w:val="16C29060"/>
    <w:lvl w:ilvl="0" w:tplc="8CE0E984">
      <w:start w:val="20"/>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EF0FFC"/>
    <w:multiLevelType w:val="hybridMultilevel"/>
    <w:tmpl w:val="CCEC314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CDB349F"/>
    <w:multiLevelType w:val="hybridMultilevel"/>
    <w:tmpl w:val="CDD4E8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EC409DD"/>
    <w:multiLevelType w:val="hybridMultilevel"/>
    <w:tmpl w:val="E97CF0F4"/>
    <w:lvl w:ilvl="0" w:tplc="69567EEE">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0BB6C9C"/>
    <w:multiLevelType w:val="hybridMultilevel"/>
    <w:tmpl w:val="EF0AEB8E"/>
    <w:lvl w:ilvl="0" w:tplc="2C287E9E">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4CB3CEA"/>
    <w:multiLevelType w:val="hybridMultilevel"/>
    <w:tmpl w:val="2A88E74E"/>
    <w:lvl w:ilvl="0" w:tplc="92F2B5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141520C"/>
    <w:multiLevelType w:val="hybridMultilevel"/>
    <w:tmpl w:val="1EE0EB6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5677672"/>
    <w:multiLevelType w:val="hybridMultilevel"/>
    <w:tmpl w:val="FC469A4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66C43DB6"/>
    <w:multiLevelType w:val="hybridMultilevel"/>
    <w:tmpl w:val="526C76F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264B3B"/>
    <w:multiLevelType w:val="hybridMultilevel"/>
    <w:tmpl w:val="526C76F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F7B147F"/>
    <w:multiLevelType w:val="hybridMultilevel"/>
    <w:tmpl w:val="526C76F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A7793D"/>
    <w:multiLevelType w:val="hybridMultilevel"/>
    <w:tmpl w:val="EBE40ACE"/>
    <w:lvl w:ilvl="0" w:tplc="20EC7D42">
      <w:start w:val="30"/>
      <w:numFmt w:val="decimal"/>
      <w:lvlText w:val="%1)"/>
      <w:lvlJc w:val="left"/>
      <w:pPr>
        <w:ind w:left="1459" w:hanging="39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753B39EB"/>
    <w:multiLevelType w:val="hybridMultilevel"/>
    <w:tmpl w:val="CDD4E8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78454FE7"/>
    <w:multiLevelType w:val="hybridMultilevel"/>
    <w:tmpl w:val="526C76F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7"/>
  </w:num>
  <w:num w:numId="3">
    <w:abstractNumId w:val="1"/>
  </w:num>
  <w:num w:numId="4">
    <w:abstractNumId w:val="12"/>
  </w:num>
  <w:num w:numId="5">
    <w:abstractNumId w:val="18"/>
  </w:num>
  <w:num w:numId="6">
    <w:abstractNumId w:val="14"/>
  </w:num>
  <w:num w:numId="7">
    <w:abstractNumId w:val="4"/>
  </w:num>
  <w:num w:numId="8">
    <w:abstractNumId w:val="5"/>
  </w:num>
  <w:num w:numId="9">
    <w:abstractNumId w:val="8"/>
  </w:num>
  <w:num w:numId="10">
    <w:abstractNumId w:val="2"/>
  </w:num>
  <w:num w:numId="11">
    <w:abstractNumId w:val="6"/>
  </w:num>
  <w:num w:numId="12">
    <w:abstractNumId w:val="20"/>
  </w:num>
  <w:num w:numId="13">
    <w:abstractNumId w:val="16"/>
  </w:num>
  <w:num w:numId="14">
    <w:abstractNumId w:val="3"/>
  </w:num>
  <w:num w:numId="15">
    <w:abstractNumId w:val="15"/>
  </w:num>
  <w:num w:numId="16">
    <w:abstractNumId w:val="10"/>
  </w:num>
  <w:num w:numId="17">
    <w:abstractNumId w:val="7"/>
  </w:num>
  <w:num w:numId="18">
    <w:abstractNumId w:val="21"/>
  </w:num>
  <w:num w:numId="19">
    <w:abstractNumId w:val="13"/>
  </w:num>
  <w:num w:numId="20">
    <w:abstractNumId w:val="19"/>
  </w:num>
  <w:num w:numId="21">
    <w:abstractNumId w:val="23"/>
  </w:num>
  <w:num w:numId="22">
    <w:abstractNumId w:val="24"/>
  </w:num>
  <w:num w:numId="23">
    <w:abstractNumId w:val="9"/>
  </w:num>
  <w:num w:numId="24">
    <w:abstractNumId w:val="22"/>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01A"/>
    <w:rsid w:val="00012C4F"/>
    <w:rsid w:val="00024C07"/>
    <w:rsid w:val="00033A69"/>
    <w:rsid w:val="0006192E"/>
    <w:rsid w:val="000C01EE"/>
    <w:rsid w:val="000F16F6"/>
    <w:rsid w:val="00101A8B"/>
    <w:rsid w:val="001123DA"/>
    <w:rsid w:val="00112F66"/>
    <w:rsid w:val="00113888"/>
    <w:rsid w:val="0011619E"/>
    <w:rsid w:val="00117BE5"/>
    <w:rsid w:val="00145958"/>
    <w:rsid w:val="00163F76"/>
    <w:rsid w:val="001E5EE8"/>
    <w:rsid w:val="002012EE"/>
    <w:rsid w:val="0021201A"/>
    <w:rsid w:val="002178B3"/>
    <w:rsid w:val="00220562"/>
    <w:rsid w:val="0022184E"/>
    <w:rsid w:val="002229CA"/>
    <w:rsid w:val="00252F1F"/>
    <w:rsid w:val="00263488"/>
    <w:rsid w:val="00276D9A"/>
    <w:rsid w:val="0028263A"/>
    <w:rsid w:val="00290211"/>
    <w:rsid w:val="00293E42"/>
    <w:rsid w:val="002A3BE7"/>
    <w:rsid w:val="002C4D5E"/>
    <w:rsid w:val="002C52F5"/>
    <w:rsid w:val="002D215B"/>
    <w:rsid w:val="002E42C7"/>
    <w:rsid w:val="002F11B2"/>
    <w:rsid w:val="002F21AA"/>
    <w:rsid w:val="0030439A"/>
    <w:rsid w:val="003200F3"/>
    <w:rsid w:val="00332832"/>
    <w:rsid w:val="0035712B"/>
    <w:rsid w:val="003575E9"/>
    <w:rsid w:val="00387987"/>
    <w:rsid w:val="0039449E"/>
    <w:rsid w:val="003A41F5"/>
    <w:rsid w:val="003B5154"/>
    <w:rsid w:val="003D2E8B"/>
    <w:rsid w:val="003D34D3"/>
    <w:rsid w:val="003D5AFD"/>
    <w:rsid w:val="003F76B3"/>
    <w:rsid w:val="004249A3"/>
    <w:rsid w:val="00426183"/>
    <w:rsid w:val="00447847"/>
    <w:rsid w:val="004541F8"/>
    <w:rsid w:val="004562BA"/>
    <w:rsid w:val="00467095"/>
    <w:rsid w:val="00474E82"/>
    <w:rsid w:val="00495A96"/>
    <w:rsid w:val="00495C85"/>
    <w:rsid w:val="004B6EB8"/>
    <w:rsid w:val="00511A8C"/>
    <w:rsid w:val="00514B27"/>
    <w:rsid w:val="00524E16"/>
    <w:rsid w:val="00542F0D"/>
    <w:rsid w:val="00586941"/>
    <w:rsid w:val="00593507"/>
    <w:rsid w:val="005959EC"/>
    <w:rsid w:val="005B2178"/>
    <w:rsid w:val="00601F05"/>
    <w:rsid w:val="0060300F"/>
    <w:rsid w:val="006047F0"/>
    <w:rsid w:val="0061282D"/>
    <w:rsid w:val="00613782"/>
    <w:rsid w:val="00617691"/>
    <w:rsid w:val="006221A1"/>
    <w:rsid w:val="00627022"/>
    <w:rsid w:val="0063159A"/>
    <w:rsid w:val="00652E9D"/>
    <w:rsid w:val="006607AE"/>
    <w:rsid w:val="0067663D"/>
    <w:rsid w:val="006A6AEF"/>
    <w:rsid w:val="006A6C74"/>
    <w:rsid w:val="006B1118"/>
    <w:rsid w:val="006B63BF"/>
    <w:rsid w:val="006C1891"/>
    <w:rsid w:val="006C7515"/>
    <w:rsid w:val="00701E07"/>
    <w:rsid w:val="00714285"/>
    <w:rsid w:val="007539D8"/>
    <w:rsid w:val="00793178"/>
    <w:rsid w:val="007A42CC"/>
    <w:rsid w:val="007B1B9E"/>
    <w:rsid w:val="007E022E"/>
    <w:rsid w:val="00811518"/>
    <w:rsid w:val="008631EF"/>
    <w:rsid w:val="00891A66"/>
    <w:rsid w:val="008D29A7"/>
    <w:rsid w:val="008E04DD"/>
    <w:rsid w:val="0091334D"/>
    <w:rsid w:val="0093271A"/>
    <w:rsid w:val="00944529"/>
    <w:rsid w:val="00972B52"/>
    <w:rsid w:val="009878E6"/>
    <w:rsid w:val="00992AD2"/>
    <w:rsid w:val="009A29C3"/>
    <w:rsid w:val="009B6BB5"/>
    <w:rsid w:val="009C12B4"/>
    <w:rsid w:val="009D71EA"/>
    <w:rsid w:val="00A202BF"/>
    <w:rsid w:val="00A3025C"/>
    <w:rsid w:val="00A46D7D"/>
    <w:rsid w:val="00A6134F"/>
    <w:rsid w:val="00A66000"/>
    <w:rsid w:val="00A77A66"/>
    <w:rsid w:val="00A8121F"/>
    <w:rsid w:val="00A86F24"/>
    <w:rsid w:val="00A94980"/>
    <w:rsid w:val="00AA34A4"/>
    <w:rsid w:val="00AA53CB"/>
    <w:rsid w:val="00AD44E6"/>
    <w:rsid w:val="00AE0AE8"/>
    <w:rsid w:val="00AE1DE7"/>
    <w:rsid w:val="00B01538"/>
    <w:rsid w:val="00B0470B"/>
    <w:rsid w:val="00B45F7D"/>
    <w:rsid w:val="00B8063C"/>
    <w:rsid w:val="00B86454"/>
    <w:rsid w:val="00BD00AE"/>
    <w:rsid w:val="00BD6BE9"/>
    <w:rsid w:val="00BE405D"/>
    <w:rsid w:val="00C02C94"/>
    <w:rsid w:val="00C26561"/>
    <w:rsid w:val="00C26CD5"/>
    <w:rsid w:val="00C36B4C"/>
    <w:rsid w:val="00C5077C"/>
    <w:rsid w:val="00C52077"/>
    <w:rsid w:val="00C75223"/>
    <w:rsid w:val="00C77DF6"/>
    <w:rsid w:val="00C836B9"/>
    <w:rsid w:val="00C92862"/>
    <w:rsid w:val="00CA296C"/>
    <w:rsid w:val="00CD3F35"/>
    <w:rsid w:val="00CF67D7"/>
    <w:rsid w:val="00D15A94"/>
    <w:rsid w:val="00D23887"/>
    <w:rsid w:val="00D43466"/>
    <w:rsid w:val="00DA543B"/>
    <w:rsid w:val="00DB1F87"/>
    <w:rsid w:val="00DC39D5"/>
    <w:rsid w:val="00DE1AF4"/>
    <w:rsid w:val="00E1297E"/>
    <w:rsid w:val="00E37506"/>
    <w:rsid w:val="00E540E3"/>
    <w:rsid w:val="00E5568C"/>
    <w:rsid w:val="00E71ABA"/>
    <w:rsid w:val="00E7629F"/>
    <w:rsid w:val="00E80537"/>
    <w:rsid w:val="00E9276D"/>
    <w:rsid w:val="00EA10DA"/>
    <w:rsid w:val="00EA1A82"/>
    <w:rsid w:val="00EA3E0E"/>
    <w:rsid w:val="00EB3AF9"/>
    <w:rsid w:val="00EB5DBF"/>
    <w:rsid w:val="00EC3EEB"/>
    <w:rsid w:val="00F01D38"/>
    <w:rsid w:val="00F0589E"/>
    <w:rsid w:val="00F1466B"/>
    <w:rsid w:val="00F56EA8"/>
    <w:rsid w:val="00F709BC"/>
    <w:rsid w:val="00F76793"/>
    <w:rsid w:val="00F958F7"/>
    <w:rsid w:val="00FA6682"/>
    <w:rsid w:val="00FC6C56"/>
    <w:rsid w:val="00FF71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E557F6-10ED-45CF-A520-E25192ED0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A6134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6134F"/>
    <w:rPr>
      <w:rFonts w:ascii="Tahoma" w:eastAsia="Times New Roman" w:hAnsi="Tahoma" w:cs="Tahoma"/>
      <w:sz w:val="16"/>
      <w:szCs w:val="16"/>
    </w:rPr>
  </w:style>
  <w:style w:type="paragraph" w:styleId="af0">
    <w:name w:val="List Paragraph"/>
    <w:basedOn w:val="a"/>
    <w:uiPriority w:val="99"/>
    <w:unhideWhenUsed/>
    <w:rsid w:val="00033A69"/>
    <w:pPr>
      <w:ind w:left="720"/>
      <w:contextualSpacing/>
    </w:pPr>
  </w:style>
  <w:style w:type="paragraph" w:styleId="af1">
    <w:name w:val="footer"/>
    <w:basedOn w:val="a"/>
    <w:link w:val="af2"/>
    <w:uiPriority w:val="99"/>
    <w:unhideWhenUsed/>
    <w:rsid w:val="00220562"/>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220562"/>
    <w:rPr>
      <w:rFonts w:ascii="Times New Roman" w:eastAsia="Times New Roman" w:hAnsi="Times New Roman" w:cs="Times New Roman"/>
    </w:rPr>
  </w:style>
  <w:style w:type="paragraph" w:styleId="af3">
    <w:name w:val="Normal (Web)"/>
    <w:basedOn w:val="a"/>
    <w:uiPriority w:val="99"/>
    <w:unhideWhenUsed/>
    <w:rsid w:val="00542F0D"/>
    <w:pPr>
      <w:spacing w:before="100" w:beforeAutospacing="1" w:after="100" w:afterAutospacing="1" w:line="240" w:lineRule="auto"/>
    </w:pPr>
    <w:rPr>
      <w:sz w:val="24"/>
      <w:szCs w:val="24"/>
      <w:lang w:val="ru-RU" w:eastAsia="ru-RU"/>
    </w:rPr>
  </w:style>
  <w:style w:type="character" w:customStyle="1" w:styleId="note">
    <w:name w:val="note"/>
    <w:basedOn w:val="a0"/>
    <w:rsid w:val="00542F0D"/>
  </w:style>
  <w:style w:type="paragraph" w:customStyle="1" w:styleId="note1">
    <w:name w:val="note1"/>
    <w:basedOn w:val="a"/>
    <w:rsid w:val="00542F0D"/>
    <w:pPr>
      <w:spacing w:before="100" w:beforeAutospacing="1" w:after="100" w:afterAutospacing="1" w:line="240" w:lineRule="auto"/>
    </w:pPr>
    <w:rPr>
      <w:sz w:val="24"/>
      <w:szCs w:val="24"/>
      <w:lang w:val="ru-RU" w:eastAsia="ru-RU"/>
    </w:rPr>
  </w:style>
  <w:style w:type="paragraph" w:customStyle="1" w:styleId="Default">
    <w:name w:val="Default"/>
    <w:rsid w:val="002D215B"/>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s0">
    <w:name w:val="s0"/>
    <w:basedOn w:val="a0"/>
    <w:rsid w:val="00A46D7D"/>
    <w:rPr>
      <w:color w:val="000000"/>
    </w:rPr>
  </w:style>
  <w:style w:type="character" w:customStyle="1" w:styleId="s20">
    <w:name w:val="s20"/>
    <w:basedOn w:val="a0"/>
    <w:rsid w:val="009878E6"/>
  </w:style>
  <w:style w:type="character" w:customStyle="1" w:styleId="s2">
    <w:name w:val="s2"/>
    <w:basedOn w:val="a0"/>
    <w:rsid w:val="00A66000"/>
    <w:rPr>
      <w:color w:val="000080"/>
    </w:rPr>
  </w:style>
  <w:style w:type="character" w:customStyle="1" w:styleId="s1">
    <w:name w:val="s1"/>
    <w:basedOn w:val="a0"/>
    <w:rsid w:val="008631EF"/>
    <w:rPr>
      <w:color w:val="000000"/>
    </w:rPr>
  </w:style>
  <w:style w:type="character" w:customStyle="1" w:styleId="s21">
    <w:name w:val="s21"/>
    <w:basedOn w:val="a0"/>
    <w:rsid w:val="008631EF"/>
  </w:style>
  <w:style w:type="character" w:customStyle="1" w:styleId="HTML">
    <w:name w:val="Стандартный HTML Знак"/>
    <w:basedOn w:val="a0"/>
    <w:link w:val="HTML0"/>
    <w:uiPriority w:val="99"/>
    <w:semiHidden/>
    <w:rsid w:val="008631EF"/>
    <w:rPr>
      <w:rFonts w:ascii="Courier New" w:eastAsia="Times New Roman" w:hAnsi="Courier New" w:cs="Courier New"/>
      <w:sz w:val="20"/>
      <w:szCs w:val="20"/>
      <w:lang w:val="ru-RU" w:eastAsia="ru-RU"/>
    </w:rPr>
  </w:style>
  <w:style w:type="paragraph" w:styleId="HTML0">
    <w:name w:val="HTML Preformatted"/>
    <w:basedOn w:val="a"/>
    <w:link w:val="HTML"/>
    <w:uiPriority w:val="99"/>
    <w:semiHidden/>
    <w:unhideWhenUsed/>
    <w:rsid w:val="00863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1">
    <w:name w:val="Стандартный HTML Знак1"/>
    <w:basedOn w:val="a0"/>
    <w:uiPriority w:val="99"/>
    <w:semiHidden/>
    <w:rsid w:val="008631EF"/>
    <w:rPr>
      <w:rFonts w:ascii="Consolas" w:eastAsia="Times New Roman" w:hAnsi="Consolas" w:cs="Consolas"/>
      <w:sz w:val="20"/>
      <w:szCs w:val="20"/>
    </w:rPr>
  </w:style>
  <w:style w:type="character" w:customStyle="1" w:styleId="s9">
    <w:name w:val="s9"/>
    <w:basedOn w:val="a0"/>
    <w:rsid w:val="008631EF"/>
    <w:rPr>
      <w:bdr w:val="none" w:sz="0" w:space="0" w:color="auto" w:frame="1"/>
    </w:rPr>
  </w:style>
  <w:style w:type="character" w:customStyle="1" w:styleId="s3">
    <w:name w:val="s3"/>
    <w:basedOn w:val="a0"/>
    <w:rsid w:val="008631EF"/>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49755">
      <w:bodyDiv w:val="1"/>
      <w:marLeft w:val="0"/>
      <w:marRight w:val="0"/>
      <w:marTop w:val="0"/>
      <w:marBottom w:val="0"/>
      <w:divBdr>
        <w:top w:val="none" w:sz="0" w:space="0" w:color="auto"/>
        <w:left w:val="none" w:sz="0" w:space="0" w:color="auto"/>
        <w:bottom w:val="none" w:sz="0" w:space="0" w:color="auto"/>
        <w:right w:val="none" w:sz="0" w:space="0" w:color="auto"/>
      </w:divBdr>
      <w:divsChild>
        <w:div w:id="151025062">
          <w:marLeft w:val="0"/>
          <w:marRight w:val="0"/>
          <w:marTop w:val="0"/>
          <w:marBottom w:val="0"/>
          <w:divBdr>
            <w:top w:val="none" w:sz="0" w:space="0" w:color="auto"/>
            <w:left w:val="none" w:sz="0" w:space="0" w:color="auto"/>
            <w:bottom w:val="none" w:sz="0" w:space="0" w:color="auto"/>
            <w:right w:val="none" w:sz="0" w:space="0" w:color="auto"/>
          </w:divBdr>
          <w:divsChild>
            <w:div w:id="2143032321">
              <w:marLeft w:val="0"/>
              <w:marRight w:val="0"/>
              <w:marTop w:val="0"/>
              <w:marBottom w:val="0"/>
              <w:divBdr>
                <w:top w:val="none" w:sz="0" w:space="0" w:color="auto"/>
                <w:left w:val="none" w:sz="0" w:space="0" w:color="auto"/>
                <w:bottom w:val="none" w:sz="0" w:space="0" w:color="auto"/>
                <w:right w:val="none" w:sz="0" w:space="0" w:color="auto"/>
              </w:divBdr>
              <w:divsChild>
                <w:div w:id="2090425834">
                  <w:marLeft w:val="0"/>
                  <w:marRight w:val="0"/>
                  <w:marTop w:val="0"/>
                  <w:marBottom w:val="0"/>
                  <w:divBdr>
                    <w:top w:val="none" w:sz="0" w:space="0" w:color="auto"/>
                    <w:left w:val="none" w:sz="0" w:space="0" w:color="auto"/>
                    <w:bottom w:val="none" w:sz="0" w:space="0" w:color="auto"/>
                    <w:right w:val="none" w:sz="0" w:space="0" w:color="auto"/>
                  </w:divBdr>
                  <w:divsChild>
                    <w:div w:id="141821489">
                      <w:marLeft w:val="0"/>
                      <w:marRight w:val="0"/>
                      <w:marTop w:val="0"/>
                      <w:marBottom w:val="0"/>
                      <w:divBdr>
                        <w:top w:val="none" w:sz="0" w:space="0" w:color="auto"/>
                        <w:left w:val="none" w:sz="0" w:space="0" w:color="auto"/>
                        <w:bottom w:val="none" w:sz="0" w:space="0" w:color="auto"/>
                        <w:right w:val="none" w:sz="0" w:space="0" w:color="auto"/>
                      </w:divBdr>
                      <w:divsChild>
                        <w:div w:id="120614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848931">
      <w:bodyDiv w:val="1"/>
      <w:marLeft w:val="0"/>
      <w:marRight w:val="0"/>
      <w:marTop w:val="0"/>
      <w:marBottom w:val="0"/>
      <w:divBdr>
        <w:top w:val="none" w:sz="0" w:space="0" w:color="auto"/>
        <w:left w:val="none" w:sz="0" w:space="0" w:color="auto"/>
        <w:bottom w:val="none" w:sz="0" w:space="0" w:color="auto"/>
        <w:right w:val="none" w:sz="0" w:space="0" w:color="auto"/>
      </w:divBdr>
    </w:div>
    <w:div w:id="1053777690">
      <w:bodyDiv w:val="1"/>
      <w:marLeft w:val="0"/>
      <w:marRight w:val="0"/>
      <w:marTop w:val="0"/>
      <w:marBottom w:val="0"/>
      <w:divBdr>
        <w:top w:val="none" w:sz="0" w:space="0" w:color="auto"/>
        <w:left w:val="none" w:sz="0" w:space="0" w:color="auto"/>
        <w:bottom w:val="none" w:sz="0" w:space="0" w:color="auto"/>
        <w:right w:val="none" w:sz="0" w:space="0" w:color="auto"/>
      </w:divBdr>
      <w:divsChild>
        <w:div w:id="1677728474">
          <w:marLeft w:val="0"/>
          <w:marRight w:val="0"/>
          <w:marTop w:val="0"/>
          <w:marBottom w:val="0"/>
          <w:divBdr>
            <w:top w:val="none" w:sz="0" w:space="0" w:color="auto"/>
            <w:left w:val="none" w:sz="0" w:space="0" w:color="auto"/>
            <w:bottom w:val="none" w:sz="0" w:space="0" w:color="auto"/>
            <w:right w:val="none" w:sz="0" w:space="0" w:color="auto"/>
          </w:divBdr>
          <w:divsChild>
            <w:div w:id="347216517">
              <w:marLeft w:val="0"/>
              <w:marRight w:val="0"/>
              <w:marTop w:val="0"/>
              <w:marBottom w:val="0"/>
              <w:divBdr>
                <w:top w:val="none" w:sz="0" w:space="0" w:color="auto"/>
                <w:left w:val="none" w:sz="0" w:space="0" w:color="auto"/>
                <w:bottom w:val="none" w:sz="0" w:space="0" w:color="auto"/>
                <w:right w:val="none" w:sz="0" w:space="0" w:color="auto"/>
              </w:divBdr>
              <w:divsChild>
                <w:div w:id="1649633271">
                  <w:marLeft w:val="0"/>
                  <w:marRight w:val="0"/>
                  <w:marTop w:val="0"/>
                  <w:marBottom w:val="0"/>
                  <w:divBdr>
                    <w:top w:val="none" w:sz="0" w:space="0" w:color="auto"/>
                    <w:left w:val="none" w:sz="0" w:space="0" w:color="auto"/>
                    <w:bottom w:val="none" w:sz="0" w:space="0" w:color="auto"/>
                    <w:right w:val="none" w:sz="0" w:space="0" w:color="auto"/>
                  </w:divBdr>
                  <w:divsChild>
                    <w:div w:id="1279221759">
                      <w:marLeft w:val="0"/>
                      <w:marRight w:val="0"/>
                      <w:marTop w:val="0"/>
                      <w:marBottom w:val="0"/>
                      <w:divBdr>
                        <w:top w:val="none" w:sz="0" w:space="0" w:color="auto"/>
                        <w:left w:val="none" w:sz="0" w:space="0" w:color="auto"/>
                        <w:bottom w:val="none" w:sz="0" w:space="0" w:color="auto"/>
                        <w:right w:val="none" w:sz="0" w:space="0" w:color="auto"/>
                      </w:divBdr>
                      <w:divsChild>
                        <w:div w:id="118123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1532035">
      <w:bodyDiv w:val="1"/>
      <w:marLeft w:val="0"/>
      <w:marRight w:val="0"/>
      <w:marTop w:val="0"/>
      <w:marBottom w:val="0"/>
      <w:divBdr>
        <w:top w:val="none" w:sz="0" w:space="0" w:color="auto"/>
        <w:left w:val="none" w:sz="0" w:space="0" w:color="auto"/>
        <w:bottom w:val="none" w:sz="0" w:space="0" w:color="auto"/>
        <w:right w:val="none" w:sz="0" w:space="0" w:color="auto"/>
      </w:divBdr>
    </w:div>
    <w:div w:id="1196508157">
      <w:bodyDiv w:val="1"/>
      <w:marLeft w:val="0"/>
      <w:marRight w:val="0"/>
      <w:marTop w:val="0"/>
      <w:marBottom w:val="0"/>
      <w:divBdr>
        <w:top w:val="none" w:sz="0" w:space="0" w:color="auto"/>
        <w:left w:val="none" w:sz="0" w:space="0" w:color="auto"/>
        <w:bottom w:val="none" w:sz="0" w:space="0" w:color="auto"/>
        <w:right w:val="none" w:sz="0" w:space="0" w:color="auto"/>
      </w:divBdr>
    </w:div>
    <w:div w:id="1241405450">
      <w:bodyDiv w:val="1"/>
      <w:marLeft w:val="0"/>
      <w:marRight w:val="0"/>
      <w:marTop w:val="0"/>
      <w:marBottom w:val="0"/>
      <w:divBdr>
        <w:top w:val="none" w:sz="0" w:space="0" w:color="auto"/>
        <w:left w:val="none" w:sz="0" w:space="0" w:color="auto"/>
        <w:bottom w:val="none" w:sz="0" w:space="0" w:color="auto"/>
        <w:right w:val="none" w:sz="0" w:space="0" w:color="auto"/>
      </w:divBdr>
    </w:div>
    <w:div w:id="1936016857">
      <w:bodyDiv w:val="1"/>
      <w:marLeft w:val="0"/>
      <w:marRight w:val="0"/>
      <w:marTop w:val="0"/>
      <w:marBottom w:val="0"/>
      <w:divBdr>
        <w:top w:val="none" w:sz="0" w:space="0" w:color="auto"/>
        <w:left w:val="none" w:sz="0" w:space="0" w:color="auto"/>
        <w:bottom w:val="none" w:sz="0" w:space="0" w:color="auto"/>
        <w:right w:val="none" w:sz="0" w:space="0" w:color="auto"/>
      </w:divBdr>
      <w:divsChild>
        <w:div w:id="1567179657">
          <w:marLeft w:val="0"/>
          <w:marRight w:val="0"/>
          <w:marTop w:val="0"/>
          <w:marBottom w:val="0"/>
          <w:divBdr>
            <w:top w:val="none" w:sz="0" w:space="0" w:color="auto"/>
            <w:left w:val="none" w:sz="0" w:space="0" w:color="auto"/>
            <w:bottom w:val="none" w:sz="0" w:space="0" w:color="auto"/>
            <w:right w:val="none" w:sz="0" w:space="0" w:color="auto"/>
          </w:divBdr>
          <w:divsChild>
            <w:div w:id="587732189">
              <w:marLeft w:val="0"/>
              <w:marRight w:val="0"/>
              <w:marTop w:val="0"/>
              <w:marBottom w:val="0"/>
              <w:divBdr>
                <w:top w:val="none" w:sz="0" w:space="0" w:color="auto"/>
                <w:left w:val="none" w:sz="0" w:space="0" w:color="auto"/>
                <w:bottom w:val="none" w:sz="0" w:space="0" w:color="auto"/>
                <w:right w:val="none" w:sz="0" w:space="0" w:color="auto"/>
              </w:divBdr>
              <w:divsChild>
                <w:div w:id="2117285896">
                  <w:marLeft w:val="0"/>
                  <w:marRight w:val="0"/>
                  <w:marTop w:val="0"/>
                  <w:marBottom w:val="0"/>
                  <w:divBdr>
                    <w:top w:val="none" w:sz="0" w:space="0" w:color="auto"/>
                    <w:left w:val="none" w:sz="0" w:space="0" w:color="auto"/>
                    <w:bottom w:val="none" w:sz="0" w:space="0" w:color="auto"/>
                    <w:right w:val="none" w:sz="0" w:space="0" w:color="auto"/>
                  </w:divBdr>
                  <w:divsChild>
                    <w:div w:id="419838970">
                      <w:marLeft w:val="0"/>
                      <w:marRight w:val="0"/>
                      <w:marTop w:val="0"/>
                      <w:marBottom w:val="0"/>
                      <w:divBdr>
                        <w:top w:val="none" w:sz="0" w:space="0" w:color="auto"/>
                        <w:left w:val="none" w:sz="0" w:space="0" w:color="auto"/>
                        <w:bottom w:val="none" w:sz="0" w:space="0" w:color="auto"/>
                        <w:right w:val="none" w:sz="0" w:space="0" w:color="auto"/>
                      </w:divBdr>
                      <w:divsChild>
                        <w:div w:id="39212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443604">
      <w:bodyDiv w:val="1"/>
      <w:marLeft w:val="0"/>
      <w:marRight w:val="0"/>
      <w:marTop w:val="0"/>
      <w:marBottom w:val="0"/>
      <w:divBdr>
        <w:top w:val="none" w:sz="0" w:space="0" w:color="auto"/>
        <w:left w:val="none" w:sz="0" w:space="0" w:color="auto"/>
        <w:bottom w:val="none" w:sz="0" w:space="0" w:color="auto"/>
        <w:right w:val="none" w:sz="0" w:space="0" w:color="auto"/>
      </w:divBdr>
    </w:div>
    <w:div w:id="2047367786">
      <w:bodyDiv w:val="1"/>
      <w:marLeft w:val="0"/>
      <w:marRight w:val="0"/>
      <w:marTop w:val="0"/>
      <w:marBottom w:val="0"/>
      <w:divBdr>
        <w:top w:val="none" w:sz="0" w:space="0" w:color="auto"/>
        <w:left w:val="none" w:sz="0" w:space="0" w:color="auto"/>
        <w:bottom w:val="none" w:sz="0" w:space="0" w:color="auto"/>
        <w:right w:val="none" w:sz="0" w:space="0" w:color="auto"/>
      </w:divBdr>
    </w:div>
    <w:div w:id="2051487103">
      <w:bodyDiv w:val="1"/>
      <w:marLeft w:val="0"/>
      <w:marRight w:val="0"/>
      <w:marTop w:val="0"/>
      <w:marBottom w:val="0"/>
      <w:divBdr>
        <w:top w:val="none" w:sz="0" w:space="0" w:color="auto"/>
        <w:left w:val="none" w:sz="0" w:space="0" w:color="auto"/>
        <w:bottom w:val="none" w:sz="0" w:space="0" w:color="auto"/>
        <w:right w:val="none" w:sz="0" w:space="0" w:color="auto"/>
      </w:divBdr>
    </w:div>
    <w:div w:id="2076313180">
      <w:bodyDiv w:val="1"/>
      <w:marLeft w:val="0"/>
      <w:marRight w:val="0"/>
      <w:marTop w:val="0"/>
      <w:marBottom w:val="0"/>
      <w:divBdr>
        <w:top w:val="none" w:sz="0" w:space="0" w:color="auto"/>
        <w:left w:val="none" w:sz="0" w:space="0" w:color="auto"/>
        <w:bottom w:val="none" w:sz="0" w:space="0" w:color="auto"/>
        <w:right w:val="none" w:sz="0" w:space="0" w:color="auto"/>
      </w:divBdr>
    </w:div>
    <w:div w:id="21138189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7813467.221%20" TargetMode="External"/><Relationship Id="rId13" Type="http://schemas.openxmlformats.org/officeDocument/2006/relationships/hyperlink" Target="jl:37813467.225%2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l:37813467.225%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l:37813467.224%2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jl:37813467.223%20" TargetMode="External"/><Relationship Id="rId4" Type="http://schemas.openxmlformats.org/officeDocument/2006/relationships/settings" Target="settings.xml"/><Relationship Id="rId9" Type="http://schemas.openxmlformats.org/officeDocument/2006/relationships/hyperlink" Target="jl:37813467.222%2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4C4E6-7D2A-4322-9CF0-1DF997B3E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3662</Words>
  <Characters>20874</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Абзалбек Гульмира Сундетбаевна</dc:creator>
  <cp:lastModifiedBy>Щербинин А.В.</cp:lastModifiedBy>
  <cp:revision>2</cp:revision>
  <cp:lastPrinted>2019-09-17T10:49:00Z</cp:lastPrinted>
  <dcterms:created xsi:type="dcterms:W3CDTF">2019-09-17T10:50:00Z</dcterms:created>
  <dcterms:modified xsi:type="dcterms:W3CDTF">2019-09-17T10:50:00Z</dcterms:modified>
</cp:coreProperties>
</file>