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Default="0023382D" w:rsidP="00073CEA">
      <w:pPr>
        <w:rPr>
          <w:lang w:val="kk-KZ"/>
        </w:rPr>
      </w:pPr>
    </w:p>
    <w:p w:rsidR="00251401" w:rsidRPr="00251E6A" w:rsidRDefault="00251E6A" w:rsidP="00251E6A">
      <w:pPr>
        <w:pStyle w:val="a6"/>
        <w:spacing w:before="0" w:beforeAutospacing="0" w:after="0" w:afterAutospacing="0"/>
        <w:jc w:val="center"/>
        <w:rPr>
          <w:b/>
          <w:i/>
          <w:iCs/>
          <w:sz w:val="28"/>
          <w:szCs w:val="28"/>
          <w:lang w:val="kk-KZ"/>
        </w:rPr>
      </w:pPr>
      <w:r w:rsidRPr="00251E6A">
        <w:rPr>
          <w:b/>
          <w:bCs/>
          <w:iCs/>
          <w:color w:val="000000"/>
          <w:sz w:val="28"/>
          <w:szCs w:val="28"/>
          <w:lang w:val="kk-KZ"/>
        </w:rPr>
        <w:t>В</w:t>
      </w:r>
      <w:proofErr w:type="spellStart"/>
      <w:r w:rsidRPr="00251E6A">
        <w:rPr>
          <w:b/>
          <w:bCs/>
          <w:iCs/>
          <w:color w:val="000000"/>
          <w:sz w:val="28"/>
          <w:szCs w:val="28"/>
        </w:rPr>
        <w:t>нутренний</w:t>
      </w:r>
      <w:proofErr w:type="spellEnd"/>
      <w:r w:rsidRPr="00251E6A">
        <w:rPr>
          <w:b/>
          <w:bCs/>
          <w:iCs/>
          <w:color w:val="000000"/>
          <w:sz w:val="28"/>
          <w:szCs w:val="28"/>
        </w:rPr>
        <w:t xml:space="preserve"> конкурс среди государственных служащих </w:t>
      </w:r>
      <w:r w:rsidRPr="00251E6A">
        <w:rPr>
          <w:b/>
          <w:bCs/>
          <w:iCs/>
          <w:color w:val="000000"/>
          <w:sz w:val="28"/>
          <w:szCs w:val="28"/>
          <w:u w:val="single"/>
          <w:lang w:val="kk-KZ"/>
        </w:rPr>
        <w:t>всех государственных органов</w:t>
      </w:r>
      <w:r w:rsidRPr="00251E6A">
        <w:rPr>
          <w:b/>
          <w:bCs/>
          <w:iCs/>
          <w:color w:val="000000"/>
          <w:sz w:val="28"/>
          <w:szCs w:val="28"/>
          <w:lang w:val="kk-KZ"/>
        </w:rPr>
        <w:t xml:space="preserve"> </w:t>
      </w:r>
      <w:r w:rsidR="00251401" w:rsidRPr="00251E6A">
        <w:rPr>
          <w:b/>
          <w:sz w:val="28"/>
          <w:szCs w:val="28"/>
        </w:rPr>
        <w:t xml:space="preserve">для занятия вакантной </w:t>
      </w:r>
      <w:r w:rsidR="00251401" w:rsidRPr="00251E6A">
        <w:rPr>
          <w:b/>
          <w:sz w:val="28"/>
          <w:szCs w:val="28"/>
          <w:lang w:val="kk-KZ"/>
        </w:rPr>
        <w:t>и временно вакантной</w:t>
      </w:r>
      <w:r w:rsidR="00251401" w:rsidRPr="00251E6A">
        <w:rPr>
          <w:b/>
          <w:sz w:val="28"/>
          <w:szCs w:val="28"/>
        </w:rPr>
        <w:t xml:space="preserve"> административной государственной должности</w:t>
      </w:r>
      <w:r w:rsidR="00251401" w:rsidRPr="00251E6A">
        <w:rPr>
          <w:b/>
          <w:sz w:val="28"/>
          <w:szCs w:val="28"/>
          <w:lang w:val="kk-KZ"/>
        </w:rPr>
        <w:t xml:space="preserve"> </w:t>
      </w:r>
      <w:r w:rsidR="00251401" w:rsidRPr="00251E6A">
        <w:rPr>
          <w:b/>
          <w:sz w:val="28"/>
          <w:szCs w:val="28"/>
        </w:rPr>
        <w:t>корпуса «Б»</w:t>
      </w:r>
    </w:p>
    <w:p w:rsidR="00251401" w:rsidRPr="00251E6A" w:rsidRDefault="00251401" w:rsidP="00251401">
      <w:pPr>
        <w:rPr>
          <w:lang w:val="kk-KZ"/>
        </w:rPr>
      </w:pPr>
    </w:p>
    <w:p w:rsidR="00CC4E99" w:rsidRPr="00251401" w:rsidRDefault="00CC4E99" w:rsidP="00CC4E99">
      <w:pPr>
        <w:rPr>
          <w:i w:val="0"/>
          <w:sz w:val="24"/>
          <w:szCs w:val="24"/>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C37246" w:rsidRPr="00784030" w:rsidRDefault="00A32A99" w:rsidP="00A32A99">
      <w:pPr>
        <w:pStyle w:val="a6"/>
        <w:spacing w:before="0" w:beforeAutospacing="0" w:after="0" w:afterAutospacing="0"/>
        <w:ind w:left="-426" w:firstLine="710"/>
        <w:jc w:val="both"/>
      </w:pP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4305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4305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4305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0311F2">
        <w:rPr>
          <w:i w:val="0"/>
          <w:sz w:val="24"/>
          <w:szCs w:val="24"/>
          <w:highlight w:val="cyan"/>
          <w:lang w:val="en-US"/>
        </w:rPr>
        <w:t>nach</w:t>
      </w:r>
      <w:proofErr w:type="spellEnd"/>
      <w:r w:rsidR="00D84407" w:rsidRPr="000311F2">
        <w:rPr>
          <w:i w:val="0"/>
          <w:sz w:val="24"/>
          <w:szCs w:val="24"/>
          <w:highlight w:val="cyan"/>
        </w:rPr>
        <w:t>_</w:t>
      </w:r>
      <w:proofErr w:type="spellStart"/>
      <w:r w:rsidR="00D84407" w:rsidRPr="000311F2">
        <w:rPr>
          <w:i w:val="0"/>
          <w:sz w:val="24"/>
          <w:szCs w:val="24"/>
          <w:highlight w:val="cyan"/>
          <w:lang w:val="en-US"/>
        </w:rPr>
        <w:t>oprsp</w:t>
      </w:r>
      <w:proofErr w:type="spellEnd"/>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8318BD" w:rsidRDefault="003F6704" w:rsidP="0043058E">
      <w:pPr>
        <w:ind w:left="-284" w:firstLine="992"/>
        <w:jc w:val="both"/>
        <w:rPr>
          <w:bCs w:val="0"/>
          <w:i w:val="0"/>
          <w:sz w:val="24"/>
          <w:szCs w:val="24"/>
          <w:lang w:val="kk-KZ"/>
        </w:rPr>
      </w:pPr>
      <w:r>
        <w:rPr>
          <w:bCs w:val="0"/>
          <w:i w:val="0"/>
          <w:sz w:val="24"/>
          <w:szCs w:val="24"/>
        </w:rPr>
        <w:t>1</w:t>
      </w:r>
      <w:r w:rsidR="0043058E">
        <w:rPr>
          <w:bCs w:val="0"/>
          <w:i w:val="0"/>
          <w:sz w:val="24"/>
          <w:szCs w:val="24"/>
        </w:rPr>
        <w:t>.</w:t>
      </w:r>
      <w:r w:rsidRPr="00170F13">
        <w:rPr>
          <w:bCs w:val="0"/>
          <w:i w:val="0"/>
          <w:sz w:val="24"/>
          <w:szCs w:val="24"/>
        </w:rPr>
        <w:t xml:space="preserve">Главного специалиста отдела </w:t>
      </w:r>
      <w:r w:rsidRPr="00170F13">
        <w:rPr>
          <w:i w:val="0"/>
          <w:sz w:val="24"/>
          <w:szCs w:val="24"/>
        </w:rPr>
        <w:t xml:space="preserve">«Центр по приему и обработке информации юридических лиц, </w:t>
      </w:r>
      <w:r w:rsidRPr="00170F13">
        <w:rPr>
          <w:bCs w:val="0"/>
          <w:i w:val="0"/>
          <w:sz w:val="24"/>
          <w:szCs w:val="24"/>
        </w:rPr>
        <w:t xml:space="preserve">индивидуальных предпринимателей и налоговой </w:t>
      </w:r>
      <w:r>
        <w:rPr>
          <w:bCs w:val="0"/>
          <w:i w:val="0"/>
          <w:sz w:val="24"/>
          <w:szCs w:val="24"/>
        </w:rPr>
        <w:t xml:space="preserve">регистрации» </w:t>
      </w:r>
      <w:r w:rsidRPr="00170F13">
        <w:rPr>
          <w:i w:val="0"/>
          <w:sz w:val="24"/>
          <w:szCs w:val="24"/>
        </w:rPr>
        <w:t>(временная, на период отпуска по уходу за р</w:t>
      </w:r>
      <w:r>
        <w:rPr>
          <w:i w:val="0"/>
          <w:sz w:val="24"/>
          <w:szCs w:val="24"/>
        </w:rPr>
        <w:t>ебенком основного работника до 19</w:t>
      </w:r>
      <w:r w:rsidRPr="00170F13">
        <w:rPr>
          <w:i w:val="0"/>
          <w:sz w:val="24"/>
          <w:szCs w:val="24"/>
        </w:rPr>
        <w:t>.</w:t>
      </w:r>
      <w:r>
        <w:rPr>
          <w:i w:val="0"/>
          <w:sz w:val="24"/>
          <w:szCs w:val="24"/>
        </w:rPr>
        <w:t>03</w:t>
      </w:r>
      <w:r w:rsidRPr="00170F13">
        <w:rPr>
          <w:i w:val="0"/>
          <w:sz w:val="24"/>
          <w:szCs w:val="24"/>
        </w:rPr>
        <w:t>.201</w:t>
      </w:r>
      <w:r>
        <w:rPr>
          <w:i w:val="0"/>
          <w:sz w:val="24"/>
          <w:szCs w:val="24"/>
        </w:rPr>
        <w:t>9 года)</w:t>
      </w:r>
      <w:r w:rsidR="00D15B86">
        <w:rPr>
          <w:bCs w:val="0"/>
          <w:i w:val="0"/>
          <w:sz w:val="24"/>
          <w:szCs w:val="24"/>
        </w:rPr>
        <w:t>,  категория С-R-4, 1 единица.</w:t>
      </w:r>
    </w:p>
    <w:p w:rsidR="003F6704" w:rsidRPr="003F6704" w:rsidRDefault="008318BD" w:rsidP="008318BD">
      <w:pPr>
        <w:ind w:left="-284"/>
        <w:jc w:val="both"/>
        <w:rPr>
          <w:i w:val="0"/>
          <w:sz w:val="24"/>
          <w:szCs w:val="24"/>
        </w:rPr>
      </w:pPr>
      <w:r>
        <w:rPr>
          <w:bCs w:val="0"/>
          <w:i w:val="0"/>
          <w:sz w:val="24"/>
          <w:szCs w:val="24"/>
          <w:lang w:val="kk-KZ"/>
        </w:rPr>
        <w:t xml:space="preserve">               </w:t>
      </w:r>
      <w:proofErr w:type="gramStart"/>
      <w:r w:rsidR="003F6704" w:rsidRPr="00170F13">
        <w:rPr>
          <w:i w:val="0"/>
          <w:iCs w:val="0"/>
          <w:sz w:val="24"/>
          <w:szCs w:val="24"/>
        </w:rPr>
        <w:t>Функциональные обязанности:</w:t>
      </w:r>
      <w:r w:rsidR="003F6704">
        <w:t xml:space="preserve"> </w:t>
      </w:r>
      <w:r w:rsidR="003F6704" w:rsidRPr="00170F13">
        <w:rPr>
          <w:b w:val="0"/>
          <w:i w:val="0"/>
          <w:sz w:val="24"/>
          <w:szCs w:val="24"/>
        </w:rPr>
        <w:t>осуществление приема, обработки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003F6704" w:rsidRPr="00784030">
        <w:rPr>
          <w:lang w:val="kk-KZ"/>
        </w:rPr>
        <w:t xml:space="preserve"> </w:t>
      </w:r>
      <w:r w:rsidR="003F6704" w:rsidRPr="00170F13">
        <w:rPr>
          <w:b w:val="0"/>
          <w:i w:val="0"/>
          <w:sz w:val="24"/>
          <w:szCs w:val="24"/>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предоставления форм налоговой отчетности;</w:t>
      </w:r>
      <w:proofErr w:type="gramEnd"/>
      <w:r w:rsidR="003F6704" w:rsidRPr="00170F13">
        <w:rPr>
          <w:b w:val="0"/>
          <w:i w:val="0"/>
          <w:sz w:val="24"/>
          <w:szCs w:val="24"/>
          <w:lang w:val="kk-KZ"/>
        </w:rPr>
        <w:t xml:space="preserve"> </w:t>
      </w:r>
      <w:r w:rsidR="003F6704" w:rsidRPr="00170F13">
        <w:rPr>
          <w:b w:val="0"/>
          <w:i w:val="0"/>
          <w:sz w:val="24"/>
          <w:szCs w:val="24"/>
        </w:rPr>
        <w:t>по формированию списков НП, подлежащих снятию с учета по налогу на добавленную стоимость.</w:t>
      </w:r>
    </w:p>
    <w:p w:rsidR="003F6704" w:rsidRDefault="003F6704" w:rsidP="003F6704">
      <w:pPr>
        <w:ind w:left="-284" w:firstLine="992"/>
        <w:jc w:val="both"/>
        <w:rPr>
          <w:b w:val="0"/>
          <w:i w:val="0"/>
          <w:sz w:val="24"/>
          <w:szCs w:val="24"/>
        </w:rPr>
      </w:pPr>
      <w:r w:rsidRPr="00170F13">
        <w:rPr>
          <w:rFonts w:eastAsia="Calibri"/>
          <w:i w:val="0"/>
          <w:iCs w:val="0"/>
          <w:sz w:val="24"/>
          <w:szCs w:val="24"/>
        </w:rPr>
        <w:t>Требования к участникам конкурса:</w:t>
      </w:r>
      <w:r>
        <w:rPr>
          <w:rFonts w:eastAsia="Calibri"/>
          <w:b w:val="0"/>
          <w:iCs w:val="0"/>
        </w:rPr>
        <w:t xml:space="preserve"> </w:t>
      </w:r>
      <w:r w:rsidRPr="00170F13">
        <w:rPr>
          <w:b w:val="0"/>
          <w:i w:val="0"/>
          <w:sz w:val="24"/>
          <w:szCs w:val="24"/>
        </w:rPr>
        <w:t xml:space="preserve">Высшее образование в области экономики и бизнеса или в области права. Инициативность, </w:t>
      </w:r>
      <w:proofErr w:type="spellStart"/>
      <w:r w:rsidRPr="00170F13">
        <w:rPr>
          <w:b w:val="0"/>
          <w:i w:val="0"/>
          <w:sz w:val="24"/>
          <w:szCs w:val="24"/>
        </w:rPr>
        <w:t>коммуникативность</w:t>
      </w:r>
      <w:proofErr w:type="spellEnd"/>
      <w:r w:rsidRPr="00170F13">
        <w:rPr>
          <w:b w:val="0"/>
          <w:i w:val="0"/>
          <w:sz w:val="24"/>
          <w:szCs w:val="24"/>
        </w:rPr>
        <w:t xml:space="preserve">, </w:t>
      </w:r>
      <w:proofErr w:type="spellStart"/>
      <w:r w:rsidRPr="00170F13">
        <w:rPr>
          <w:b w:val="0"/>
          <w:i w:val="0"/>
          <w:sz w:val="24"/>
          <w:szCs w:val="24"/>
        </w:rPr>
        <w:t>аналитичность</w:t>
      </w:r>
      <w:proofErr w:type="spellEnd"/>
      <w:r w:rsidRPr="00170F13">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170F13">
        <w:rPr>
          <w:b w:val="0"/>
          <w:i w:val="0"/>
          <w:sz w:val="24"/>
          <w:szCs w:val="24"/>
          <w:lang w:val="kk-KZ"/>
        </w:rPr>
        <w:t>Др</w:t>
      </w:r>
      <w:proofErr w:type="spellStart"/>
      <w:r w:rsidRPr="00170F13">
        <w:rPr>
          <w:b w:val="0"/>
          <w:i w:val="0"/>
          <w:sz w:val="24"/>
          <w:szCs w:val="24"/>
        </w:rPr>
        <w:t>угие</w:t>
      </w:r>
      <w:proofErr w:type="spellEnd"/>
      <w:r w:rsidRPr="00170F13">
        <w:rPr>
          <w:b w:val="0"/>
          <w:i w:val="0"/>
          <w:sz w:val="24"/>
          <w:szCs w:val="24"/>
        </w:rPr>
        <w:t xml:space="preserve"> обязательные знания, необходимые для исполнения функциональных обязанностей по должностям данной </w:t>
      </w:r>
      <w:proofErr w:type="spellStart"/>
      <w:r w:rsidRPr="00170F13">
        <w:rPr>
          <w:b w:val="0"/>
          <w:i w:val="0"/>
          <w:sz w:val="24"/>
          <w:szCs w:val="24"/>
        </w:rPr>
        <w:t>категории.Знание</w:t>
      </w:r>
      <w:proofErr w:type="spellEnd"/>
      <w:r w:rsidRPr="00170F13">
        <w:rPr>
          <w:b w:val="0"/>
          <w:i w:val="0"/>
          <w:sz w:val="24"/>
          <w:szCs w:val="24"/>
        </w:rPr>
        <w:t xml:space="preserve">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w:t>
      </w:r>
      <w:r w:rsidRPr="00170F13">
        <w:rPr>
          <w:b w:val="0"/>
          <w:i w:val="0"/>
          <w:sz w:val="24"/>
          <w:szCs w:val="24"/>
        </w:rPr>
        <w:lastRenderedPageBreak/>
        <w:t xml:space="preserve">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70F13">
        <w:rPr>
          <w:b w:val="0"/>
          <w:i w:val="0"/>
          <w:sz w:val="24"/>
          <w:szCs w:val="24"/>
        </w:rPr>
        <w:t>утверждённых</w:t>
      </w:r>
      <w:proofErr w:type="gramEnd"/>
      <w:r w:rsidRPr="00170F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170F13">
        <w:rPr>
          <w:b w:val="0"/>
          <w:i w:val="0"/>
          <w:sz w:val="24"/>
          <w:szCs w:val="24"/>
          <w:lang w:val="en-US"/>
        </w:rPr>
        <w:t>MicrosoftOffice</w:t>
      </w:r>
      <w:proofErr w:type="spellEnd"/>
      <w:r w:rsidRPr="00170F13">
        <w:rPr>
          <w:b w:val="0"/>
          <w:i w:val="0"/>
          <w:sz w:val="24"/>
          <w:szCs w:val="24"/>
        </w:rPr>
        <w:t>.</w:t>
      </w:r>
    </w:p>
    <w:p w:rsidR="003F6704" w:rsidRDefault="003F6704" w:rsidP="003F6704">
      <w:pPr>
        <w:ind w:left="-284" w:firstLine="992"/>
        <w:jc w:val="both"/>
        <w:rPr>
          <w:bCs w:val="0"/>
          <w:i w:val="0"/>
          <w:sz w:val="24"/>
          <w:szCs w:val="24"/>
        </w:rPr>
      </w:pPr>
      <w:r>
        <w:rPr>
          <w:bCs w:val="0"/>
          <w:i w:val="0"/>
          <w:iCs w:val="0"/>
          <w:sz w:val="24"/>
          <w:szCs w:val="24"/>
          <w:lang w:val="kk-KZ"/>
        </w:rPr>
        <w:t>2</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 xml:space="preserve">категория С-R-4, </w:t>
      </w:r>
      <w:r w:rsidR="00DC043D">
        <w:rPr>
          <w:bCs w:val="0"/>
          <w:i w:val="0"/>
          <w:sz w:val="24"/>
          <w:szCs w:val="24"/>
        </w:rPr>
        <w:t>2</w:t>
      </w:r>
      <w:r w:rsidRPr="00B7391B">
        <w:rPr>
          <w:bCs w:val="0"/>
          <w:i w:val="0"/>
          <w:sz w:val="24"/>
          <w:szCs w:val="24"/>
        </w:rPr>
        <w:t xml:space="preserve"> единицы.</w:t>
      </w:r>
    </w:p>
    <w:p w:rsidR="003F6704" w:rsidRDefault="003F6704" w:rsidP="003F6704">
      <w:pPr>
        <w:ind w:left="-284" w:firstLine="992"/>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3F6704" w:rsidRDefault="003F6704" w:rsidP="003F6704">
      <w:pPr>
        <w:ind w:left="-284" w:firstLine="992"/>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B7391B">
        <w:rPr>
          <w:b w:val="0"/>
          <w:i w:val="0"/>
          <w:sz w:val="24"/>
          <w:szCs w:val="24"/>
        </w:rPr>
        <w:t xml:space="preserve">Высшее  образование в области экономики и бизнеса или в области права.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w:t>
      </w:r>
      <w:proofErr w:type="gramStart"/>
      <w:r w:rsidRPr="00B7391B">
        <w:rPr>
          <w:b w:val="0"/>
          <w:i w:val="0"/>
          <w:sz w:val="24"/>
          <w:szCs w:val="24"/>
        </w:rPr>
        <w:t>.Д</w:t>
      </w:r>
      <w:proofErr w:type="gramEnd"/>
      <w:r w:rsidRPr="00B7391B">
        <w:rPr>
          <w:b w:val="0"/>
          <w:i w:val="0"/>
          <w:sz w:val="24"/>
          <w:szCs w:val="24"/>
        </w:rPr>
        <w:t>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3F6704" w:rsidRDefault="00DC043D" w:rsidP="003F6704">
      <w:pPr>
        <w:ind w:left="-284"/>
        <w:jc w:val="both"/>
        <w:rPr>
          <w:bCs w:val="0"/>
          <w:i w:val="0"/>
          <w:sz w:val="24"/>
          <w:szCs w:val="24"/>
        </w:rPr>
      </w:pPr>
      <w:r>
        <w:rPr>
          <w:i w:val="0"/>
          <w:iCs w:val="0"/>
          <w:sz w:val="24"/>
          <w:szCs w:val="24"/>
        </w:rPr>
        <w:t xml:space="preserve">            3</w:t>
      </w:r>
      <w:r w:rsidR="005D6024">
        <w:rPr>
          <w:i w:val="0"/>
          <w:iCs w:val="0"/>
          <w:sz w:val="24"/>
          <w:szCs w:val="24"/>
          <w:lang w:val="kk-KZ"/>
        </w:rPr>
        <w:t>.</w:t>
      </w:r>
      <w:r w:rsidR="005D6024" w:rsidRPr="00B7391B">
        <w:rPr>
          <w:bCs w:val="0"/>
          <w:i w:val="0"/>
          <w:sz w:val="24"/>
          <w:szCs w:val="24"/>
        </w:rPr>
        <w:t xml:space="preserve">Главного специалиста </w:t>
      </w:r>
      <w:r w:rsidR="005D6024" w:rsidRPr="00B7391B">
        <w:rPr>
          <w:i w:val="0"/>
          <w:sz w:val="24"/>
          <w:szCs w:val="24"/>
        </w:rPr>
        <w:t>отдела</w:t>
      </w:r>
      <w:r w:rsidR="005D6024">
        <w:rPr>
          <w:i w:val="0"/>
          <w:sz w:val="24"/>
          <w:szCs w:val="24"/>
          <w:lang w:val="kk-KZ"/>
        </w:rPr>
        <w:t xml:space="preserve"> администрирования косвенных налогов</w:t>
      </w:r>
      <w:r w:rsidR="003F6704">
        <w:rPr>
          <w:i w:val="0"/>
          <w:sz w:val="24"/>
          <w:szCs w:val="24"/>
          <w:lang w:val="kk-KZ"/>
        </w:rPr>
        <w:t xml:space="preserve"> </w:t>
      </w:r>
      <w:r w:rsidR="003F6704" w:rsidRPr="00170F13">
        <w:rPr>
          <w:i w:val="0"/>
          <w:sz w:val="24"/>
          <w:szCs w:val="24"/>
        </w:rPr>
        <w:t>(временная, на период отпуска по уходу за р</w:t>
      </w:r>
      <w:r w:rsidR="003F6704">
        <w:rPr>
          <w:i w:val="0"/>
          <w:sz w:val="24"/>
          <w:szCs w:val="24"/>
        </w:rPr>
        <w:t>ебенком основного работника до 11</w:t>
      </w:r>
      <w:r w:rsidR="003F6704" w:rsidRPr="00170F13">
        <w:rPr>
          <w:i w:val="0"/>
          <w:sz w:val="24"/>
          <w:szCs w:val="24"/>
        </w:rPr>
        <w:t>.</w:t>
      </w:r>
      <w:r w:rsidR="003F6704">
        <w:rPr>
          <w:i w:val="0"/>
          <w:sz w:val="24"/>
          <w:szCs w:val="24"/>
        </w:rPr>
        <w:t>03</w:t>
      </w:r>
      <w:r w:rsidR="003F6704" w:rsidRPr="00170F13">
        <w:rPr>
          <w:i w:val="0"/>
          <w:sz w:val="24"/>
          <w:szCs w:val="24"/>
        </w:rPr>
        <w:t>.201</w:t>
      </w:r>
      <w:r w:rsidR="003F6704">
        <w:rPr>
          <w:i w:val="0"/>
          <w:sz w:val="24"/>
          <w:szCs w:val="24"/>
        </w:rPr>
        <w:t>7 года)</w:t>
      </w:r>
      <w:r w:rsidR="003F6704">
        <w:rPr>
          <w:bCs w:val="0"/>
          <w:i w:val="0"/>
          <w:sz w:val="24"/>
          <w:szCs w:val="24"/>
        </w:rPr>
        <w:t>, категория С-R-4</w:t>
      </w:r>
      <w:r w:rsidR="00D15B86">
        <w:rPr>
          <w:bCs w:val="0"/>
          <w:i w:val="0"/>
          <w:sz w:val="24"/>
          <w:szCs w:val="24"/>
        </w:rPr>
        <w:t>, 1 единица.</w:t>
      </w:r>
    </w:p>
    <w:p w:rsidR="005D6024" w:rsidRPr="003F6704" w:rsidRDefault="003F6704" w:rsidP="003F6704">
      <w:pPr>
        <w:ind w:left="-284"/>
        <w:jc w:val="both"/>
        <w:rPr>
          <w:bCs w:val="0"/>
          <w:i w:val="0"/>
          <w:sz w:val="24"/>
          <w:szCs w:val="24"/>
        </w:rPr>
      </w:pPr>
      <w:r>
        <w:rPr>
          <w:i w:val="0"/>
          <w:iCs w:val="0"/>
          <w:sz w:val="24"/>
          <w:szCs w:val="24"/>
        </w:rPr>
        <w:t xml:space="preserve">             </w:t>
      </w:r>
      <w:proofErr w:type="gramStart"/>
      <w:r w:rsidR="005D6024" w:rsidRPr="00B7391B">
        <w:rPr>
          <w:i w:val="0"/>
          <w:iCs w:val="0"/>
          <w:sz w:val="24"/>
          <w:szCs w:val="24"/>
        </w:rPr>
        <w:t>Функциональные обязанности:</w:t>
      </w:r>
      <w:r w:rsidR="005D6024">
        <w:rPr>
          <w:b w:val="0"/>
        </w:rPr>
        <w:t xml:space="preserve"> </w:t>
      </w:r>
      <w:r w:rsidR="005D6024">
        <w:t xml:space="preserve">- </w:t>
      </w:r>
      <w:r w:rsidR="005D6024" w:rsidRPr="005D6024">
        <w:rPr>
          <w:b w:val="0"/>
          <w:i w:val="0"/>
          <w:sz w:val="24"/>
          <w:szCs w:val="24"/>
        </w:rPr>
        <w:t>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w:t>
      </w:r>
      <w:proofErr w:type="gramEnd"/>
      <w:r w:rsidR="005D6024" w:rsidRPr="005D6024">
        <w:rPr>
          <w:b w:val="0"/>
          <w:i w:val="0"/>
          <w:sz w:val="24"/>
          <w:szCs w:val="24"/>
        </w:rPr>
        <w:t xml:space="preserve"> </w:t>
      </w:r>
      <w:proofErr w:type="gramStart"/>
      <w:r w:rsidR="005D6024" w:rsidRPr="005D6024">
        <w:rPr>
          <w:b w:val="0"/>
          <w:i w:val="0"/>
          <w:sz w:val="24"/>
          <w:szCs w:val="24"/>
        </w:rPr>
        <w:t>в органы СЭР ДГД по городу Алматы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w:t>
      </w:r>
      <w:proofErr w:type="gramEnd"/>
      <w:r w:rsidR="005D6024" w:rsidRPr="005D6024">
        <w:rPr>
          <w:b w:val="0"/>
          <w:i w:val="0"/>
          <w:sz w:val="24"/>
          <w:szCs w:val="24"/>
        </w:rPr>
        <w:t xml:space="preserve"> на акцизных постах по движению алкогольной продукции и этилового спирта, прием ежедекадного отчета по движению алкогольной продукции и этилового спирта, </w:t>
      </w:r>
      <w:proofErr w:type="gramStart"/>
      <w:r w:rsidR="005D6024" w:rsidRPr="005D6024">
        <w:rPr>
          <w:b w:val="0"/>
          <w:i w:val="0"/>
          <w:sz w:val="24"/>
          <w:szCs w:val="24"/>
        </w:rPr>
        <w:t>контроль за</w:t>
      </w:r>
      <w:proofErr w:type="gramEnd"/>
      <w:r w:rsidR="005D6024" w:rsidRPr="005D6024">
        <w:rPr>
          <w:b w:val="0"/>
          <w:i w:val="0"/>
          <w:sz w:val="24"/>
          <w:szCs w:val="24"/>
        </w:rPr>
        <w:t xml:space="preserve"> движением нефтепродуктов, снятие показаний счетчика алкогольной продукции и этилового спирта;</w:t>
      </w:r>
    </w:p>
    <w:p w:rsidR="005D6024" w:rsidRDefault="005D6024" w:rsidP="003F6704">
      <w:pPr>
        <w:ind w:left="-284" w:firstLine="992"/>
        <w:jc w:val="both"/>
        <w:rPr>
          <w:b w:val="0"/>
          <w:i w:val="0"/>
          <w:sz w:val="24"/>
          <w:szCs w:val="24"/>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3F6704" w:rsidRPr="003F6704" w:rsidRDefault="00DC043D" w:rsidP="003F6704">
      <w:pPr>
        <w:ind w:left="-284" w:firstLine="992"/>
        <w:jc w:val="both"/>
        <w:rPr>
          <w:bCs w:val="0"/>
          <w:i w:val="0"/>
          <w:sz w:val="24"/>
          <w:szCs w:val="24"/>
        </w:rPr>
      </w:pPr>
      <w:r>
        <w:rPr>
          <w:i w:val="0"/>
          <w:iCs w:val="0"/>
          <w:sz w:val="24"/>
          <w:szCs w:val="24"/>
        </w:rPr>
        <w:t>4</w:t>
      </w:r>
      <w:r w:rsidR="003F6704" w:rsidRPr="003F6704">
        <w:rPr>
          <w:i w:val="0"/>
          <w:iCs w:val="0"/>
          <w:sz w:val="24"/>
          <w:szCs w:val="24"/>
        </w:rPr>
        <w:t>.</w:t>
      </w:r>
      <w:r w:rsidR="003F6704" w:rsidRPr="003F6704">
        <w:rPr>
          <w:i w:val="0"/>
          <w:sz w:val="24"/>
          <w:szCs w:val="24"/>
          <w:lang w:val="kk-KZ"/>
        </w:rPr>
        <w:t xml:space="preserve"> Главного специалиста отдела по работе с персоналом, </w:t>
      </w:r>
      <w:r w:rsidR="003F6704">
        <w:rPr>
          <w:bCs w:val="0"/>
          <w:i w:val="0"/>
          <w:sz w:val="24"/>
          <w:szCs w:val="24"/>
        </w:rPr>
        <w:t>категория</w:t>
      </w:r>
      <w:r w:rsidR="00D15B86">
        <w:rPr>
          <w:bCs w:val="0"/>
          <w:i w:val="0"/>
          <w:sz w:val="24"/>
          <w:szCs w:val="24"/>
        </w:rPr>
        <w:t xml:space="preserve"> С-R-4, 1 единица.</w:t>
      </w:r>
    </w:p>
    <w:p w:rsidR="003F6704" w:rsidRDefault="00474B60" w:rsidP="009325E1">
      <w:pPr>
        <w:jc w:val="both"/>
        <w:rPr>
          <w:b w:val="0"/>
          <w:i w:val="0"/>
          <w:sz w:val="24"/>
          <w:szCs w:val="24"/>
          <w:lang w:val="kk-KZ"/>
        </w:rPr>
      </w:pPr>
      <w:r>
        <w:rPr>
          <w:i w:val="0"/>
          <w:iCs w:val="0"/>
          <w:sz w:val="24"/>
          <w:szCs w:val="24"/>
        </w:rPr>
        <w:t xml:space="preserve">           </w:t>
      </w:r>
      <w:r w:rsidR="003F6704" w:rsidRPr="00B7391B">
        <w:rPr>
          <w:i w:val="0"/>
          <w:iCs w:val="0"/>
          <w:sz w:val="24"/>
          <w:szCs w:val="24"/>
        </w:rPr>
        <w:t>Функциональные обязанности:</w:t>
      </w:r>
      <w:r w:rsidR="003368C2">
        <w:rPr>
          <w:i w:val="0"/>
          <w:iCs w:val="0"/>
          <w:sz w:val="24"/>
          <w:szCs w:val="24"/>
        </w:rPr>
        <w:t xml:space="preserve"> </w:t>
      </w:r>
      <w:r w:rsidR="009325E1" w:rsidRPr="009325E1">
        <w:rPr>
          <w:b w:val="0"/>
          <w:i w:val="0"/>
          <w:sz w:val="24"/>
          <w:szCs w:val="24"/>
        </w:rPr>
        <w:t xml:space="preserve">исполнение возложенных функциональных обязанностей в соответствии с действующим законодательством </w:t>
      </w:r>
      <w:r w:rsidR="009325E1" w:rsidRPr="009325E1">
        <w:rPr>
          <w:b w:val="0"/>
          <w:i w:val="0"/>
          <w:sz w:val="24"/>
          <w:szCs w:val="24"/>
          <w:lang w:val="kk-KZ"/>
        </w:rPr>
        <w:t xml:space="preserve">РК </w:t>
      </w:r>
      <w:r w:rsidR="009325E1" w:rsidRPr="009325E1">
        <w:rPr>
          <w:b w:val="0"/>
          <w:i w:val="0"/>
          <w:sz w:val="24"/>
          <w:szCs w:val="24"/>
        </w:rPr>
        <w:t xml:space="preserve">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Управления. Оформление документов, связанных с </w:t>
      </w:r>
      <w:r w:rsidR="009325E1" w:rsidRPr="009325E1">
        <w:rPr>
          <w:b w:val="0"/>
          <w:i w:val="0"/>
          <w:sz w:val="24"/>
          <w:szCs w:val="24"/>
        </w:rPr>
        <w:lastRenderedPageBreak/>
        <w:t>прохождением государственными сл</w:t>
      </w:r>
      <w:r w:rsidR="009325E1">
        <w:rPr>
          <w:b w:val="0"/>
          <w:i w:val="0"/>
          <w:sz w:val="24"/>
          <w:szCs w:val="24"/>
        </w:rPr>
        <w:t xml:space="preserve">ужащими государственной службы; </w:t>
      </w:r>
      <w:r w:rsidR="009325E1" w:rsidRPr="009325E1">
        <w:rPr>
          <w:b w:val="0"/>
          <w:i w:val="0"/>
          <w:sz w:val="24"/>
          <w:szCs w:val="24"/>
        </w:rPr>
        <w:t xml:space="preserve">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ДГД по </w:t>
      </w:r>
      <w:proofErr w:type="spellStart"/>
      <w:r w:rsidR="009325E1" w:rsidRPr="009325E1">
        <w:rPr>
          <w:b w:val="0"/>
          <w:i w:val="0"/>
          <w:sz w:val="24"/>
          <w:szCs w:val="24"/>
        </w:rPr>
        <w:t>г</w:t>
      </w:r>
      <w:proofErr w:type="gramStart"/>
      <w:r w:rsidR="009325E1" w:rsidRPr="009325E1">
        <w:rPr>
          <w:b w:val="0"/>
          <w:i w:val="0"/>
          <w:sz w:val="24"/>
          <w:szCs w:val="24"/>
        </w:rPr>
        <w:t>.А</w:t>
      </w:r>
      <w:proofErr w:type="gramEnd"/>
      <w:r w:rsidR="009325E1" w:rsidRPr="009325E1">
        <w:rPr>
          <w:b w:val="0"/>
          <w:i w:val="0"/>
          <w:sz w:val="24"/>
          <w:szCs w:val="24"/>
        </w:rPr>
        <w:t>лматы</w:t>
      </w:r>
      <w:proofErr w:type="spellEnd"/>
      <w:r w:rsidR="009325E1" w:rsidRPr="009325E1">
        <w:rPr>
          <w:b w:val="0"/>
          <w:i w:val="0"/>
          <w:sz w:val="24"/>
          <w:szCs w:val="24"/>
        </w:rPr>
        <w:t>,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w:t>
      </w:r>
      <w:r w:rsidR="009325E1">
        <w:rPr>
          <w:b w:val="0"/>
          <w:i w:val="0"/>
          <w:sz w:val="24"/>
          <w:szCs w:val="24"/>
        </w:rPr>
        <w:t xml:space="preserve"> </w:t>
      </w:r>
      <w:r w:rsidR="009325E1" w:rsidRPr="009325E1">
        <w:rPr>
          <w:b w:val="0"/>
          <w:i w:val="0"/>
          <w:sz w:val="24"/>
          <w:szCs w:val="24"/>
        </w:rPr>
        <w:t xml:space="preserve">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009325E1" w:rsidRPr="009325E1">
        <w:rPr>
          <w:b w:val="0"/>
          <w:i w:val="0"/>
          <w:sz w:val="24"/>
          <w:szCs w:val="24"/>
        </w:rPr>
        <w:t>негосударственными</w:t>
      </w:r>
      <w:proofErr w:type="gramEnd"/>
      <w:r w:rsidR="009325E1" w:rsidRPr="009325E1">
        <w:rPr>
          <w:b w:val="0"/>
          <w:i w:val="0"/>
          <w:sz w:val="24"/>
          <w:szCs w:val="24"/>
        </w:rPr>
        <w:t xml:space="preserve"> в том числе правоохранительными органами, по вопросам, входящим в компетенцию отдела;</w:t>
      </w:r>
      <w:r w:rsidR="009325E1">
        <w:rPr>
          <w:b w:val="0"/>
          <w:i w:val="0"/>
          <w:sz w:val="24"/>
          <w:szCs w:val="24"/>
        </w:rPr>
        <w:t xml:space="preserve"> </w:t>
      </w:r>
      <w:r w:rsidR="009325E1" w:rsidRPr="009325E1">
        <w:rPr>
          <w:b w:val="0"/>
          <w:i w:val="0"/>
          <w:sz w:val="24"/>
          <w:szCs w:val="24"/>
        </w:rPr>
        <w:t xml:space="preserve">несет персональную ответственность за своевременное и качественное исполнение возложенных на отдел задач и функции, поручений руководства </w:t>
      </w:r>
      <w:r w:rsidR="009325E1" w:rsidRPr="009325E1">
        <w:rPr>
          <w:b w:val="0"/>
          <w:i w:val="0"/>
          <w:sz w:val="24"/>
          <w:szCs w:val="24"/>
          <w:lang w:val="kk-KZ"/>
        </w:rPr>
        <w:t>у</w:t>
      </w:r>
      <w:r w:rsidR="009325E1" w:rsidRPr="009325E1">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r w:rsidR="003F6704" w:rsidRPr="009325E1">
        <w:rPr>
          <w:b w:val="0"/>
          <w:i w:val="0"/>
          <w:sz w:val="24"/>
          <w:szCs w:val="24"/>
          <w:lang w:val="kk-KZ"/>
        </w:rPr>
        <w:t xml:space="preserve"> </w:t>
      </w:r>
    </w:p>
    <w:p w:rsidR="009325E1" w:rsidRDefault="00175A8E" w:rsidP="00175A8E">
      <w:pPr>
        <w:jc w:val="both"/>
        <w:rPr>
          <w:b w:val="0"/>
          <w:i w:val="0"/>
          <w:sz w:val="24"/>
          <w:szCs w:val="24"/>
        </w:rPr>
      </w:pPr>
      <w:r>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9325E1"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325E1" w:rsidRPr="00B7391B">
        <w:rPr>
          <w:b w:val="0"/>
          <w:i w:val="0"/>
          <w:sz w:val="24"/>
          <w:szCs w:val="24"/>
        </w:rPr>
        <w:t>утверждённых</w:t>
      </w:r>
      <w:proofErr w:type="gramEnd"/>
      <w:r w:rsidR="009325E1"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9325E1" w:rsidRPr="00B7391B">
        <w:rPr>
          <w:b w:val="0"/>
          <w:i w:val="0"/>
          <w:sz w:val="24"/>
          <w:szCs w:val="24"/>
          <w:lang w:val="en-US"/>
        </w:rPr>
        <w:t>MicrosoftOffice</w:t>
      </w:r>
      <w:proofErr w:type="spellEnd"/>
      <w:r w:rsidR="009325E1" w:rsidRPr="00B7391B">
        <w:rPr>
          <w:b w:val="0"/>
          <w:i w:val="0"/>
          <w:sz w:val="24"/>
          <w:szCs w:val="24"/>
        </w:rPr>
        <w:t>.</w:t>
      </w:r>
    </w:p>
    <w:p w:rsidR="009325E1" w:rsidRPr="009325E1" w:rsidRDefault="009325E1" w:rsidP="00175A8E">
      <w:pPr>
        <w:jc w:val="both"/>
        <w:rPr>
          <w:b w:val="0"/>
          <w:i w:val="0"/>
          <w:sz w:val="24"/>
          <w:szCs w:val="24"/>
        </w:rPr>
      </w:pPr>
    </w:p>
    <w:p w:rsidR="00B841CC" w:rsidRDefault="00B841CC" w:rsidP="00B841CC">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B841CC" w:rsidRDefault="00B841CC" w:rsidP="00B841CC">
      <w:pPr>
        <w:pStyle w:val="a6"/>
        <w:spacing w:before="0" w:beforeAutospacing="0" w:after="0" w:afterAutospacing="0"/>
        <w:ind w:firstLine="709"/>
        <w:jc w:val="both"/>
        <w:rPr>
          <w:b/>
          <w:i/>
        </w:rPr>
      </w:pPr>
      <w:r>
        <w:rPr>
          <w:b/>
          <w:lang w:val="kk-KZ"/>
        </w:rPr>
        <w:t xml:space="preserve"> </w:t>
      </w:r>
    </w:p>
    <w:p w:rsidR="00B841CC" w:rsidRDefault="00B841CC" w:rsidP="00B841CC">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B841CC" w:rsidRDefault="00B841CC" w:rsidP="00B841CC">
      <w:pPr>
        <w:ind w:left="-567"/>
        <w:contextualSpacing/>
        <w:jc w:val="both"/>
        <w:rPr>
          <w:b w:val="0"/>
          <w:i w:val="0"/>
          <w:sz w:val="24"/>
          <w:szCs w:val="24"/>
          <w:lang w:val="kk-KZ"/>
        </w:rPr>
      </w:pPr>
    </w:p>
    <w:p w:rsidR="00B841CC" w:rsidRDefault="00B841CC" w:rsidP="00B841CC">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B841CC" w:rsidRDefault="00B841CC" w:rsidP="00B841CC">
      <w:pPr>
        <w:ind w:left="-567" w:firstLine="709"/>
        <w:contextualSpacing/>
        <w:jc w:val="both"/>
        <w:rPr>
          <w:i w:val="0"/>
          <w:sz w:val="24"/>
          <w:szCs w:val="24"/>
          <w:u w:val="single"/>
          <w:lang w:val="kk-KZ"/>
        </w:rPr>
      </w:pPr>
      <w:r>
        <w:rPr>
          <w:b w:val="0"/>
          <w:i w:val="0"/>
          <w:sz w:val="24"/>
          <w:szCs w:val="24"/>
          <w:lang w:val="kk-KZ"/>
        </w:rPr>
        <w:t xml:space="preserve">на   электронный адрес: </w:t>
      </w:r>
      <w:proofErr w:type="spellStart"/>
      <w:r w:rsidRPr="000F0AE2">
        <w:rPr>
          <w:i w:val="0"/>
          <w:sz w:val="24"/>
          <w:szCs w:val="24"/>
          <w:lang w:val="en-US"/>
        </w:rPr>
        <w:t>nach</w:t>
      </w:r>
      <w:proofErr w:type="spellEnd"/>
      <w:r w:rsidRPr="000F0AE2">
        <w:rPr>
          <w:i w:val="0"/>
          <w:sz w:val="24"/>
          <w:szCs w:val="24"/>
        </w:rPr>
        <w:t>_</w:t>
      </w:r>
      <w:proofErr w:type="spellStart"/>
      <w:r w:rsidRPr="000F0AE2">
        <w:rPr>
          <w:i w:val="0"/>
          <w:sz w:val="24"/>
          <w:szCs w:val="24"/>
          <w:lang w:val="en-US"/>
        </w:rPr>
        <w:t>oprsp</w:t>
      </w:r>
      <w:proofErr w:type="spellEnd"/>
      <w:r w:rsidRPr="000F0AE2">
        <w:rPr>
          <w:i w:val="0"/>
          <w:sz w:val="24"/>
          <w:szCs w:val="24"/>
        </w:rPr>
        <w:t>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B841CC" w:rsidRDefault="00B841CC" w:rsidP="00B841CC">
      <w:pPr>
        <w:ind w:firstLine="709"/>
        <w:jc w:val="both"/>
        <w:rPr>
          <w:b w:val="0"/>
          <w:i w:val="0"/>
          <w:sz w:val="24"/>
          <w:szCs w:val="24"/>
          <w:lang w:val="kk-KZ"/>
        </w:rPr>
      </w:pPr>
      <w:r>
        <w:rPr>
          <w:b w:val="0"/>
          <w:i w:val="0"/>
          <w:sz w:val="24"/>
          <w:szCs w:val="24"/>
          <w:lang w:val="kk-KZ"/>
        </w:rPr>
        <w:t>Для участия в отборе требуются:</w:t>
      </w:r>
    </w:p>
    <w:p w:rsidR="00B841CC" w:rsidRDefault="00B841CC" w:rsidP="00B841CC">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B841CC" w:rsidRDefault="00B841CC" w:rsidP="00B841CC">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B841CC" w:rsidRDefault="00B841CC" w:rsidP="00B841CC">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B841CC" w:rsidRDefault="00B841CC" w:rsidP="00B841CC">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B841CC" w:rsidRDefault="00B841CC" w:rsidP="00B841CC">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841CC" w:rsidRPr="00AF1937" w:rsidRDefault="00B841CC" w:rsidP="00B841CC">
      <w:pPr>
        <w:contextualSpacing/>
        <w:jc w:val="both"/>
        <w:rPr>
          <w:b w:val="0"/>
          <w:i w:val="0"/>
          <w:sz w:val="24"/>
          <w:szCs w:val="24"/>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7"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B841CC" w:rsidRPr="00B5682F" w:rsidRDefault="00B841CC" w:rsidP="00B841CC">
      <w:pPr>
        <w:ind w:firstLine="708"/>
        <w:jc w:val="both"/>
        <w:rPr>
          <w:b w:val="0"/>
          <w:i w:val="0"/>
          <w:sz w:val="24"/>
          <w:szCs w:val="24"/>
        </w:rPr>
      </w:pPr>
      <w:r>
        <w:rPr>
          <w:b w:val="0"/>
          <w:i w:val="0"/>
          <w:sz w:val="24"/>
          <w:szCs w:val="24"/>
          <w:highlight w:val="yellow"/>
          <w:lang w:val="kk-KZ"/>
        </w:rPr>
        <w:t>С</w:t>
      </w:r>
      <w:r w:rsidR="000E51EC">
        <w:rPr>
          <w:b w:val="0"/>
          <w:i w:val="0"/>
          <w:sz w:val="24"/>
          <w:szCs w:val="24"/>
          <w:highlight w:val="yellow"/>
          <w:lang w:val="kk-KZ"/>
        </w:rPr>
        <w:t xml:space="preserve"> 8</w:t>
      </w:r>
      <w:r w:rsidRPr="005646A1">
        <w:rPr>
          <w:b w:val="0"/>
          <w:i w:val="0"/>
          <w:sz w:val="24"/>
          <w:szCs w:val="24"/>
          <w:highlight w:val="yellow"/>
          <w:lang w:val="kk-KZ"/>
        </w:rPr>
        <w:t xml:space="preserve"> по </w:t>
      </w:r>
      <w:r w:rsidR="000E51EC">
        <w:rPr>
          <w:b w:val="0"/>
          <w:i w:val="0"/>
          <w:sz w:val="24"/>
          <w:szCs w:val="24"/>
          <w:highlight w:val="yellow"/>
          <w:lang w:val="kk-KZ"/>
        </w:rPr>
        <w:t xml:space="preserve">10 </w:t>
      </w:r>
      <w:bookmarkStart w:id="0" w:name="_GoBack"/>
      <w:bookmarkEnd w:id="0"/>
      <w:r w:rsidRPr="005646A1">
        <w:rPr>
          <w:b w:val="0"/>
          <w:i w:val="0"/>
          <w:sz w:val="24"/>
          <w:szCs w:val="24"/>
          <w:highlight w:val="yellow"/>
          <w:lang w:val="kk-KZ"/>
        </w:rPr>
        <w:t>августа 2016 года включительно, в течение 3 рабочих дней.</w:t>
      </w:r>
    </w:p>
    <w:p w:rsidR="007429D2" w:rsidRPr="00B841CC" w:rsidRDefault="007429D2" w:rsidP="007429D2">
      <w:pPr>
        <w:ind w:left="-567"/>
        <w:contextualSpacing/>
        <w:jc w:val="both"/>
        <w:rPr>
          <w:b w:val="0"/>
          <w:i w:val="0"/>
          <w:sz w:val="24"/>
          <w:szCs w:val="24"/>
        </w:rPr>
      </w:pPr>
    </w:p>
    <w:p w:rsidR="005F57DA" w:rsidRDefault="005F57DA"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7429D2" w:rsidRPr="004D3E0F" w:rsidRDefault="007429D2" w:rsidP="007429D2">
      <w:pPr>
        <w:ind w:left="5670"/>
        <w:rPr>
          <w:b w:val="0"/>
          <w:i w:val="0"/>
          <w:color w:val="000000"/>
        </w:rPr>
      </w:pPr>
      <w:r w:rsidRPr="004D3E0F">
        <w:rPr>
          <w:b w:val="0"/>
          <w:i w:val="0"/>
          <w:color w:val="000000"/>
        </w:rPr>
        <w:t>Приложение 2</w:t>
      </w:r>
    </w:p>
    <w:p w:rsidR="007429D2" w:rsidRPr="004D3E0F" w:rsidRDefault="007429D2" w:rsidP="007429D2">
      <w:pPr>
        <w:ind w:left="5670"/>
        <w:rPr>
          <w:b w:val="0"/>
          <w:i w:val="0"/>
          <w:color w:val="000000"/>
        </w:rPr>
      </w:pPr>
      <w:r w:rsidRPr="004D3E0F">
        <w:rPr>
          <w:b w:val="0"/>
          <w:i w:val="0"/>
          <w:color w:val="000000"/>
        </w:rPr>
        <w:t>к Правилам проведения конкурса на занятие административной государственной должности корпуса «Б»</w:t>
      </w:r>
    </w:p>
    <w:p w:rsidR="007429D2" w:rsidRPr="004D3E0F" w:rsidRDefault="007429D2" w:rsidP="007429D2">
      <w:pPr>
        <w:jc w:val="right"/>
        <w:rPr>
          <w:b w:val="0"/>
          <w:i w:val="0"/>
          <w:color w:val="333333"/>
        </w:rPr>
      </w:pPr>
      <w:r w:rsidRPr="004D3E0F">
        <w:rPr>
          <w:b w:val="0"/>
          <w:i w:val="0"/>
          <w:color w:val="333333"/>
        </w:rPr>
        <w:t>______________________________</w:t>
      </w:r>
    </w:p>
    <w:p w:rsidR="007429D2" w:rsidRPr="004D3E0F" w:rsidRDefault="007429D2" w:rsidP="007429D2">
      <w:pPr>
        <w:jc w:val="right"/>
        <w:rPr>
          <w:b w:val="0"/>
          <w:i w:val="0"/>
          <w:color w:val="333333"/>
        </w:rPr>
      </w:pPr>
      <w:r w:rsidRPr="004D3E0F">
        <w:rPr>
          <w:b w:val="0"/>
          <w:i w:val="0"/>
          <w:color w:val="333333"/>
        </w:rPr>
        <w:t>______________________________</w:t>
      </w:r>
      <w:r w:rsidRPr="004D3E0F">
        <w:rPr>
          <w:b w:val="0"/>
          <w:i w:val="0"/>
          <w:color w:val="333333"/>
        </w:rPr>
        <w:br/>
        <w:t>(государственный орган)</w:t>
      </w:r>
    </w:p>
    <w:p w:rsidR="007429D2" w:rsidRPr="004D3E0F" w:rsidRDefault="007429D2" w:rsidP="007429D2">
      <w:pPr>
        <w:jc w:val="right"/>
        <w:rPr>
          <w:b w:val="0"/>
          <w:i w:val="0"/>
          <w:color w:val="333333"/>
        </w:rPr>
      </w:pPr>
    </w:p>
    <w:p w:rsidR="007429D2" w:rsidRPr="00554C17" w:rsidRDefault="007429D2" w:rsidP="007429D2">
      <w:pPr>
        <w:rPr>
          <w:bCs w:val="0"/>
          <w:i w:val="0"/>
          <w:color w:val="333333"/>
        </w:rPr>
      </w:pPr>
      <w:r w:rsidRPr="00554C17">
        <w:rPr>
          <w:i w:val="0"/>
          <w:color w:val="333333"/>
        </w:rPr>
        <w:t>Заявление</w:t>
      </w:r>
    </w:p>
    <w:p w:rsidR="007429D2" w:rsidRPr="004D3E0F" w:rsidRDefault="007429D2" w:rsidP="007429D2">
      <w:pPr>
        <w:ind w:firstLine="709"/>
        <w:rPr>
          <w:b w:val="0"/>
          <w:i w:val="0"/>
          <w:color w:val="000000"/>
          <w:lang w:val="kk-KZ"/>
        </w:rPr>
      </w:pPr>
      <w:r w:rsidRPr="004D3E0F">
        <w:rPr>
          <w:b w:val="0"/>
          <w:i w:val="0"/>
          <w:color w:val="000000"/>
          <w:lang w:val="kk-KZ"/>
        </w:rPr>
        <w:t>Прошу допустить меня к участию  в  конкурсе на занятие вакантной</w:t>
      </w:r>
      <w:r w:rsidRPr="004D3E0F">
        <w:rPr>
          <w:b w:val="0"/>
          <w:i w:val="0"/>
          <w:color w:val="000000"/>
          <w:lang w:val="kk-KZ"/>
        </w:rPr>
        <w:br/>
        <w:t>административной государственной должности_____________________________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r w:rsidRPr="004D3E0F">
        <w:rPr>
          <w:b w:val="0"/>
          <w:i w:val="0"/>
          <w:color w:val="000000"/>
          <w:lang w:val="kk-KZ"/>
        </w:rPr>
        <w:br/>
        <w:t>______________________________________________________________________</w:t>
      </w:r>
    </w:p>
    <w:p w:rsidR="007429D2" w:rsidRPr="004D3E0F" w:rsidRDefault="007429D2" w:rsidP="007429D2">
      <w:pPr>
        <w:ind w:firstLine="709"/>
        <w:jc w:val="both"/>
        <w:rPr>
          <w:b w:val="0"/>
          <w:i w:val="0"/>
          <w:color w:val="000000"/>
          <w:lang w:val="kk-KZ"/>
        </w:rPr>
      </w:pPr>
      <w:r w:rsidRPr="004D3E0F">
        <w:rPr>
          <w:b w:val="0"/>
          <w:i w:val="0"/>
          <w:color w:val="000000"/>
          <w:lang w:val="kk-KZ"/>
        </w:rPr>
        <w:t>С основными требованиями Правил проведения конкурса на занятие</w:t>
      </w:r>
      <w:r w:rsidRPr="004D3E0F">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429D2" w:rsidRPr="004D3E0F" w:rsidRDefault="007429D2" w:rsidP="007429D2">
      <w:pPr>
        <w:ind w:firstLine="709"/>
        <w:rPr>
          <w:b w:val="0"/>
          <w:i w:val="0"/>
          <w:color w:val="000000"/>
          <w:lang w:val="kk-KZ"/>
        </w:rPr>
      </w:pPr>
      <w:r w:rsidRPr="004D3E0F">
        <w:rPr>
          <w:b w:val="0"/>
          <w:i w:val="0"/>
          <w:color w:val="000000"/>
          <w:lang w:val="kk-KZ"/>
        </w:rPr>
        <w:t>Отвечаю за подлинность представленных документов.</w:t>
      </w:r>
    </w:p>
    <w:p w:rsidR="007429D2" w:rsidRPr="004D3E0F" w:rsidRDefault="007429D2" w:rsidP="007429D2">
      <w:pPr>
        <w:rPr>
          <w:b w:val="0"/>
          <w:i w:val="0"/>
          <w:color w:val="333333"/>
        </w:rPr>
      </w:pPr>
      <w:r w:rsidRPr="004D3E0F">
        <w:rPr>
          <w:b w:val="0"/>
          <w:i w:val="0"/>
          <w:color w:val="000000"/>
          <w:lang w:val="kk-KZ"/>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E0F">
        <w:rPr>
          <w:b w:val="0"/>
          <w:i w:val="0"/>
          <w:color w:val="333333"/>
        </w:rPr>
        <w:t>______________________________________________________________________</w:t>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r>
      <w:r w:rsidRPr="004D3E0F">
        <w:rPr>
          <w:b w:val="0"/>
          <w:i w:val="0"/>
          <w:color w:val="333333"/>
        </w:rPr>
        <w:softHyphen/>
        <w:t>_____________________</w:t>
      </w:r>
    </w:p>
    <w:p w:rsidR="007429D2" w:rsidRPr="004D3E0F" w:rsidRDefault="007429D2" w:rsidP="007429D2">
      <w:pPr>
        <w:rPr>
          <w:b w:val="0"/>
          <w:i w:val="0"/>
          <w:color w:val="333333"/>
        </w:rPr>
      </w:pPr>
      <w:r w:rsidRPr="004D3E0F">
        <w:rPr>
          <w:b w:val="0"/>
          <w:i w:val="0"/>
          <w:color w:val="333333"/>
        </w:rPr>
        <w:softHyphen/>
      </w:r>
      <w:r w:rsidRPr="004D3E0F">
        <w:rPr>
          <w:b w:val="0"/>
          <w:i w:val="0"/>
          <w:color w:val="333333"/>
        </w:rPr>
        <w:softHyphen/>
      </w:r>
      <w:r w:rsidRPr="004D3E0F">
        <w:rPr>
          <w:b w:val="0"/>
          <w:i w:val="0"/>
          <w:color w:val="333333"/>
        </w:rPr>
        <w:softHyphen/>
      </w:r>
    </w:p>
    <w:p w:rsidR="007429D2" w:rsidRPr="004D3E0F" w:rsidRDefault="007429D2" w:rsidP="007429D2">
      <w:pPr>
        <w:tabs>
          <w:tab w:val="left" w:pos="5985"/>
        </w:tabs>
        <w:rPr>
          <w:b w:val="0"/>
          <w:i w:val="0"/>
          <w:color w:val="333333"/>
        </w:rPr>
      </w:pPr>
      <w:r w:rsidRPr="004D3E0F">
        <w:rPr>
          <w:b w:val="0"/>
          <w:i w:val="0"/>
          <w:color w:val="333333"/>
        </w:rPr>
        <w:t>_________</w:t>
      </w:r>
      <w:r w:rsidRPr="004D3E0F">
        <w:rPr>
          <w:b w:val="0"/>
          <w:i w:val="0"/>
          <w:color w:val="333333"/>
        </w:rPr>
        <w:tab/>
        <w:t>___________________________</w:t>
      </w:r>
    </w:p>
    <w:p w:rsidR="007429D2" w:rsidRPr="00656EDD" w:rsidRDefault="007429D2" w:rsidP="007429D2">
      <w:pPr>
        <w:jc w:val="both"/>
        <w:rPr>
          <w:b w:val="0"/>
          <w:i w:val="0"/>
          <w:color w:val="000000" w:themeColor="text1"/>
        </w:rPr>
      </w:pPr>
      <w:r w:rsidRPr="00656EDD">
        <w:rPr>
          <w:b w:val="0"/>
          <w:i w:val="0"/>
          <w:color w:val="000000" w:themeColor="text1"/>
        </w:rPr>
        <w:t xml:space="preserve"> (подпись)        </w:t>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r>
      <w:r w:rsidRPr="00656EDD">
        <w:rPr>
          <w:b w:val="0"/>
          <w:i w:val="0"/>
          <w:color w:val="000000" w:themeColor="text1"/>
        </w:rPr>
        <w:tab/>
        <w:t xml:space="preserve">                         (Ф.И.О.)</w:t>
      </w:r>
    </w:p>
    <w:p w:rsidR="007429D2" w:rsidRPr="004D3E0F" w:rsidRDefault="007429D2" w:rsidP="007429D2">
      <w:pPr>
        <w:jc w:val="both"/>
        <w:rPr>
          <w:b w:val="0"/>
          <w:i w:val="0"/>
          <w:color w:val="333333"/>
        </w:rPr>
      </w:pPr>
    </w:p>
    <w:p w:rsidR="007429D2" w:rsidRPr="004D3E0F" w:rsidRDefault="007429D2" w:rsidP="007429D2">
      <w:pPr>
        <w:rPr>
          <w:b w:val="0"/>
          <w:i w:val="0"/>
          <w:color w:val="000000"/>
          <w:lang w:val="kk-KZ"/>
        </w:rPr>
      </w:pPr>
      <w:r w:rsidRPr="004D3E0F">
        <w:rPr>
          <w:b w:val="0"/>
          <w:i w:val="0"/>
          <w:color w:val="000000"/>
          <w:lang w:val="kk-KZ"/>
        </w:rPr>
        <w:t>                                    </w:t>
      </w:r>
      <w:r w:rsidRPr="004D3E0F">
        <w:rPr>
          <w:b w:val="0"/>
          <w:i w:val="0"/>
          <w:color w:val="000000"/>
          <w:lang w:val="kk-KZ"/>
        </w:rPr>
        <w:tab/>
      </w:r>
      <w:r w:rsidRPr="004D3E0F">
        <w:rPr>
          <w:b w:val="0"/>
          <w:i w:val="0"/>
          <w:color w:val="000000"/>
          <w:lang w:val="kk-KZ"/>
        </w:rPr>
        <w:tab/>
        <w:t xml:space="preserve">                         </w:t>
      </w:r>
      <w:r w:rsidRPr="004D3E0F">
        <w:rPr>
          <w:b w:val="0"/>
          <w:i w:val="0"/>
          <w:color w:val="000000"/>
          <w:lang w:val="kk-KZ"/>
        </w:rPr>
        <w:tab/>
        <w:t>  «____»_______________ 2016 г.</w:t>
      </w:r>
    </w:p>
    <w:p w:rsidR="007429D2" w:rsidRPr="004D3E0F" w:rsidRDefault="007429D2" w:rsidP="007429D2">
      <w:pPr>
        <w:rPr>
          <w:b w:val="0"/>
          <w:i w:val="0"/>
          <w:color w:val="000000"/>
          <w:lang w:val="kk-KZ"/>
        </w:rPr>
      </w:pPr>
    </w:p>
    <w:p w:rsidR="007429D2" w:rsidRPr="004D3E0F" w:rsidRDefault="007429D2" w:rsidP="007429D2">
      <w:pPr>
        <w:rPr>
          <w:b w:val="0"/>
          <w:i w:val="0"/>
          <w:lang w:val="kk-KZ"/>
        </w:rPr>
      </w:pPr>
      <w:r w:rsidRPr="004D3E0F">
        <w:rPr>
          <w:b w:val="0"/>
          <w:i w:val="0"/>
          <w:lang w:val="kk-KZ"/>
        </w:rPr>
        <w:t xml:space="preserve">                                 </w:t>
      </w:r>
    </w:p>
    <w:p w:rsidR="007429D2" w:rsidRPr="004D3E0F" w:rsidRDefault="007429D2" w:rsidP="007429D2">
      <w:pPr>
        <w:rPr>
          <w:b w:val="0"/>
          <w:i w:val="0"/>
          <w:lang w:val="kk-KZ"/>
        </w:rPr>
      </w:pPr>
      <w:r w:rsidRPr="004D3E0F">
        <w:rPr>
          <w:b w:val="0"/>
          <w:i w:val="0"/>
          <w:lang w:val="kk-KZ"/>
        </w:rPr>
        <w:t xml:space="preserve">                         Язык проведения собеседования ________________________</w:t>
      </w:r>
    </w:p>
    <w:p w:rsidR="007429D2" w:rsidRPr="004D3E0F" w:rsidRDefault="007429D2" w:rsidP="007429D2">
      <w:pPr>
        <w:rPr>
          <w:b w:val="0"/>
          <w:i w:val="0"/>
          <w:lang w:val="kk-KZ"/>
        </w:rPr>
      </w:pPr>
    </w:p>
    <w:p w:rsidR="007429D2" w:rsidRPr="004D3E0F" w:rsidRDefault="007429D2" w:rsidP="007429D2">
      <w:pPr>
        <w:rPr>
          <w:b w:val="0"/>
          <w:i w:val="0"/>
          <w:lang w:val="kk-KZ"/>
        </w:rPr>
      </w:pPr>
      <w:r w:rsidRPr="004D3E0F">
        <w:rPr>
          <w:b w:val="0"/>
          <w:i w:val="0"/>
          <w:lang w:val="kk-KZ"/>
        </w:rPr>
        <w:t xml:space="preserve">                            К</w:t>
      </w:r>
      <w:proofErr w:type="spellStart"/>
      <w:r w:rsidRPr="004D3E0F">
        <w:rPr>
          <w:b w:val="0"/>
          <w:i w:val="0"/>
        </w:rPr>
        <w:t>онтактный</w:t>
      </w:r>
      <w:proofErr w:type="spellEnd"/>
      <w:r w:rsidRPr="004D3E0F">
        <w:rPr>
          <w:b w:val="0"/>
          <w:i w:val="0"/>
        </w:rPr>
        <w:t xml:space="preserve"> телефон__________________________________</w:t>
      </w:r>
      <w:r w:rsidRPr="004D3E0F">
        <w:rPr>
          <w:b w:val="0"/>
          <w:i w:val="0"/>
          <w:lang w:val="kk-KZ"/>
        </w:rPr>
        <w:t xml:space="preserve">           </w:t>
      </w:r>
    </w:p>
    <w:p w:rsidR="007429D2" w:rsidRPr="004D3E0F" w:rsidRDefault="007429D2" w:rsidP="007429D2">
      <w:pPr>
        <w:ind w:left="4254"/>
        <w:rPr>
          <w:b w:val="0"/>
          <w:i w:val="0"/>
          <w:sz w:val="24"/>
          <w:szCs w:val="24"/>
        </w:rPr>
      </w:pPr>
    </w:p>
    <w:p w:rsidR="009428A9" w:rsidRPr="00784030" w:rsidRDefault="009428A9" w:rsidP="007429D2">
      <w:pPr>
        <w:ind w:left="4254"/>
        <w:rPr>
          <w:b w:val="0"/>
          <w:i w:val="0"/>
          <w:sz w:val="24"/>
          <w:szCs w:val="24"/>
        </w:rPr>
      </w:pPr>
    </w:p>
    <w:sectPr w:rsidR="009428A9" w:rsidRPr="00784030"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E51EC"/>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51E6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6704"/>
    <w:rsid w:val="003F7A63"/>
    <w:rsid w:val="00400067"/>
    <w:rsid w:val="00403B33"/>
    <w:rsid w:val="00404F32"/>
    <w:rsid w:val="00405D64"/>
    <w:rsid w:val="00410DD8"/>
    <w:rsid w:val="004169FF"/>
    <w:rsid w:val="00420D58"/>
    <w:rsid w:val="0042409F"/>
    <w:rsid w:val="0043058E"/>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356C"/>
    <w:rsid w:val="00655B79"/>
    <w:rsid w:val="00656EDD"/>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E6DA7"/>
    <w:rsid w:val="006F1A29"/>
    <w:rsid w:val="006F6D14"/>
    <w:rsid w:val="00710455"/>
    <w:rsid w:val="00720285"/>
    <w:rsid w:val="00720646"/>
    <w:rsid w:val="007213D1"/>
    <w:rsid w:val="007263B2"/>
    <w:rsid w:val="00732FA4"/>
    <w:rsid w:val="00741C8E"/>
    <w:rsid w:val="007429D2"/>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41CC"/>
    <w:rsid w:val="00B86DD5"/>
    <w:rsid w:val="00B87E35"/>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15B86"/>
    <w:rsid w:val="00D24D16"/>
    <w:rsid w:val="00D30F6C"/>
    <w:rsid w:val="00D354CC"/>
    <w:rsid w:val="00D4129B"/>
    <w:rsid w:val="00D41380"/>
    <w:rsid w:val="00D528A7"/>
    <w:rsid w:val="00D84407"/>
    <w:rsid w:val="00D87FB6"/>
    <w:rsid w:val="00DA1BCF"/>
    <w:rsid w:val="00DB07D7"/>
    <w:rsid w:val="00DB325F"/>
    <w:rsid w:val="00DB721D"/>
    <w:rsid w:val="00DB76D5"/>
    <w:rsid w:val="00DC043D"/>
    <w:rsid w:val="00DC1B08"/>
    <w:rsid w:val="00DC57D8"/>
    <w:rsid w:val="00DD1655"/>
    <w:rsid w:val="00DD3CCB"/>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22</cp:revision>
  <cp:lastPrinted>2016-07-13T08:50:00Z</cp:lastPrinted>
  <dcterms:created xsi:type="dcterms:W3CDTF">2016-07-13T08:48:00Z</dcterms:created>
  <dcterms:modified xsi:type="dcterms:W3CDTF">2016-08-08T07:33:00Z</dcterms:modified>
</cp:coreProperties>
</file>