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399" w:rsidRDefault="00EB3399" w:rsidP="0012401D">
      <w:pPr>
        <w:spacing w:after="0" w:line="240" w:lineRule="auto"/>
        <w:ind w:firstLine="709"/>
        <w:contextualSpacing/>
        <w:jc w:val="both"/>
        <w:rPr>
          <w:rFonts w:ascii="Times New Roman" w:hAnsi="Times New Roman"/>
          <w:sz w:val="28"/>
          <w:szCs w:val="28"/>
        </w:rPr>
      </w:pP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6804"/>
        <w:gridCol w:w="1278"/>
        <w:gridCol w:w="7086"/>
      </w:tblGrid>
      <w:tr w:rsidR="00394DFE" w:rsidRPr="003F00B3" w:rsidTr="00596436">
        <w:tc>
          <w:tcPr>
            <w:tcW w:w="675" w:type="dxa"/>
            <w:shd w:val="clear" w:color="auto" w:fill="auto"/>
            <w:vAlign w:val="center"/>
          </w:tcPr>
          <w:p w:rsidR="00394DFE" w:rsidRPr="00B745BA" w:rsidRDefault="00394DFE" w:rsidP="00B745BA">
            <w:pPr>
              <w:spacing w:after="0" w:line="240" w:lineRule="auto"/>
              <w:contextualSpacing/>
              <w:jc w:val="center"/>
              <w:rPr>
                <w:rFonts w:ascii="Times New Roman" w:hAnsi="Times New Roman"/>
                <w:b/>
                <w:sz w:val="24"/>
                <w:szCs w:val="24"/>
              </w:rPr>
            </w:pPr>
            <w:r w:rsidRPr="00B745BA">
              <w:rPr>
                <w:rFonts w:ascii="Times New Roman" w:hAnsi="Times New Roman"/>
                <w:b/>
                <w:sz w:val="24"/>
                <w:szCs w:val="24"/>
              </w:rPr>
              <w:t xml:space="preserve">№ </w:t>
            </w:r>
            <w:proofErr w:type="gramStart"/>
            <w:r w:rsidRPr="00B745BA">
              <w:rPr>
                <w:rFonts w:ascii="Times New Roman" w:hAnsi="Times New Roman"/>
                <w:b/>
                <w:sz w:val="24"/>
                <w:szCs w:val="24"/>
              </w:rPr>
              <w:t>п</w:t>
            </w:r>
            <w:proofErr w:type="gramEnd"/>
            <w:r w:rsidRPr="00B745BA">
              <w:rPr>
                <w:rFonts w:ascii="Times New Roman" w:hAnsi="Times New Roman"/>
                <w:b/>
                <w:sz w:val="24"/>
                <w:szCs w:val="24"/>
              </w:rPr>
              <w:t>/п</w:t>
            </w:r>
          </w:p>
        </w:tc>
        <w:tc>
          <w:tcPr>
            <w:tcW w:w="6804" w:type="dxa"/>
            <w:shd w:val="clear" w:color="auto" w:fill="auto"/>
            <w:vAlign w:val="center"/>
          </w:tcPr>
          <w:p w:rsidR="00394DFE" w:rsidRPr="00B745BA" w:rsidRDefault="00394DFE" w:rsidP="00B745BA">
            <w:pPr>
              <w:spacing w:after="0" w:line="240" w:lineRule="auto"/>
              <w:contextualSpacing/>
              <w:jc w:val="center"/>
              <w:rPr>
                <w:rFonts w:ascii="Times New Roman" w:hAnsi="Times New Roman"/>
                <w:b/>
                <w:sz w:val="24"/>
                <w:szCs w:val="24"/>
              </w:rPr>
            </w:pPr>
            <w:r w:rsidRPr="00B745BA">
              <w:rPr>
                <w:rFonts w:ascii="Times New Roman" w:hAnsi="Times New Roman"/>
                <w:b/>
                <w:sz w:val="24"/>
                <w:szCs w:val="24"/>
              </w:rPr>
              <w:t>Показатели</w:t>
            </w:r>
          </w:p>
        </w:tc>
        <w:tc>
          <w:tcPr>
            <w:tcW w:w="1278" w:type="dxa"/>
            <w:shd w:val="clear" w:color="auto" w:fill="auto"/>
            <w:vAlign w:val="center"/>
          </w:tcPr>
          <w:p w:rsidR="00394DFE" w:rsidRPr="00B745BA" w:rsidRDefault="00394DFE" w:rsidP="00B745BA">
            <w:pPr>
              <w:spacing w:after="0" w:line="240" w:lineRule="auto"/>
              <w:contextualSpacing/>
              <w:jc w:val="center"/>
              <w:rPr>
                <w:rFonts w:ascii="Times New Roman" w:hAnsi="Times New Roman"/>
                <w:b/>
                <w:sz w:val="24"/>
                <w:szCs w:val="24"/>
              </w:rPr>
            </w:pPr>
            <w:r w:rsidRPr="00B745BA">
              <w:rPr>
                <w:rFonts w:ascii="Times New Roman" w:hAnsi="Times New Roman"/>
                <w:b/>
                <w:sz w:val="24"/>
                <w:szCs w:val="24"/>
              </w:rPr>
              <w:t>Всего за отчетный период</w:t>
            </w:r>
          </w:p>
        </w:tc>
        <w:tc>
          <w:tcPr>
            <w:tcW w:w="7086" w:type="dxa"/>
          </w:tcPr>
          <w:p w:rsidR="00AA0DBB" w:rsidRDefault="00394DFE" w:rsidP="00AA0DBB">
            <w:pPr>
              <w:spacing w:after="0" w:line="240" w:lineRule="auto"/>
              <w:ind w:right="-2093"/>
              <w:contextualSpacing/>
              <w:jc w:val="both"/>
              <w:rPr>
                <w:rFonts w:ascii="Times New Roman" w:hAnsi="Times New Roman"/>
                <w:b/>
                <w:sz w:val="24"/>
                <w:szCs w:val="24"/>
              </w:rPr>
            </w:pPr>
            <w:r>
              <w:rPr>
                <w:rFonts w:ascii="Times New Roman" w:hAnsi="Times New Roman"/>
                <w:b/>
                <w:sz w:val="24"/>
                <w:szCs w:val="24"/>
              </w:rPr>
              <w:t xml:space="preserve">Подробное описание проделанной работе по каждому </w:t>
            </w:r>
          </w:p>
          <w:p w:rsidR="00394DFE" w:rsidRPr="00B745BA" w:rsidRDefault="00394DFE" w:rsidP="00394DFE">
            <w:pPr>
              <w:spacing w:after="0" w:line="240" w:lineRule="auto"/>
              <w:ind w:right="-2093"/>
              <w:contextualSpacing/>
              <w:jc w:val="both"/>
              <w:rPr>
                <w:rFonts w:ascii="Times New Roman" w:hAnsi="Times New Roman"/>
                <w:b/>
                <w:sz w:val="24"/>
                <w:szCs w:val="24"/>
              </w:rPr>
            </w:pPr>
            <w:r>
              <w:rPr>
                <w:rFonts w:ascii="Times New Roman" w:hAnsi="Times New Roman"/>
                <w:b/>
                <w:sz w:val="24"/>
                <w:szCs w:val="24"/>
              </w:rPr>
              <w:t>показателю (кому, когда, по</w:t>
            </w:r>
            <w:r w:rsidR="009E70AC">
              <w:rPr>
                <w:rFonts w:ascii="Times New Roman" w:hAnsi="Times New Roman"/>
                <w:b/>
                <w:sz w:val="24"/>
                <w:szCs w:val="24"/>
              </w:rPr>
              <w:t xml:space="preserve"> </w:t>
            </w:r>
            <w:r>
              <w:rPr>
                <w:rFonts w:ascii="Times New Roman" w:hAnsi="Times New Roman"/>
                <w:b/>
                <w:sz w:val="24"/>
                <w:szCs w:val="24"/>
              </w:rPr>
              <w:t>какому вопросу, результаты)</w:t>
            </w:r>
          </w:p>
        </w:tc>
      </w:tr>
      <w:tr w:rsidR="00394DFE" w:rsidRPr="003F00B3" w:rsidTr="00596436">
        <w:tc>
          <w:tcPr>
            <w:tcW w:w="675" w:type="dxa"/>
            <w:shd w:val="clear" w:color="auto" w:fill="auto"/>
          </w:tcPr>
          <w:p w:rsidR="00394DFE" w:rsidRPr="003F00B3" w:rsidRDefault="00394DFE" w:rsidP="008E6019">
            <w:pPr>
              <w:pStyle w:val="aa"/>
              <w:numPr>
                <w:ilvl w:val="0"/>
                <w:numId w:val="9"/>
              </w:numPr>
              <w:spacing w:after="0" w:line="240" w:lineRule="auto"/>
              <w:ind w:left="0" w:firstLine="0"/>
              <w:jc w:val="both"/>
              <w:rPr>
                <w:rFonts w:ascii="Times New Roman" w:hAnsi="Times New Roman"/>
                <w:sz w:val="24"/>
                <w:szCs w:val="24"/>
              </w:rPr>
            </w:pPr>
          </w:p>
        </w:tc>
        <w:tc>
          <w:tcPr>
            <w:tcW w:w="6804" w:type="dxa"/>
            <w:shd w:val="clear" w:color="auto" w:fill="auto"/>
          </w:tcPr>
          <w:p w:rsidR="00394DFE" w:rsidRPr="003F00B3" w:rsidRDefault="00394DFE" w:rsidP="008E6019">
            <w:pPr>
              <w:spacing w:after="0" w:line="240" w:lineRule="auto"/>
              <w:contextualSpacing/>
              <w:jc w:val="both"/>
              <w:rPr>
                <w:rFonts w:ascii="Times New Roman" w:hAnsi="Times New Roman"/>
                <w:sz w:val="24"/>
                <w:szCs w:val="24"/>
              </w:rPr>
            </w:pPr>
            <w:r w:rsidRPr="003F00B3">
              <w:rPr>
                <w:rFonts w:ascii="Times New Roman" w:hAnsi="Times New Roman"/>
                <w:sz w:val="24"/>
                <w:szCs w:val="24"/>
              </w:rPr>
              <w:t xml:space="preserve">Оказана индивидуальная консультативная помощь по вопросам соблюдения требований законодательства Республики Казахстан в сферах государственной службы, противодействия </w:t>
            </w:r>
            <w:r>
              <w:rPr>
                <w:rFonts w:ascii="Times New Roman" w:hAnsi="Times New Roman"/>
                <w:sz w:val="24"/>
                <w:szCs w:val="24"/>
              </w:rPr>
              <w:t>коррупции и Этического кодекса</w:t>
            </w:r>
            <w:r>
              <w:rPr>
                <w:rFonts w:ascii="Times New Roman" w:hAnsi="Times New Roman"/>
                <w:sz w:val="24"/>
                <w:szCs w:val="24"/>
                <w:lang w:val="kk-KZ"/>
              </w:rPr>
              <w:t xml:space="preserve"> </w:t>
            </w:r>
            <w:r w:rsidRPr="003F72E0">
              <w:rPr>
                <w:rFonts w:ascii="Times New Roman" w:hAnsi="Times New Roman"/>
                <w:sz w:val="24"/>
              </w:rPr>
              <w:t>государственных служащих Республики Казахстан</w:t>
            </w:r>
            <w:r w:rsidRPr="003F72E0">
              <w:rPr>
                <w:rFonts w:ascii="Times New Roman" w:hAnsi="Times New Roman"/>
                <w:sz w:val="28"/>
                <w:szCs w:val="24"/>
                <w:lang w:val="kk-KZ"/>
              </w:rPr>
              <w:t xml:space="preserve"> </w:t>
            </w:r>
            <w:r>
              <w:rPr>
                <w:rFonts w:ascii="Times New Roman" w:hAnsi="Times New Roman"/>
                <w:sz w:val="24"/>
                <w:szCs w:val="24"/>
                <w:lang w:val="kk-KZ"/>
              </w:rPr>
              <w:t xml:space="preserve">утвержденного Указом Президента Республики казахстан от 29 декабря 2015 года </w:t>
            </w:r>
            <w:r>
              <w:rPr>
                <w:rFonts w:ascii="Times New Roman" w:hAnsi="Times New Roman"/>
                <w:sz w:val="24"/>
                <w:szCs w:val="24"/>
              </w:rPr>
              <w:t xml:space="preserve">№ 153 (далее – Этический кодекс), </w:t>
            </w:r>
            <w:r w:rsidRPr="003F00B3">
              <w:rPr>
                <w:rFonts w:ascii="Times New Roman" w:hAnsi="Times New Roman"/>
                <w:sz w:val="24"/>
                <w:szCs w:val="24"/>
              </w:rPr>
              <w:t xml:space="preserve">в том числе: </w:t>
            </w:r>
          </w:p>
        </w:tc>
        <w:tc>
          <w:tcPr>
            <w:tcW w:w="1278" w:type="dxa"/>
            <w:shd w:val="clear" w:color="auto" w:fill="auto"/>
          </w:tcPr>
          <w:p w:rsidR="00394DFE" w:rsidRPr="003F00B3" w:rsidRDefault="00214272" w:rsidP="00AA0DBB">
            <w:pPr>
              <w:spacing w:after="0" w:line="240" w:lineRule="auto"/>
              <w:ind w:right="40"/>
              <w:contextualSpacing/>
              <w:jc w:val="center"/>
              <w:rPr>
                <w:rFonts w:ascii="Times New Roman" w:hAnsi="Times New Roman"/>
                <w:sz w:val="24"/>
                <w:szCs w:val="24"/>
              </w:rPr>
            </w:pPr>
            <w:r>
              <w:rPr>
                <w:rFonts w:ascii="Times New Roman" w:hAnsi="Times New Roman"/>
                <w:sz w:val="24"/>
                <w:szCs w:val="24"/>
              </w:rPr>
              <w:t>0</w:t>
            </w:r>
          </w:p>
        </w:tc>
        <w:tc>
          <w:tcPr>
            <w:tcW w:w="7086" w:type="dxa"/>
          </w:tcPr>
          <w:p w:rsidR="00394DFE" w:rsidRDefault="00394DFE" w:rsidP="00214272">
            <w:pPr>
              <w:spacing w:after="0" w:line="240" w:lineRule="auto"/>
              <w:ind w:right="-2093"/>
              <w:contextualSpacing/>
              <w:rPr>
                <w:rFonts w:ascii="Times New Roman" w:hAnsi="Times New Roman"/>
                <w:sz w:val="24"/>
                <w:szCs w:val="24"/>
              </w:rPr>
            </w:pPr>
          </w:p>
        </w:tc>
      </w:tr>
      <w:tr w:rsidR="00394DFE" w:rsidRPr="003F00B3" w:rsidTr="00596436">
        <w:tc>
          <w:tcPr>
            <w:tcW w:w="675" w:type="dxa"/>
            <w:shd w:val="clear" w:color="auto" w:fill="auto"/>
          </w:tcPr>
          <w:p w:rsidR="00394DFE" w:rsidRPr="003F00B3" w:rsidRDefault="00394DFE" w:rsidP="008E6019">
            <w:pPr>
              <w:pStyle w:val="aa"/>
              <w:spacing w:after="0" w:line="240" w:lineRule="auto"/>
              <w:ind w:left="0"/>
              <w:jc w:val="both"/>
              <w:rPr>
                <w:rFonts w:ascii="Times New Roman" w:hAnsi="Times New Roman"/>
                <w:sz w:val="24"/>
                <w:szCs w:val="24"/>
                <w:lang w:val="en-US"/>
              </w:rPr>
            </w:pPr>
            <w:r w:rsidRPr="003F00B3">
              <w:rPr>
                <w:rFonts w:ascii="Times New Roman" w:hAnsi="Times New Roman"/>
                <w:sz w:val="24"/>
                <w:szCs w:val="24"/>
                <w:lang w:val="en-US"/>
              </w:rPr>
              <w:t>1</w:t>
            </w:r>
            <w:r w:rsidRPr="003F00B3">
              <w:rPr>
                <w:rFonts w:ascii="Times New Roman" w:hAnsi="Times New Roman"/>
                <w:sz w:val="24"/>
                <w:szCs w:val="24"/>
              </w:rPr>
              <w:t>.</w:t>
            </w:r>
            <w:r w:rsidRPr="003F00B3">
              <w:rPr>
                <w:rFonts w:ascii="Times New Roman" w:hAnsi="Times New Roman"/>
                <w:sz w:val="24"/>
                <w:szCs w:val="24"/>
                <w:lang w:val="en-US"/>
              </w:rPr>
              <w:t>1</w:t>
            </w:r>
          </w:p>
        </w:tc>
        <w:tc>
          <w:tcPr>
            <w:tcW w:w="6804" w:type="dxa"/>
            <w:shd w:val="clear" w:color="auto" w:fill="auto"/>
          </w:tcPr>
          <w:p w:rsidR="00394DFE" w:rsidRPr="003F00B3" w:rsidRDefault="00394DFE" w:rsidP="008E6019">
            <w:pPr>
              <w:spacing w:after="0" w:line="240" w:lineRule="auto"/>
              <w:contextualSpacing/>
              <w:jc w:val="both"/>
              <w:rPr>
                <w:rFonts w:ascii="Times New Roman" w:hAnsi="Times New Roman"/>
                <w:sz w:val="24"/>
                <w:szCs w:val="24"/>
              </w:rPr>
            </w:pPr>
            <w:r w:rsidRPr="003F00B3">
              <w:rPr>
                <w:rFonts w:ascii="Times New Roman" w:hAnsi="Times New Roman"/>
                <w:sz w:val="24"/>
                <w:szCs w:val="24"/>
              </w:rPr>
              <w:t>государственным служащим</w:t>
            </w:r>
          </w:p>
        </w:tc>
        <w:tc>
          <w:tcPr>
            <w:tcW w:w="1278" w:type="dxa"/>
            <w:shd w:val="clear" w:color="auto" w:fill="auto"/>
          </w:tcPr>
          <w:p w:rsidR="00394DFE" w:rsidRPr="003F00B3" w:rsidRDefault="0046141F" w:rsidP="00B745BA">
            <w:pPr>
              <w:spacing w:after="0" w:line="240" w:lineRule="auto"/>
              <w:contextualSpacing/>
              <w:jc w:val="center"/>
              <w:rPr>
                <w:rFonts w:ascii="Times New Roman" w:hAnsi="Times New Roman"/>
                <w:sz w:val="24"/>
                <w:szCs w:val="24"/>
              </w:rPr>
            </w:pPr>
            <w:r>
              <w:rPr>
                <w:rFonts w:ascii="Times New Roman" w:hAnsi="Times New Roman"/>
                <w:sz w:val="24"/>
                <w:szCs w:val="24"/>
              </w:rPr>
              <w:t>0</w:t>
            </w:r>
          </w:p>
        </w:tc>
        <w:tc>
          <w:tcPr>
            <w:tcW w:w="7086" w:type="dxa"/>
          </w:tcPr>
          <w:p w:rsidR="00394DFE" w:rsidRPr="00620811" w:rsidRDefault="00394DFE" w:rsidP="00A05DCD">
            <w:pPr>
              <w:spacing w:after="0" w:line="240" w:lineRule="auto"/>
              <w:ind w:right="-2093"/>
              <w:contextualSpacing/>
              <w:rPr>
                <w:rFonts w:ascii="Times New Roman" w:hAnsi="Times New Roman"/>
                <w:sz w:val="24"/>
                <w:szCs w:val="24"/>
              </w:rPr>
            </w:pPr>
          </w:p>
        </w:tc>
      </w:tr>
      <w:tr w:rsidR="00394DFE" w:rsidRPr="003F00B3" w:rsidTr="00596436">
        <w:tc>
          <w:tcPr>
            <w:tcW w:w="675" w:type="dxa"/>
            <w:shd w:val="clear" w:color="auto" w:fill="auto"/>
          </w:tcPr>
          <w:p w:rsidR="00394DFE" w:rsidRPr="003F00B3" w:rsidRDefault="00394DFE" w:rsidP="008E6019">
            <w:pPr>
              <w:pStyle w:val="aa"/>
              <w:spacing w:after="0" w:line="240" w:lineRule="auto"/>
              <w:ind w:left="0"/>
              <w:jc w:val="both"/>
              <w:rPr>
                <w:rFonts w:ascii="Times New Roman" w:hAnsi="Times New Roman"/>
                <w:sz w:val="24"/>
                <w:szCs w:val="24"/>
                <w:lang w:val="en-US"/>
              </w:rPr>
            </w:pPr>
            <w:r w:rsidRPr="003F00B3">
              <w:rPr>
                <w:rFonts w:ascii="Times New Roman" w:hAnsi="Times New Roman"/>
                <w:sz w:val="24"/>
                <w:szCs w:val="24"/>
                <w:lang w:val="en-US"/>
              </w:rPr>
              <w:t>1</w:t>
            </w:r>
            <w:r w:rsidRPr="003F00B3">
              <w:rPr>
                <w:rFonts w:ascii="Times New Roman" w:hAnsi="Times New Roman"/>
                <w:sz w:val="24"/>
                <w:szCs w:val="24"/>
              </w:rPr>
              <w:t>.</w:t>
            </w:r>
            <w:r w:rsidRPr="003F00B3">
              <w:rPr>
                <w:rFonts w:ascii="Times New Roman" w:hAnsi="Times New Roman"/>
                <w:sz w:val="24"/>
                <w:szCs w:val="24"/>
                <w:lang w:val="en-US"/>
              </w:rPr>
              <w:t>2</w:t>
            </w:r>
          </w:p>
        </w:tc>
        <w:tc>
          <w:tcPr>
            <w:tcW w:w="6804" w:type="dxa"/>
            <w:shd w:val="clear" w:color="auto" w:fill="auto"/>
          </w:tcPr>
          <w:p w:rsidR="00394DFE" w:rsidRPr="00591248" w:rsidRDefault="00394DFE" w:rsidP="008E6019">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физическим и юридическим лицам</w:t>
            </w:r>
          </w:p>
        </w:tc>
        <w:tc>
          <w:tcPr>
            <w:tcW w:w="1278" w:type="dxa"/>
            <w:shd w:val="clear" w:color="auto" w:fill="auto"/>
          </w:tcPr>
          <w:p w:rsidR="00394DFE" w:rsidRPr="003F00B3" w:rsidRDefault="00214272" w:rsidP="00B745BA">
            <w:pPr>
              <w:spacing w:after="0" w:line="240" w:lineRule="auto"/>
              <w:contextualSpacing/>
              <w:jc w:val="center"/>
              <w:rPr>
                <w:rFonts w:ascii="Times New Roman" w:hAnsi="Times New Roman"/>
                <w:sz w:val="24"/>
                <w:szCs w:val="24"/>
              </w:rPr>
            </w:pPr>
            <w:r>
              <w:rPr>
                <w:rFonts w:ascii="Times New Roman" w:hAnsi="Times New Roman"/>
                <w:sz w:val="24"/>
                <w:szCs w:val="24"/>
              </w:rPr>
              <w:t>0</w:t>
            </w:r>
          </w:p>
        </w:tc>
        <w:tc>
          <w:tcPr>
            <w:tcW w:w="7086" w:type="dxa"/>
          </w:tcPr>
          <w:p w:rsidR="00394DFE" w:rsidRPr="00620811" w:rsidRDefault="00394DFE" w:rsidP="0027720D">
            <w:pPr>
              <w:spacing w:after="0" w:line="240" w:lineRule="auto"/>
              <w:ind w:right="-2093"/>
              <w:contextualSpacing/>
              <w:rPr>
                <w:rFonts w:ascii="Times New Roman" w:hAnsi="Times New Roman"/>
                <w:sz w:val="24"/>
                <w:szCs w:val="24"/>
              </w:rPr>
            </w:pPr>
          </w:p>
        </w:tc>
      </w:tr>
      <w:tr w:rsidR="00394DFE" w:rsidRPr="003F00B3" w:rsidTr="00596436">
        <w:tc>
          <w:tcPr>
            <w:tcW w:w="675" w:type="dxa"/>
            <w:shd w:val="clear" w:color="auto" w:fill="auto"/>
          </w:tcPr>
          <w:p w:rsidR="00394DFE" w:rsidRPr="003F00B3" w:rsidRDefault="00394DFE" w:rsidP="008E6019">
            <w:pPr>
              <w:pStyle w:val="aa"/>
              <w:numPr>
                <w:ilvl w:val="0"/>
                <w:numId w:val="9"/>
              </w:numPr>
              <w:spacing w:after="0" w:line="240" w:lineRule="auto"/>
              <w:ind w:left="0" w:firstLine="0"/>
              <w:jc w:val="both"/>
              <w:rPr>
                <w:rFonts w:ascii="Times New Roman" w:hAnsi="Times New Roman"/>
                <w:sz w:val="24"/>
                <w:szCs w:val="24"/>
              </w:rPr>
            </w:pPr>
          </w:p>
        </w:tc>
        <w:tc>
          <w:tcPr>
            <w:tcW w:w="6804" w:type="dxa"/>
            <w:shd w:val="clear" w:color="auto" w:fill="auto"/>
          </w:tcPr>
          <w:p w:rsidR="00394DFE" w:rsidRPr="00074CE8" w:rsidRDefault="00394DFE" w:rsidP="00CA4003">
            <w:pPr>
              <w:spacing w:after="0" w:line="240" w:lineRule="auto"/>
              <w:contextualSpacing/>
              <w:jc w:val="both"/>
              <w:rPr>
                <w:rFonts w:ascii="Times New Roman" w:hAnsi="Times New Roman"/>
                <w:sz w:val="24"/>
                <w:szCs w:val="24"/>
              </w:rPr>
            </w:pPr>
            <w:r w:rsidRPr="003F00B3">
              <w:rPr>
                <w:rFonts w:ascii="Times New Roman" w:hAnsi="Times New Roman"/>
                <w:sz w:val="24"/>
                <w:szCs w:val="24"/>
              </w:rPr>
              <w:t xml:space="preserve">Осуществлено личных приемов </w:t>
            </w:r>
            <w:r>
              <w:rPr>
                <w:rFonts w:ascii="Times New Roman" w:hAnsi="Times New Roman"/>
                <w:sz w:val="24"/>
                <w:szCs w:val="24"/>
                <w:lang w:val="kk-KZ"/>
              </w:rPr>
              <w:t>граждан</w:t>
            </w:r>
            <w:r>
              <w:rPr>
                <w:rFonts w:ascii="Times New Roman" w:hAnsi="Times New Roman"/>
                <w:sz w:val="24"/>
                <w:szCs w:val="24"/>
              </w:rPr>
              <w:t xml:space="preserve"> </w:t>
            </w:r>
          </w:p>
        </w:tc>
        <w:tc>
          <w:tcPr>
            <w:tcW w:w="1278" w:type="dxa"/>
            <w:shd w:val="clear" w:color="auto" w:fill="auto"/>
          </w:tcPr>
          <w:p w:rsidR="00394DFE" w:rsidRPr="003F00B3" w:rsidRDefault="0046141F" w:rsidP="00B745BA">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7086" w:type="dxa"/>
          </w:tcPr>
          <w:p w:rsidR="00596436" w:rsidRDefault="00214272" w:rsidP="00596436">
            <w:pPr>
              <w:tabs>
                <w:tab w:val="left" w:pos="6363"/>
                <w:tab w:val="left" w:pos="6663"/>
              </w:tabs>
              <w:spacing w:after="0" w:line="240" w:lineRule="auto"/>
              <w:ind w:right="-2093"/>
              <w:contextualSpacing/>
              <w:rPr>
                <w:rFonts w:ascii="Times New Roman" w:hAnsi="Times New Roman"/>
                <w:sz w:val="24"/>
                <w:szCs w:val="24"/>
              </w:rPr>
            </w:pPr>
            <w:proofErr w:type="spellStart"/>
            <w:r>
              <w:rPr>
                <w:rFonts w:ascii="Times New Roman" w:hAnsi="Times New Roman"/>
                <w:sz w:val="24"/>
                <w:szCs w:val="24"/>
              </w:rPr>
              <w:t>Базарбекова</w:t>
            </w:r>
            <w:proofErr w:type="spellEnd"/>
            <w:r>
              <w:rPr>
                <w:rFonts w:ascii="Times New Roman" w:hAnsi="Times New Roman"/>
                <w:sz w:val="24"/>
                <w:szCs w:val="24"/>
              </w:rPr>
              <w:t xml:space="preserve"> </w:t>
            </w:r>
            <w:proofErr w:type="spellStart"/>
            <w:r>
              <w:rPr>
                <w:rFonts w:ascii="Times New Roman" w:hAnsi="Times New Roman"/>
                <w:sz w:val="24"/>
                <w:szCs w:val="24"/>
              </w:rPr>
              <w:t>Айжан</w:t>
            </w:r>
            <w:proofErr w:type="spellEnd"/>
            <w:r>
              <w:rPr>
                <w:rFonts w:ascii="Times New Roman" w:hAnsi="Times New Roman"/>
                <w:sz w:val="24"/>
                <w:szCs w:val="24"/>
              </w:rPr>
              <w:t xml:space="preserve"> – главный специалист УНА ДГД по </w:t>
            </w:r>
            <w:proofErr w:type="spellStart"/>
            <w:r>
              <w:rPr>
                <w:rFonts w:ascii="Times New Roman" w:hAnsi="Times New Roman"/>
                <w:sz w:val="24"/>
                <w:szCs w:val="24"/>
              </w:rPr>
              <w:t>г</w:t>
            </w:r>
            <w:proofErr w:type="gramStart"/>
            <w:r>
              <w:rPr>
                <w:rFonts w:ascii="Times New Roman" w:hAnsi="Times New Roman"/>
                <w:sz w:val="24"/>
                <w:szCs w:val="24"/>
              </w:rPr>
              <w:t>.А</w:t>
            </w:r>
            <w:proofErr w:type="gramEnd"/>
            <w:r>
              <w:rPr>
                <w:rFonts w:ascii="Times New Roman" w:hAnsi="Times New Roman"/>
                <w:sz w:val="24"/>
                <w:szCs w:val="24"/>
              </w:rPr>
              <w:t>лматы</w:t>
            </w:r>
            <w:proofErr w:type="spellEnd"/>
            <w:r w:rsidR="00596436">
              <w:rPr>
                <w:rFonts w:ascii="Times New Roman" w:hAnsi="Times New Roman"/>
                <w:sz w:val="24"/>
                <w:szCs w:val="24"/>
              </w:rPr>
              <w:t xml:space="preserve"> с консультацией по поводу хамства в отношении нее сотрудниками Банка второго уровня</w:t>
            </w:r>
          </w:p>
          <w:p w:rsidR="00214272" w:rsidRPr="00620811" w:rsidRDefault="00596436" w:rsidP="00596436">
            <w:pPr>
              <w:spacing w:after="0" w:line="240" w:lineRule="auto"/>
              <w:ind w:right="-2093"/>
              <w:contextualSpacing/>
              <w:rPr>
                <w:rFonts w:ascii="Times New Roman" w:hAnsi="Times New Roman"/>
                <w:sz w:val="24"/>
                <w:szCs w:val="24"/>
              </w:rPr>
            </w:pPr>
            <w:proofErr w:type="spellStart"/>
            <w:r>
              <w:rPr>
                <w:rFonts w:ascii="Times New Roman" w:hAnsi="Times New Roman"/>
                <w:sz w:val="24"/>
                <w:szCs w:val="24"/>
              </w:rPr>
              <w:t>Ния</w:t>
            </w:r>
            <w:r w:rsidR="00214272">
              <w:rPr>
                <w:rFonts w:ascii="Times New Roman" w:hAnsi="Times New Roman"/>
                <w:sz w:val="24"/>
                <w:szCs w:val="24"/>
              </w:rPr>
              <w:t>збаев</w:t>
            </w:r>
            <w:proofErr w:type="spellEnd"/>
            <w:r w:rsidR="00214272">
              <w:rPr>
                <w:rFonts w:ascii="Times New Roman" w:hAnsi="Times New Roman"/>
                <w:sz w:val="24"/>
                <w:szCs w:val="24"/>
              </w:rPr>
              <w:t xml:space="preserve"> </w:t>
            </w:r>
            <w:proofErr w:type="spellStart"/>
            <w:r w:rsidR="00214272">
              <w:rPr>
                <w:rFonts w:ascii="Times New Roman" w:hAnsi="Times New Roman"/>
                <w:sz w:val="24"/>
                <w:szCs w:val="24"/>
              </w:rPr>
              <w:t>Жанат</w:t>
            </w:r>
            <w:proofErr w:type="spellEnd"/>
            <w:r w:rsidR="00214272">
              <w:rPr>
                <w:rFonts w:ascii="Times New Roman" w:hAnsi="Times New Roman"/>
                <w:sz w:val="24"/>
                <w:szCs w:val="24"/>
              </w:rPr>
              <w:t xml:space="preserve"> – обратился по поводу того, что сотрудница, находящееся в приемной бросила трубку.</w:t>
            </w:r>
          </w:p>
        </w:tc>
      </w:tr>
      <w:tr w:rsidR="00394DFE" w:rsidRPr="003F00B3" w:rsidTr="00596436">
        <w:tc>
          <w:tcPr>
            <w:tcW w:w="675" w:type="dxa"/>
            <w:shd w:val="clear" w:color="auto" w:fill="auto"/>
          </w:tcPr>
          <w:p w:rsidR="00394DFE" w:rsidRPr="00074CE8" w:rsidRDefault="00394DFE" w:rsidP="008E6019">
            <w:pPr>
              <w:pStyle w:val="aa"/>
              <w:spacing w:after="0" w:line="240" w:lineRule="auto"/>
              <w:ind w:left="0"/>
              <w:jc w:val="both"/>
              <w:rPr>
                <w:rFonts w:ascii="Times New Roman" w:hAnsi="Times New Roman"/>
                <w:sz w:val="24"/>
                <w:szCs w:val="24"/>
                <w:lang w:val="kk-KZ"/>
              </w:rPr>
            </w:pPr>
            <w:r>
              <w:rPr>
                <w:rFonts w:ascii="Times New Roman" w:hAnsi="Times New Roman"/>
                <w:sz w:val="24"/>
                <w:szCs w:val="24"/>
                <w:lang w:val="kk-KZ"/>
              </w:rPr>
              <w:t>2.1</w:t>
            </w:r>
          </w:p>
        </w:tc>
        <w:tc>
          <w:tcPr>
            <w:tcW w:w="6804" w:type="dxa"/>
            <w:shd w:val="clear" w:color="auto" w:fill="auto"/>
          </w:tcPr>
          <w:p w:rsidR="00394DFE" w:rsidRPr="003F00B3" w:rsidRDefault="00394DFE" w:rsidP="008E6019">
            <w:pPr>
              <w:spacing w:after="0" w:line="240" w:lineRule="auto"/>
              <w:contextualSpacing/>
              <w:jc w:val="both"/>
              <w:rPr>
                <w:rFonts w:ascii="Times New Roman" w:hAnsi="Times New Roman"/>
                <w:sz w:val="24"/>
                <w:szCs w:val="24"/>
              </w:rPr>
            </w:pPr>
            <w:r>
              <w:rPr>
                <w:rFonts w:ascii="Times New Roman" w:hAnsi="Times New Roman"/>
                <w:sz w:val="24"/>
                <w:szCs w:val="24"/>
                <w:lang w:val="kk-KZ"/>
              </w:rPr>
              <w:t>в том числе</w:t>
            </w:r>
            <w:r>
              <w:rPr>
                <w:rFonts w:ascii="Times New Roman" w:hAnsi="Times New Roman"/>
                <w:sz w:val="24"/>
                <w:szCs w:val="24"/>
              </w:rPr>
              <w:t xml:space="preserve"> выездных приемов</w:t>
            </w:r>
          </w:p>
        </w:tc>
        <w:tc>
          <w:tcPr>
            <w:tcW w:w="1278" w:type="dxa"/>
            <w:shd w:val="clear" w:color="auto" w:fill="auto"/>
          </w:tcPr>
          <w:p w:rsidR="00394DFE" w:rsidRPr="003F00B3" w:rsidRDefault="0046141F" w:rsidP="00B745BA">
            <w:pPr>
              <w:spacing w:after="0" w:line="240" w:lineRule="auto"/>
              <w:contextualSpacing/>
              <w:jc w:val="center"/>
              <w:rPr>
                <w:rFonts w:ascii="Times New Roman" w:hAnsi="Times New Roman"/>
                <w:sz w:val="24"/>
                <w:szCs w:val="24"/>
              </w:rPr>
            </w:pPr>
            <w:r>
              <w:rPr>
                <w:rFonts w:ascii="Times New Roman" w:hAnsi="Times New Roman"/>
                <w:sz w:val="24"/>
                <w:szCs w:val="24"/>
              </w:rPr>
              <w:t>0</w:t>
            </w:r>
          </w:p>
        </w:tc>
        <w:tc>
          <w:tcPr>
            <w:tcW w:w="7086" w:type="dxa"/>
          </w:tcPr>
          <w:p w:rsidR="00394DFE" w:rsidRPr="00620811" w:rsidRDefault="00394DFE" w:rsidP="00394DFE">
            <w:pPr>
              <w:spacing w:after="0" w:line="240" w:lineRule="auto"/>
              <w:ind w:right="-2093"/>
              <w:contextualSpacing/>
              <w:jc w:val="center"/>
              <w:rPr>
                <w:rFonts w:ascii="Times New Roman" w:hAnsi="Times New Roman"/>
                <w:sz w:val="24"/>
                <w:szCs w:val="24"/>
              </w:rPr>
            </w:pPr>
          </w:p>
        </w:tc>
      </w:tr>
      <w:tr w:rsidR="00394DFE" w:rsidRPr="003F00B3" w:rsidTr="00596436">
        <w:tc>
          <w:tcPr>
            <w:tcW w:w="675" w:type="dxa"/>
            <w:shd w:val="clear" w:color="auto" w:fill="auto"/>
          </w:tcPr>
          <w:p w:rsidR="00394DFE" w:rsidRPr="003F00B3" w:rsidRDefault="00394DFE" w:rsidP="008E6019">
            <w:pPr>
              <w:pStyle w:val="aa"/>
              <w:numPr>
                <w:ilvl w:val="0"/>
                <w:numId w:val="9"/>
              </w:numPr>
              <w:spacing w:after="0" w:line="240" w:lineRule="auto"/>
              <w:ind w:left="0" w:firstLine="0"/>
              <w:jc w:val="both"/>
              <w:rPr>
                <w:rFonts w:ascii="Times New Roman" w:hAnsi="Times New Roman"/>
                <w:sz w:val="24"/>
                <w:szCs w:val="24"/>
              </w:rPr>
            </w:pPr>
          </w:p>
        </w:tc>
        <w:tc>
          <w:tcPr>
            <w:tcW w:w="6804" w:type="dxa"/>
            <w:shd w:val="clear" w:color="auto" w:fill="auto"/>
          </w:tcPr>
          <w:p w:rsidR="00394DFE" w:rsidRPr="003F00B3" w:rsidRDefault="00394DFE" w:rsidP="008E6019">
            <w:pPr>
              <w:spacing w:after="0" w:line="240" w:lineRule="auto"/>
              <w:contextualSpacing/>
              <w:jc w:val="both"/>
              <w:rPr>
                <w:rFonts w:ascii="Times New Roman" w:hAnsi="Times New Roman"/>
                <w:sz w:val="24"/>
                <w:szCs w:val="24"/>
              </w:rPr>
            </w:pPr>
            <w:r w:rsidRPr="003F00B3">
              <w:rPr>
                <w:rFonts w:ascii="Times New Roman" w:hAnsi="Times New Roman"/>
                <w:sz w:val="24"/>
                <w:szCs w:val="24"/>
              </w:rPr>
              <w:t>Поступило обращений по фактам нарушения норм служебной этики государственными служащими</w:t>
            </w:r>
            <w:r>
              <w:rPr>
                <w:rFonts w:ascii="Times New Roman" w:hAnsi="Times New Roman"/>
                <w:sz w:val="24"/>
                <w:szCs w:val="24"/>
              </w:rPr>
              <w:t>, в том числе:</w:t>
            </w:r>
          </w:p>
        </w:tc>
        <w:tc>
          <w:tcPr>
            <w:tcW w:w="1278" w:type="dxa"/>
            <w:shd w:val="clear" w:color="auto" w:fill="auto"/>
          </w:tcPr>
          <w:p w:rsidR="00394DFE" w:rsidRPr="003F00B3" w:rsidRDefault="009B7BB8" w:rsidP="00B745BA">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7086" w:type="dxa"/>
          </w:tcPr>
          <w:p w:rsidR="009B7BB8" w:rsidRDefault="009B7BB8" w:rsidP="009B7BB8">
            <w:pPr>
              <w:spacing w:after="0" w:line="240" w:lineRule="auto"/>
              <w:contextualSpacing/>
              <w:rPr>
                <w:rFonts w:ascii="Times New Roman" w:hAnsi="Times New Roman"/>
                <w:szCs w:val="24"/>
              </w:rPr>
            </w:pPr>
            <w:r>
              <w:rPr>
                <w:rFonts w:ascii="Times New Roman" w:hAnsi="Times New Roman"/>
                <w:b/>
                <w:szCs w:val="24"/>
              </w:rPr>
              <w:t>1.</w:t>
            </w:r>
            <w:r w:rsidRPr="009B7BB8">
              <w:rPr>
                <w:rFonts w:ascii="Times New Roman" w:hAnsi="Times New Roman"/>
                <w:szCs w:val="24"/>
              </w:rPr>
              <w:t xml:space="preserve">Жалоба налогоплательщика </w:t>
            </w:r>
            <w:proofErr w:type="spellStart"/>
            <w:r w:rsidRPr="009B7BB8">
              <w:rPr>
                <w:rFonts w:ascii="Times New Roman" w:hAnsi="Times New Roman"/>
                <w:szCs w:val="24"/>
              </w:rPr>
              <w:t>Үдербай</w:t>
            </w:r>
            <w:proofErr w:type="spellEnd"/>
            <w:r w:rsidRPr="009B7BB8">
              <w:rPr>
                <w:rFonts w:ascii="Times New Roman" w:hAnsi="Times New Roman"/>
                <w:szCs w:val="24"/>
              </w:rPr>
              <w:t xml:space="preserve"> Е. от 23.04.2018г. на </w:t>
            </w:r>
            <w:proofErr w:type="spellStart"/>
            <w:r w:rsidRPr="009B7BB8">
              <w:rPr>
                <w:rFonts w:ascii="Times New Roman" w:hAnsi="Times New Roman"/>
                <w:szCs w:val="24"/>
              </w:rPr>
              <w:t>Смышляеву</w:t>
            </w:r>
            <w:proofErr w:type="spellEnd"/>
            <w:r w:rsidRPr="009B7BB8">
              <w:rPr>
                <w:rFonts w:ascii="Times New Roman" w:hAnsi="Times New Roman"/>
                <w:szCs w:val="24"/>
              </w:rPr>
              <w:t xml:space="preserve"> А.Д. - Руководитель отдела ЦПО ЮЛ, ИП и НР УГД по </w:t>
            </w:r>
            <w:proofErr w:type="spellStart"/>
            <w:r w:rsidRPr="009B7BB8">
              <w:rPr>
                <w:rFonts w:ascii="Times New Roman" w:hAnsi="Times New Roman"/>
                <w:szCs w:val="24"/>
              </w:rPr>
              <w:t>Бостандыкскому</w:t>
            </w:r>
            <w:proofErr w:type="spellEnd"/>
            <w:r w:rsidRPr="009B7BB8">
              <w:rPr>
                <w:rFonts w:ascii="Times New Roman" w:hAnsi="Times New Roman"/>
                <w:szCs w:val="24"/>
              </w:rPr>
              <w:t xml:space="preserve"> району</w:t>
            </w:r>
            <w:r>
              <w:rPr>
                <w:rFonts w:ascii="Times New Roman" w:hAnsi="Times New Roman"/>
                <w:b/>
                <w:sz w:val="24"/>
                <w:szCs w:val="24"/>
              </w:rPr>
              <w:t xml:space="preserve">. </w:t>
            </w:r>
            <w:proofErr w:type="spellStart"/>
            <w:r w:rsidRPr="00361C11">
              <w:rPr>
                <w:rFonts w:ascii="Times New Roman" w:hAnsi="Times New Roman"/>
                <w:szCs w:val="24"/>
              </w:rPr>
              <w:t>Смышляева</w:t>
            </w:r>
            <w:proofErr w:type="spellEnd"/>
            <w:r w:rsidRPr="00361C11">
              <w:rPr>
                <w:rFonts w:ascii="Times New Roman" w:hAnsi="Times New Roman"/>
                <w:szCs w:val="24"/>
              </w:rPr>
              <w:t xml:space="preserve"> А.Д. вместо того, чтобы выслушать недовольство налогоплательщика </w:t>
            </w:r>
            <w:proofErr w:type="spellStart"/>
            <w:r w:rsidRPr="00361C11">
              <w:rPr>
                <w:rFonts w:ascii="Times New Roman" w:hAnsi="Times New Roman"/>
                <w:szCs w:val="24"/>
              </w:rPr>
              <w:t>Үдербай</w:t>
            </w:r>
            <w:proofErr w:type="spellEnd"/>
            <w:r w:rsidRPr="00361C11">
              <w:rPr>
                <w:rFonts w:ascii="Times New Roman" w:hAnsi="Times New Roman"/>
                <w:szCs w:val="24"/>
              </w:rPr>
              <w:t xml:space="preserve"> Е., у которого по техническим причинам в </w:t>
            </w:r>
            <w:proofErr w:type="spellStart"/>
            <w:r w:rsidRPr="00361C11">
              <w:rPr>
                <w:rFonts w:ascii="Times New Roman" w:hAnsi="Times New Roman"/>
                <w:szCs w:val="24"/>
              </w:rPr>
              <w:t>ИНИСе</w:t>
            </w:r>
            <w:proofErr w:type="spellEnd"/>
            <w:r w:rsidRPr="00361C11">
              <w:rPr>
                <w:rFonts w:ascii="Times New Roman" w:hAnsi="Times New Roman"/>
                <w:szCs w:val="24"/>
              </w:rPr>
              <w:t xml:space="preserve"> не своевременно обрабатывалось заявление на закрытие ИП.  Стала говорить, что она не говорила, что его заявление будет обработано через 2 дня, что она его не задерживает</w:t>
            </w:r>
            <w:proofErr w:type="gramStart"/>
            <w:r w:rsidRPr="00361C11">
              <w:rPr>
                <w:rFonts w:ascii="Times New Roman" w:hAnsi="Times New Roman"/>
                <w:szCs w:val="24"/>
              </w:rPr>
              <w:t>.</w:t>
            </w:r>
            <w:proofErr w:type="gramEnd"/>
            <w:r w:rsidRPr="00361C11">
              <w:rPr>
                <w:rFonts w:ascii="Times New Roman" w:hAnsi="Times New Roman"/>
                <w:szCs w:val="24"/>
              </w:rPr>
              <w:t xml:space="preserve"> </w:t>
            </w:r>
            <w:proofErr w:type="spellStart"/>
            <w:r w:rsidRPr="00361C11">
              <w:rPr>
                <w:rFonts w:ascii="Times New Roman" w:hAnsi="Times New Roman"/>
                <w:szCs w:val="24"/>
              </w:rPr>
              <w:t>Ү</w:t>
            </w:r>
            <w:proofErr w:type="gramStart"/>
            <w:r w:rsidRPr="00361C11">
              <w:rPr>
                <w:rFonts w:ascii="Times New Roman" w:hAnsi="Times New Roman"/>
                <w:szCs w:val="24"/>
              </w:rPr>
              <w:t>д</w:t>
            </w:r>
            <w:proofErr w:type="gramEnd"/>
            <w:r w:rsidRPr="00361C11">
              <w:rPr>
                <w:rFonts w:ascii="Times New Roman" w:hAnsi="Times New Roman"/>
                <w:szCs w:val="24"/>
              </w:rPr>
              <w:t>ербай</w:t>
            </w:r>
            <w:proofErr w:type="spellEnd"/>
            <w:r w:rsidRPr="00361C11">
              <w:rPr>
                <w:rFonts w:ascii="Times New Roman" w:hAnsi="Times New Roman"/>
                <w:szCs w:val="24"/>
              </w:rPr>
              <w:t xml:space="preserve"> Е.  говорит, что обращается к ней, видя в ее лице налоговый орган, и ему все равно кто сидит Александра Дмитриевна или Иван </w:t>
            </w:r>
            <w:proofErr w:type="spellStart"/>
            <w:r w:rsidRPr="00361C11">
              <w:rPr>
                <w:rFonts w:ascii="Times New Roman" w:hAnsi="Times New Roman"/>
                <w:szCs w:val="24"/>
              </w:rPr>
              <w:t>Пупкин</w:t>
            </w:r>
            <w:proofErr w:type="spellEnd"/>
            <w:r w:rsidRPr="00361C11">
              <w:rPr>
                <w:rFonts w:ascii="Times New Roman" w:hAnsi="Times New Roman"/>
                <w:szCs w:val="24"/>
              </w:rPr>
              <w:t xml:space="preserve">, на что </w:t>
            </w:r>
            <w:proofErr w:type="spellStart"/>
            <w:r w:rsidRPr="00361C11">
              <w:rPr>
                <w:rFonts w:ascii="Times New Roman" w:hAnsi="Times New Roman"/>
                <w:szCs w:val="24"/>
              </w:rPr>
              <w:t>Смышляева</w:t>
            </w:r>
            <w:proofErr w:type="spellEnd"/>
            <w:r w:rsidRPr="00361C11">
              <w:rPr>
                <w:rFonts w:ascii="Times New Roman" w:hAnsi="Times New Roman"/>
                <w:szCs w:val="24"/>
              </w:rPr>
              <w:t xml:space="preserve"> А.Д. сказала, что он ее оскорбил.</w:t>
            </w:r>
          </w:p>
          <w:p w:rsidR="009B7BB8" w:rsidRPr="009B7BB8" w:rsidRDefault="009B7BB8" w:rsidP="009B7BB8">
            <w:pPr>
              <w:spacing w:after="0" w:line="240" w:lineRule="auto"/>
              <w:ind w:right="-2093"/>
              <w:contextualSpacing/>
              <w:rPr>
                <w:rFonts w:ascii="Times New Roman" w:hAnsi="Times New Roman"/>
                <w:sz w:val="24"/>
                <w:szCs w:val="24"/>
              </w:rPr>
            </w:pPr>
            <w:r w:rsidRPr="009B7BB8">
              <w:rPr>
                <w:rFonts w:ascii="Times New Roman" w:hAnsi="Times New Roman"/>
                <w:sz w:val="24"/>
                <w:szCs w:val="28"/>
              </w:rPr>
              <w:t xml:space="preserve">За нарушение норм Этического кодекса государственных служащих, </w:t>
            </w:r>
            <w:proofErr w:type="spellStart"/>
            <w:r w:rsidRPr="009B7BB8">
              <w:rPr>
                <w:rFonts w:ascii="Times New Roman" w:hAnsi="Times New Roman"/>
                <w:sz w:val="24"/>
                <w:szCs w:val="28"/>
              </w:rPr>
              <w:t>Смышляева</w:t>
            </w:r>
            <w:proofErr w:type="spellEnd"/>
            <w:r w:rsidRPr="009B7BB8">
              <w:rPr>
                <w:rFonts w:ascii="Times New Roman" w:hAnsi="Times New Roman"/>
                <w:sz w:val="24"/>
                <w:szCs w:val="28"/>
              </w:rPr>
              <w:t xml:space="preserve"> А.Д. </w:t>
            </w:r>
            <w:proofErr w:type="gramStart"/>
            <w:r w:rsidRPr="009B7BB8">
              <w:rPr>
                <w:rFonts w:ascii="Times New Roman" w:hAnsi="Times New Roman"/>
                <w:sz w:val="24"/>
                <w:szCs w:val="28"/>
              </w:rPr>
              <w:t>привлечена</w:t>
            </w:r>
            <w:proofErr w:type="gramEnd"/>
            <w:r w:rsidRPr="009B7BB8">
              <w:rPr>
                <w:rFonts w:ascii="Times New Roman" w:hAnsi="Times New Roman"/>
                <w:sz w:val="24"/>
                <w:szCs w:val="28"/>
              </w:rPr>
              <w:t xml:space="preserve"> к дисциплинарной ответственности в виде «замечание» №Т-29 от 15.05.2018г.</w:t>
            </w:r>
          </w:p>
          <w:p w:rsidR="009B7BB8" w:rsidRDefault="009B7BB8" w:rsidP="009B7BB8">
            <w:pPr>
              <w:spacing w:after="0" w:line="240" w:lineRule="auto"/>
              <w:ind w:right="-108"/>
              <w:contextualSpacing/>
              <w:rPr>
                <w:rFonts w:ascii="Times New Roman" w:hAnsi="Times New Roman"/>
                <w:sz w:val="24"/>
                <w:szCs w:val="24"/>
              </w:rPr>
            </w:pPr>
          </w:p>
          <w:p w:rsidR="009B7BB8" w:rsidRDefault="009B7BB8" w:rsidP="009B7BB8">
            <w:pPr>
              <w:spacing w:after="0" w:line="240" w:lineRule="auto"/>
              <w:ind w:right="-108"/>
              <w:contextualSpacing/>
              <w:rPr>
                <w:rFonts w:ascii="Times New Roman" w:hAnsi="Times New Roman"/>
                <w:sz w:val="24"/>
                <w:szCs w:val="24"/>
              </w:rPr>
            </w:pPr>
            <w:r w:rsidRPr="009B7BB8">
              <w:rPr>
                <w:rFonts w:ascii="Times New Roman" w:hAnsi="Times New Roman"/>
                <w:b/>
                <w:sz w:val="24"/>
                <w:szCs w:val="24"/>
              </w:rPr>
              <w:t>2</w:t>
            </w:r>
            <w:r>
              <w:rPr>
                <w:rFonts w:ascii="Times New Roman" w:hAnsi="Times New Roman"/>
                <w:sz w:val="24"/>
                <w:szCs w:val="24"/>
              </w:rPr>
              <w:t xml:space="preserve">. </w:t>
            </w:r>
            <w:r>
              <w:rPr>
                <w:rFonts w:ascii="Times New Roman" w:hAnsi="Times New Roman"/>
                <w:sz w:val="24"/>
                <w:szCs w:val="24"/>
              </w:rPr>
              <w:t xml:space="preserve">Электронная книга жалоб КГД МФ РК от 24.04.2018г. №1143 от </w:t>
            </w:r>
            <w:proofErr w:type="spellStart"/>
            <w:r>
              <w:rPr>
                <w:rFonts w:ascii="Times New Roman" w:hAnsi="Times New Roman"/>
                <w:sz w:val="24"/>
                <w:szCs w:val="24"/>
              </w:rPr>
              <w:t>Касымова</w:t>
            </w:r>
            <w:proofErr w:type="spellEnd"/>
            <w:r>
              <w:rPr>
                <w:rFonts w:ascii="Times New Roman" w:hAnsi="Times New Roman"/>
                <w:sz w:val="24"/>
                <w:szCs w:val="24"/>
              </w:rPr>
              <w:t xml:space="preserve"> А.Н. (начальник Управления АО «</w:t>
            </w:r>
            <w:proofErr w:type="spellStart"/>
            <w:r>
              <w:rPr>
                <w:rFonts w:ascii="Times New Roman" w:hAnsi="Times New Roman"/>
                <w:sz w:val="24"/>
                <w:szCs w:val="24"/>
              </w:rPr>
              <w:t>АТФБанк</w:t>
            </w:r>
            <w:proofErr w:type="spellEnd"/>
            <w:r>
              <w:rPr>
                <w:rFonts w:ascii="Times New Roman" w:hAnsi="Times New Roman"/>
                <w:sz w:val="24"/>
                <w:szCs w:val="24"/>
              </w:rPr>
              <w:t xml:space="preserve">») на действия главного специалиста УА </w:t>
            </w:r>
            <w:proofErr w:type="spellStart"/>
            <w:r>
              <w:rPr>
                <w:rFonts w:ascii="Times New Roman" w:hAnsi="Times New Roman"/>
                <w:sz w:val="24"/>
                <w:szCs w:val="24"/>
              </w:rPr>
              <w:t>Базарбековой</w:t>
            </w:r>
            <w:proofErr w:type="spellEnd"/>
            <w:r>
              <w:rPr>
                <w:rFonts w:ascii="Times New Roman" w:hAnsi="Times New Roman"/>
                <w:sz w:val="24"/>
                <w:szCs w:val="24"/>
              </w:rPr>
              <w:t xml:space="preserve"> А.К. и </w:t>
            </w:r>
            <w:r>
              <w:rPr>
                <w:rFonts w:ascii="Times New Roman" w:hAnsi="Times New Roman"/>
                <w:sz w:val="24"/>
                <w:szCs w:val="24"/>
              </w:rPr>
              <w:lastRenderedPageBreak/>
              <w:t xml:space="preserve">сотрудника СЭР </w:t>
            </w:r>
            <w:proofErr w:type="spellStart"/>
            <w:r>
              <w:rPr>
                <w:rFonts w:ascii="Times New Roman" w:hAnsi="Times New Roman"/>
                <w:sz w:val="24"/>
                <w:szCs w:val="24"/>
              </w:rPr>
              <w:t>Каракучукова</w:t>
            </w:r>
            <w:proofErr w:type="spellEnd"/>
            <w:r>
              <w:rPr>
                <w:rFonts w:ascii="Times New Roman" w:hAnsi="Times New Roman"/>
                <w:sz w:val="24"/>
                <w:szCs w:val="24"/>
              </w:rPr>
              <w:t xml:space="preserve"> Т., по факту нарушение </w:t>
            </w:r>
            <w:r w:rsidRPr="002F5D76">
              <w:rPr>
                <w:rFonts w:ascii="Times New Roman" w:hAnsi="Times New Roman"/>
                <w:sz w:val="24"/>
                <w:szCs w:val="24"/>
              </w:rPr>
              <w:t>Этического кодекса государственных служащих</w:t>
            </w:r>
            <w:r>
              <w:rPr>
                <w:rFonts w:ascii="Times New Roman" w:hAnsi="Times New Roman"/>
                <w:sz w:val="24"/>
                <w:szCs w:val="24"/>
              </w:rPr>
              <w:t xml:space="preserve"> и грубое отношение с </w:t>
            </w:r>
            <w:proofErr w:type="spellStart"/>
            <w:r>
              <w:rPr>
                <w:rFonts w:ascii="Times New Roman" w:hAnsi="Times New Roman"/>
                <w:sz w:val="24"/>
                <w:szCs w:val="24"/>
              </w:rPr>
              <w:t>Касымовым</w:t>
            </w:r>
            <w:proofErr w:type="spellEnd"/>
            <w:r>
              <w:rPr>
                <w:rFonts w:ascii="Times New Roman" w:hAnsi="Times New Roman"/>
                <w:sz w:val="24"/>
                <w:szCs w:val="24"/>
              </w:rPr>
              <w:t xml:space="preserve"> А.Н.</w:t>
            </w:r>
          </w:p>
          <w:p w:rsidR="009B7BB8" w:rsidRDefault="009B7BB8" w:rsidP="009B7BB8">
            <w:pPr>
              <w:spacing w:after="0" w:line="240" w:lineRule="auto"/>
              <w:ind w:right="-108"/>
              <w:contextualSpacing/>
              <w:rPr>
                <w:rFonts w:ascii="Times New Roman" w:hAnsi="Times New Roman"/>
                <w:sz w:val="24"/>
                <w:szCs w:val="24"/>
              </w:rPr>
            </w:pPr>
          </w:p>
          <w:p w:rsidR="009B7BB8" w:rsidRPr="009B7BB8" w:rsidRDefault="009B7BB8" w:rsidP="009B7BB8">
            <w:pPr>
              <w:spacing w:after="0" w:line="240" w:lineRule="auto"/>
              <w:ind w:right="-108"/>
              <w:contextualSpacing/>
              <w:rPr>
                <w:rFonts w:ascii="Times New Roman" w:hAnsi="Times New Roman"/>
                <w:sz w:val="24"/>
                <w:szCs w:val="24"/>
              </w:rPr>
            </w:pPr>
            <w:r w:rsidRPr="009B7BB8">
              <w:rPr>
                <w:rFonts w:ascii="Times New Roman" w:hAnsi="Times New Roman"/>
                <w:sz w:val="24"/>
                <w:szCs w:val="24"/>
              </w:rPr>
              <w:t>Указанные доводы начальника Управления АО «</w:t>
            </w:r>
            <w:proofErr w:type="spellStart"/>
            <w:r w:rsidRPr="009B7BB8">
              <w:rPr>
                <w:rFonts w:ascii="Times New Roman" w:hAnsi="Times New Roman"/>
                <w:sz w:val="24"/>
                <w:szCs w:val="24"/>
              </w:rPr>
              <w:t>АТФБанк</w:t>
            </w:r>
            <w:proofErr w:type="spellEnd"/>
            <w:r w:rsidRPr="009B7BB8">
              <w:rPr>
                <w:rFonts w:ascii="Times New Roman" w:hAnsi="Times New Roman"/>
                <w:sz w:val="24"/>
                <w:szCs w:val="24"/>
              </w:rPr>
              <w:t xml:space="preserve">» </w:t>
            </w:r>
            <w:proofErr w:type="spellStart"/>
            <w:r w:rsidRPr="009B7BB8">
              <w:rPr>
                <w:rFonts w:ascii="Times New Roman" w:hAnsi="Times New Roman"/>
                <w:sz w:val="24"/>
                <w:szCs w:val="24"/>
              </w:rPr>
              <w:t>Касымова</w:t>
            </w:r>
            <w:proofErr w:type="spellEnd"/>
            <w:r w:rsidRPr="009B7BB8">
              <w:rPr>
                <w:rFonts w:ascii="Times New Roman" w:hAnsi="Times New Roman"/>
                <w:sz w:val="24"/>
                <w:szCs w:val="24"/>
              </w:rPr>
              <w:t xml:space="preserve"> А.Н. на действия главного специалиста УА </w:t>
            </w:r>
            <w:proofErr w:type="spellStart"/>
            <w:r w:rsidRPr="009B7BB8">
              <w:rPr>
                <w:rFonts w:ascii="Times New Roman" w:hAnsi="Times New Roman"/>
                <w:sz w:val="24"/>
                <w:szCs w:val="24"/>
              </w:rPr>
              <w:t>Базарбековой</w:t>
            </w:r>
            <w:proofErr w:type="spellEnd"/>
            <w:r w:rsidRPr="009B7BB8">
              <w:rPr>
                <w:rFonts w:ascii="Times New Roman" w:hAnsi="Times New Roman"/>
                <w:sz w:val="24"/>
                <w:szCs w:val="24"/>
              </w:rPr>
              <w:t xml:space="preserve"> А.К. и сотрудника СЭР </w:t>
            </w:r>
            <w:proofErr w:type="spellStart"/>
            <w:r w:rsidRPr="009B7BB8">
              <w:rPr>
                <w:rFonts w:ascii="Times New Roman" w:hAnsi="Times New Roman"/>
                <w:sz w:val="24"/>
                <w:szCs w:val="24"/>
              </w:rPr>
              <w:t>Каракучукова</w:t>
            </w:r>
            <w:proofErr w:type="spellEnd"/>
            <w:r w:rsidRPr="009B7BB8">
              <w:rPr>
                <w:rFonts w:ascii="Times New Roman" w:hAnsi="Times New Roman"/>
                <w:sz w:val="24"/>
                <w:szCs w:val="24"/>
              </w:rPr>
              <w:t xml:space="preserve"> Т. не нашли своего подтверждения.</w:t>
            </w:r>
          </w:p>
          <w:p w:rsidR="009B7BB8" w:rsidRDefault="009B7BB8" w:rsidP="009B7BB8">
            <w:pPr>
              <w:spacing w:after="0" w:line="240" w:lineRule="auto"/>
              <w:ind w:right="-2093"/>
              <w:contextualSpacing/>
              <w:rPr>
                <w:rFonts w:ascii="Times New Roman" w:hAnsi="Times New Roman"/>
                <w:sz w:val="24"/>
                <w:szCs w:val="24"/>
              </w:rPr>
            </w:pPr>
          </w:p>
          <w:p w:rsidR="00394DFE" w:rsidRPr="009B7BB8" w:rsidRDefault="009B7BB8" w:rsidP="009B7BB8">
            <w:pPr>
              <w:spacing w:after="0" w:line="240" w:lineRule="auto"/>
              <w:ind w:right="-2093"/>
              <w:rPr>
                <w:rFonts w:ascii="Times New Roman" w:hAnsi="Times New Roman"/>
                <w:sz w:val="24"/>
                <w:szCs w:val="24"/>
              </w:rPr>
            </w:pPr>
            <w:r w:rsidRPr="009B7BB8">
              <w:rPr>
                <w:rFonts w:ascii="Times New Roman" w:hAnsi="Times New Roman"/>
                <w:b/>
                <w:sz w:val="24"/>
                <w:szCs w:val="24"/>
              </w:rPr>
              <w:t>3</w:t>
            </w:r>
            <w:r>
              <w:rPr>
                <w:rFonts w:ascii="Times New Roman" w:hAnsi="Times New Roman"/>
                <w:sz w:val="24"/>
                <w:szCs w:val="24"/>
              </w:rPr>
              <w:t>.</w:t>
            </w:r>
            <w:r w:rsidR="006957C4" w:rsidRPr="009B7BB8">
              <w:rPr>
                <w:rFonts w:ascii="Times New Roman" w:hAnsi="Times New Roman"/>
                <w:sz w:val="24"/>
                <w:szCs w:val="24"/>
              </w:rPr>
              <w:t xml:space="preserve">К уполномоченному обратился общественник </w:t>
            </w:r>
            <w:proofErr w:type="spellStart"/>
            <w:r w:rsidR="006957C4" w:rsidRPr="009B7BB8">
              <w:rPr>
                <w:rFonts w:ascii="Times New Roman" w:hAnsi="Times New Roman"/>
                <w:sz w:val="24"/>
                <w:szCs w:val="24"/>
              </w:rPr>
              <w:t>Ниязбаев</w:t>
            </w:r>
            <w:proofErr w:type="spellEnd"/>
            <w:r w:rsidR="006957C4" w:rsidRPr="009B7BB8">
              <w:rPr>
                <w:rFonts w:ascii="Times New Roman" w:hAnsi="Times New Roman"/>
                <w:sz w:val="24"/>
                <w:szCs w:val="24"/>
              </w:rPr>
              <w:t xml:space="preserve"> </w:t>
            </w:r>
            <w:proofErr w:type="spellStart"/>
            <w:r w:rsidR="006957C4" w:rsidRPr="009B7BB8">
              <w:rPr>
                <w:rFonts w:ascii="Times New Roman" w:hAnsi="Times New Roman"/>
                <w:sz w:val="24"/>
                <w:szCs w:val="24"/>
              </w:rPr>
              <w:t>Жанат</w:t>
            </w:r>
            <w:proofErr w:type="spellEnd"/>
            <w:r w:rsidR="006957C4" w:rsidRPr="009B7BB8">
              <w:rPr>
                <w:rFonts w:ascii="Times New Roman" w:hAnsi="Times New Roman"/>
                <w:sz w:val="24"/>
                <w:szCs w:val="24"/>
              </w:rPr>
              <w:t xml:space="preserve"> с жалобой на то, что сотрудница, находящееся в приемной бросила трубку. Проведена разъяснительная беседа в присутствии заявителя, принесены извинения. Заявитель удовлетворен, просил не применять меры.</w:t>
            </w:r>
          </w:p>
          <w:p w:rsidR="006957C4" w:rsidRDefault="006957C4" w:rsidP="00394DFE">
            <w:pPr>
              <w:spacing w:after="0" w:line="240" w:lineRule="auto"/>
              <w:ind w:right="-2093"/>
              <w:contextualSpacing/>
              <w:jc w:val="center"/>
              <w:rPr>
                <w:rFonts w:ascii="Times New Roman" w:hAnsi="Times New Roman"/>
                <w:sz w:val="24"/>
                <w:szCs w:val="24"/>
              </w:rPr>
            </w:pPr>
          </w:p>
          <w:p w:rsidR="009B7BB8" w:rsidRPr="009B7BB8" w:rsidRDefault="009B7BB8" w:rsidP="009B7BB8">
            <w:pPr>
              <w:spacing w:after="0" w:line="240" w:lineRule="auto"/>
              <w:ind w:right="-2093"/>
              <w:rPr>
                <w:rFonts w:ascii="Times New Roman" w:hAnsi="Times New Roman"/>
                <w:sz w:val="24"/>
                <w:szCs w:val="24"/>
              </w:rPr>
            </w:pPr>
            <w:r>
              <w:rPr>
                <w:rFonts w:ascii="Times New Roman" w:hAnsi="Times New Roman"/>
                <w:b/>
                <w:sz w:val="24"/>
                <w:szCs w:val="24"/>
              </w:rPr>
              <w:t>4.</w:t>
            </w:r>
            <w:r w:rsidRPr="009B7BB8">
              <w:rPr>
                <w:rFonts w:ascii="Times New Roman" w:hAnsi="Times New Roman"/>
                <w:sz w:val="24"/>
                <w:szCs w:val="24"/>
              </w:rPr>
              <w:t xml:space="preserve">Суйенбаева </w:t>
            </w:r>
            <w:proofErr w:type="spellStart"/>
            <w:r w:rsidRPr="009B7BB8">
              <w:rPr>
                <w:rFonts w:ascii="Times New Roman" w:hAnsi="Times New Roman"/>
                <w:sz w:val="24"/>
                <w:szCs w:val="24"/>
              </w:rPr>
              <w:t>Гульвира</w:t>
            </w:r>
            <w:proofErr w:type="spellEnd"/>
            <w:r w:rsidRPr="009B7BB8">
              <w:rPr>
                <w:rFonts w:ascii="Times New Roman" w:hAnsi="Times New Roman"/>
                <w:sz w:val="24"/>
                <w:szCs w:val="24"/>
              </w:rPr>
              <w:t xml:space="preserve"> </w:t>
            </w:r>
            <w:proofErr w:type="spellStart"/>
            <w:r w:rsidRPr="009B7BB8">
              <w:rPr>
                <w:rFonts w:ascii="Times New Roman" w:hAnsi="Times New Roman"/>
                <w:sz w:val="24"/>
                <w:szCs w:val="24"/>
              </w:rPr>
              <w:t>Муханбаевна</w:t>
            </w:r>
            <w:proofErr w:type="spellEnd"/>
            <w:r w:rsidRPr="009B7BB8">
              <w:rPr>
                <w:rFonts w:ascii="Times New Roman" w:hAnsi="Times New Roman"/>
                <w:sz w:val="24"/>
                <w:szCs w:val="24"/>
              </w:rPr>
              <w:t xml:space="preserve"> - Главный специалист юридического отдела УГД по </w:t>
            </w:r>
            <w:proofErr w:type="spellStart"/>
            <w:r w:rsidRPr="009B7BB8">
              <w:rPr>
                <w:rFonts w:ascii="Times New Roman" w:hAnsi="Times New Roman"/>
                <w:sz w:val="24"/>
                <w:szCs w:val="24"/>
              </w:rPr>
              <w:t>Бостандыкскому</w:t>
            </w:r>
            <w:proofErr w:type="spellEnd"/>
            <w:r w:rsidRPr="009B7BB8">
              <w:rPr>
                <w:rFonts w:ascii="Times New Roman" w:hAnsi="Times New Roman"/>
                <w:sz w:val="24"/>
                <w:szCs w:val="24"/>
              </w:rPr>
              <w:t xml:space="preserve"> району, привлечена к дисциплинарной ответственности в виде «выговора» №Т-20 от 06.04.2018г</w:t>
            </w:r>
            <w:r w:rsidRPr="009B7BB8">
              <w:rPr>
                <w:rFonts w:ascii="Times New Roman" w:hAnsi="Times New Roman"/>
                <w:b/>
                <w:sz w:val="24"/>
                <w:szCs w:val="24"/>
              </w:rPr>
              <w:t>.</w:t>
            </w:r>
            <w:r w:rsidRPr="009B7BB8">
              <w:rPr>
                <w:rFonts w:ascii="Times New Roman" w:hAnsi="Times New Roman"/>
                <w:sz w:val="24"/>
                <w:szCs w:val="24"/>
              </w:rPr>
              <w:t xml:space="preserve"> </w:t>
            </w:r>
            <w:r w:rsidRPr="009B7BB8">
              <w:rPr>
                <w:rFonts w:ascii="Times New Roman" w:hAnsi="Times New Roman"/>
                <w:szCs w:val="24"/>
              </w:rPr>
              <w:t xml:space="preserve">На основании частного определение </w:t>
            </w:r>
            <w:proofErr w:type="spellStart"/>
            <w:r w:rsidRPr="009B7BB8">
              <w:rPr>
                <w:rFonts w:ascii="Times New Roman" w:hAnsi="Times New Roman"/>
                <w:szCs w:val="24"/>
              </w:rPr>
              <w:t>Бостандыкского</w:t>
            </w:r>
            <w:proofErr w:type="spellEnd"/>
            <w:r w:rsidRPr="009B7BB8">
              <w:rPr>
                <w:rFonts w:ascii="Times New Roman" w:hAnsi="Times New Roman"/>
                <w:szCs w:val="24"/>
              </w:rPr>
              <w:t xml:space="preserve"> районного суда </w:t>
            </w:r>
            <w:proofErr w:type="spellStart"/>
            <w:r w:rsidRPr="009B7BB8">
              <w:rPr>
                <w:rFonts w:ascii="Times New Roman" w:hAnsi="Times New Roman"/>
                <w:szCs w:val="24"/>
              </w:rPr>
              <w:t>г</w:t>
            </w:r>
            <w:proofErr w:type="gramStart"/>
            <w:r w:rsidRPr="009B7BB8">
              <w:rPr>
                <w:rFonts w:ascii="Times New Roman" w:hAnsi="Times New Roman"/>
                <w:szCs w:val="24"/>
              </w:rPr>
              <w:t>.А</w:t>
            </w:r>
            <w:proofErr w:type="gramEnd"/>
            <w:r w:rsidRPr="009B7BB8">
              <w:rPr>
                <w:rFonts w:ascii="Times New Roman" w:hAnsi="Times New Roman"/>
                <w:szCs w:val="24"/>
              </w:rPr>
              <w:t>лматы</w:t>
            </w:r>
            <w:proofErr w:type="spellEnd"/>
            <w:r w:rsidRPr="009B7BB8">
              <w:rPr>
                <w:rFonts w:ascii="Times New Roman" w:hAnsi="Times New Roman"/>
                <w:szCs w:val="24"/>
              </w:rPr>
              <w:t xml:space="preserve"> от 05.03.2018г.и докладная записка руководителя юридического отдела </w:t>
            </w:r>
            <w:proofErr w:type="spellStart"/>
            <w:r w:rsidRPr="009B7BB8">
              <w:rPr>
                <w:rFonts w:ascii="Times New Roman" w:hAnsi="Times New Roman"/>
                <w:szCs w:val="24"/>
              </w:rPr>
              <w:t>Ахметжановой</w:t>
            </w:r>
            <w:proofErr w:type="spellEnd"/>
            <w:r w:rsidRPr="009B7BB8">
              <w:rPr>
                <w:rFonts w:ascii="Times New Roman" w:hAnsi="Times New Roman"/>
                <w:szCs w:val="24"/>
              </w:rPr>
              <w:t xml:space="preserve"> К.</w:t>
            </w:r>
            <w:r w:rsidRPr="009B7BB8">
              <w:rPr>
                <w:sz w:val="20"/>
              </w:rPr>
              <w:t xml:space="preserve"> </w:t>
            </w:r>
            <w:r w:rsidRPr="009B7BB8">
              <w:rPr>
                <w:rFonts w:ascii="Times New Roman" w:hAnsi="Times New Roman"/>
                <w:szCs w:val="24"/>
              </w:rPr>
              <w:t xml:space="preserve">В отзыве на апелляционную жалобу по гражданскому делу, где сторонами являлись юридические лица, отразила обстоятельства, не относящиеся к предмету спору, а именно, сведения критического характера, непосредственно касающиеся представителя банка </w:t>
            </w:r>
            <w:proofErr w:type="gramStart"/>
            <w:r w:rsidRPr="009B7BB8">
              <w:rPr>
                <w:rFonts w:ascii="Times New Roman" w:hAnsi="Times New Roman"/>
                <w:szCs w:val="24"/>
              </w:rPr>
              <w:t>-М</w:t>
            </w:r>
            <w:proofErr w:type="gramEnd"/>
            <w:r w:rsidRPr="009B7BB8">
              <w:rPr>
                <w:rFonts w:ascii="Times New Roman" w:hAnsi="Times New Roman"/>
                <w:szCs w:val="24"/>
              </w:rPr>
              <w:t>устафиной А., что не допустимо.</w:t>
            </w:r>
          </w:p>
          <w:p w:rsidR="009B7BB8" w:rsidRDefault="009B7BB8" w:rsidP="00394DFE">
            <w:pPr>
              <w:spacing w:after="0" w:line="240" w:lineRule="auto"/>
              <w:ind w:right="-2093"/>
              <w:contextualSpacing/>
              <w:jc w:val="center"/>
              <w:rPr>
                <w:rFonts w:ascii="Times New Roman" w:hAnsi="Times New Roman"/>
                <w:sz w:val="24"/>
                <w:szCs w:val="24"/>
              </w:rPr>
            </w:pPr>
          </w:p>
          <w:p w:rsidR="009B7BB8" w:rsidRDefault="009B7BB8" w:rsidP="009B7BB8">
            <w:pPr>
              <w:spacing w:after="0" w:line="240" w:lineRule="auto"/>
              <w:ind w:right="-2093"/>
              <w:rPr>
                <w:rFonts w:ascii="Times New Roman" w:hAnsi="Times New Roman"/>
                <w:sz w:val="24"/>
                <w:szCs w:val="24"/>
              </w:rPr>
            </w:pPr>
            <w:r>
              <w:rPr>
                <w:rFonts w:ascii="Times New Roman" w:hAnsi="Times New Roman"/>
                <w:b/>
                <w:sz w:val="24"/>
                <w:szCs w:val="24"/>
              </w:rPr>
              <w:t>5</w:t>
            </w:r>
            <w:r w:rsidRPr="009B7BB8">
              <w:rPr>
                <w:rFonts w:ascii="Times New Roman" w:hAnsi="Times New Roman"/>
                <w:b/>
                <w:sz w:val="24"/>
                <w:szCs w:val="24"/>
              </w:rPr>
              <w:t>.</w:t>
            </w:r>
            <w:r>
              <w:rPr>
                <w:rFonts w:ascii="Times New Roman" w:hAnsi="Times New Roman"/>
                <w:sz w:val="24"/>
                <w:szCs w:val="24"/>
              </w:rPr>
              <w:t>Поступила жалоба</w:t>
            </w:r>
            <w:proofErr w:type="gramStart"/>
            <w:r>
              <w:rPr>
                <w:rFonts w:ascii="Times New Roman" w:hAnsi="Times New Roman"/>
                <w:sz w:val="24"/>
                <w:szCs w:val="24"/>
              </w:rPr>
              <w:t xml:space="preserve"> </w:t>
            </w:r>
            <w:r w:rsidRPr="009B7BB8">
              <w:rPr>
                <w:rFonts w:ascii="Times New Roman" w:hAnsi="Times New Roman"/>
                <w:sz w:val="24"/>
                <w:szCs w:val="24"/>
              </w:rPr>
              <w:t>О</w:t>
            </w:r>
            <w:proofErr w:type="gramEnd"/>
            <w:r w:rsidRPr="009B7BB8">
              <w:rPr>
                <w:rFonts w:ascii="Times New Roman" w:hAnsi="Times New Roman"/>
                <w:sz w:val="24"/>
                <w:szCs w:val="24"/>
              </w:rPr>
              <w:t xml:space="preserve">т </w:t>
            </w:r>
            <w:proofErr w:type="spellStart"/>
            <w:r w:rsidRPr="009B7BB8">
              <w:rPr>
                <w:rFonts w:ascii="Times New Roman" w:hAnsi="Times New Roman"/>
                <w:sz w:val="24"/>
                <w:szCs w:val="24"/>
              </w:rPr>
              <w:t>Гаинцева</w:t>
            </w:r>
            <w:proofErr w:type="spellEnd"/>
            <w:r w:rsidRPr="009B7BB8">
              <w:rPr>
                <w:rFonts w:ascii="Times New Roman" w:hAnsi="Times New Roman"/>
                <w:sz w:val="24"/>
                <w:szCs w:val="24"/>
              </w:rPr>
              <w:t xml:space="preserve"> Владимира Олеговича                                                                                                                 В лице представителя от  ТОО</w:t>
            </w:r>
            <w:r>
              <w:rPr>
                <w:rFonts w:ascii="Times New Roman" w:hAnsi="Times New Roman"/>
                <w:sz w:val="24"/>
                <w:szCs w:val="24"/>
              </w:rPr>
              <w:t xml:space="preserve"> </w:t>
            </w:r>
            <w:r w:rsidRPr="009B7BB8">
              <w:rPr>
                <w:rFonts w:ascii="Times New Roman" w:hAnsi="Times New Roman"/>
                <w:sz w:val="24"/>
                <w:szCs w:val="24"/>
              </w:rPr>
              <w:t>«Центр 5 плюс»</w:t>
            </w:r>
            <w:r>
              <w:rPr>
                <w:rFonts w:ascii="Times New Roman" w:hAnsi="Times New Roman"/>
                <w:sz w:val="24"/>
                <w:szCs w:val="24"/>
              </w:rPr>
              <w:t>. Проводится служебное расследование.</w:t>
            </w:r>
          </w:p>
          <w:p w:rsidR="009B7BB8" w:rsidRPr="009B7BB8" w:rsidRDefault="009B7BB8" w:rsidP="009B7BB8">
            <w:pPr>
              <w:spacing w:after="0" w:line="240" w:lineRule="auto"/>
              <w:ind w:right="-2093"/>
              <w:rPr>
                <w:rFonts w:ascii="Times New Roman" w:hAnsi="Times New Roman"/>
                <w:sz w:val="24"/>
                <w:szCs w:val="24"/>
              </w:rPr>
            </w:pPr>
          </w:p>
        </w:tc>
      </w:tr>
      <w:tr w:rsidR="00394DFE" w:rsidRPr="003F00B3" w:rsidTr="00596436">
        <w:tc>
          <w:tcPr>
            <w:tcW w:w="675" w:type="dxa"/>
            <w:shd w:val="clear" w:color="auto" w:fill="auto"/>
          </w:tcPr>
          <w:p w:rsidR="00394DFE" w:rsidRPr="003F00B3" w:rsidRDefault="00394DFE" w:rsidP="008E6019">
            <w:pPr>
              <w:pStyle w:val="aa"/>
              <w:spacing w:after="0" w:line="240" w:lineRule="auto"/>
              <w:ind w:left="0"/>
              <w:jc w:val="both"/>
              <w:rPr>
                <w:rFonts w:ascii="Times New Roman" w:hAnsi="Times New Roman"/>
                <w:sz w:val="24"/>
                <w:szCs w:val="24"/>
              </w:rPr>
            </w:pPr>
            <w:r>
              <w:rPr>
                <w:rFonts w:ascii="Times New Roman" w:hAnsi="Times New Roman"/>
                <w:sz w:val="24"/>
                <w:szCs w:val="24"/>
              </w:rPr>
              <w:lastRenderedPageBreak/>
              <w:t>3.1</w:t>
            </w:r>
          </w:p>
        </w:tc>
        <w:tc>
          <w:tcPr>
            <w:tcW w:w="6804" w:type="dxa"/>
            <w:shd w:val="clear" w:color="auto" w:fill="auto"/>
          </w:tcPr>
          <w:p w:rsidR="00394DFE" w:rsidRPr="00591248" w:rsidRDefault="00394DFE" w:rsidP="00591248">
            <w:pPr>
              <w:spacing w:after="0" w:line="240" w:lineRule="auto"/>
              <w:contextualSpacing/>
              <w:jc w:val="both"/>
              <w:rPr>
                <w:rFonts w:ascii="Times New Roman" w:hAnsi="Times New Roman"/>
                <w:sz w:val="24"/>
                <w:szCs w:val="24"/>
                <w:lang w:val="kk-KZ"/>
              </w:rPr>
            </w:pPr>
            <w:r>
              <w:rPr>
                <w:rFonts w:ascii="Times New Roman" w:hAnsi="Times New Roman"/>
                <w:sz w:val="24"/>
                <w:szCs w:val="24"/>
              </w:rPr>
              <w:t xml:space="preserve">от </w:t>
            </w:r>
            <w:r>
              <w:rPr>
                <w:rFonts w:ascii="Times New Roman" w:hAnsi="Times New Roman"/>
                <w:sz w:val="24"/>
                <w:szCs w:val="24"/>
                <w:lang w:val="kk-KZ"/>
              </w:rPr>
              <w:t>государственных служащих</w:t>
            </w:r>
          </w:p>
        </w:tc>
        <w:tc>
          <w:tcPr>
            <w:tcW w:w="1278" w:type="dxa"/>
            <w:shd w:val="clear" w:color="auto" w:fill="auto"/>
          </w:tcPr>
          <w:p w:rsidR="00394DFE" w:rsidRPr="003F00B3" w:rsidRDefault="0046141F" w:rsidP="00B745BA">
            <w:pPr>
              <w:spacing w:after="0" w:line="240" w:lineRule="auto"/>
              <w:contextualSpacing/>
              <w:jc w:val="center"/>
              <w:rPr>
                <w:rFonts w:ascii="Times New Roman" w:hAnsi="Times New Roman"/>
                <w:sz w:val="24"/>
                <w:szCs w:val="24"/>
              </w:rPr>
            </w:pPr>
            <w:r>
              <w:rPr>
                <w:rFonts w:ascii="Times New Roman" w:hAnsi="Times New Roman"/>
                <w:sz w:val="24"/>
                <w:szCs w:val="24"/>
              </w:rPr>
              <w:t>0</w:t>
            </w:r>
          </w:p>
        </w:tc>
        <w:tc>
          <w:tcPr>
            <w:tcW w:w="7086" w:type="dxa"/>
          </w:tcPr>
          <w:p w:rsidR="00394DFE" w:rsidRPr="00620811" w:rsidRDefault="00394DFE" w:rsidP="00394DFE">
            <w:pPr>
              <w:spacing w:after="0" w:line="240" w:lineRule="auto"/>
              <w:ind w:right="-2093"/>
              <w:contextualSpacing/>
              <w:jc w:val="center"/>
              <w:rPr>
                <w:rFonts w:ascii="Times New Roman" w:hAnsi="Times New Roman"/>
                <w:sz w:val="24"/>
                <w:szCs w:val="24"/>
              </w:rPr>
            </w:pPr>
          </w:p>
        </w:tc>
      </w:tr>
      <w:tr w:rsidR="00394DFE" w:rsidRPr="003F00B3" w:rsidTr="00596436">
        <w:tc>
          <w:tcPr>
            <w:tcW w:w="675" w:type="dxa"/>
            <w:shd w:val="clear" w:color="auto" w:fill="auto"/>
          </w:tcPr>
          <w:p w:rsidR="00394DFE" w:rsidRPr="003F00B3" w:rsidRDefault="00394DFE" w:rsidP="008E6019">
            <w:pPr>
              <w:pStyle w:val="aa"/>
              <w:spacing w:after="0" w:line="240" w:lineRule="auto"/>
              <w:ind w:left="0"/>
              <w:jc w:val="both"/>
              <w:rPr>
                <w:rFonts w:ascii="Times New Roman" w:hAnsi="Times New Roman"/>
                <w:sz w:val="24"/>
                <w:szCs w:val="24"/>
              </w:rPr>
            </w:pPr>
            <w:r>
              <w:rPr>
                <w:rFonts w:ascii="Times New Roman" w:hAnsi="Times New Roman"/>
                <w:sz w:val="24"/>
                <w:szCs w:val="24"/>
              </w:rPr>
              <w:t>3.2</w:t>
            </w:r>
          </w:p>
        </w:tc>
        <w:tc>
          <w:tcPr>
            <w:tcW w:w="6804" w:type="dxa"/>
            <w:shd w:val="clear" w:color="auto" w:fill="auto"/>
          </w:tcPr>
          <w:p w:rsidR="00394DFE" w:rsidRPr="003F00B3" w:rsidRDefault="00394DFE" w:rsidP="008E6019">
            <w:pPr>
              <w:spacing w:after="0" w:line="240" w:lineRule="auto"/>
              <w:contextualSpacing/>
              <w:jc w:val="both"/>
              <w:rPr>
                <w:rFonts w:ascii="Times New Roman" w:hAnsi="Times New Roman"/>
                <w:sz w:val="24"/>
                <w:szCs w:val="24"/>
              </w:rPr>
            </w:pPr>
            <w:r>
              <w:rPr>
                <w:rFonts w:ascii="Times New Roman" w:hAnsi="Times New Roman"/>
                <w:sz w:val="24"/>
                <w:szCs w:val="24"/>
              </w:rPr>
              <w:t xml:space="preserve">от </w:t>
            </w:r>
            <w:r w:rsidRPr="003F00B3">
              <w:rPr>
                <w:rFonts w:ascii="Times New Roman" w:hAnsi="Times New Roman"/>
                <w:sz w:val="24"/>
                <w:szCs w:val="24"/>
              </w:rPr>
              <w:t>физических и юридических лиц</w:t>
            </w:r>
          </w:p>
        </w:tc>
        <w:tc>
          <w:tcPr>
            <w:tcW w:w="1278" w:type="dxa"/>
            <w:shd w:val="clear" w:color="auto" w:fill="auto"/>
          </w:tcPr>
          <w:p w:rsidR="00394DFE" w:rsidRPr="003F00B3" w:rsidRDefault="0046141F" w:rsidP="00B745BA">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7086" w:type="dxa"/>
          </w:tcPr>
          <w:p w:rsidR="00394DFE" w:rsidRPr="00620811" w:rsidRDefault="00394DFE" w:rsidP="00394DFE">
            <w:pPr>
              <w:spacing w:after="0" w:line="240" w:lineRule="auto"/>
              <w:ind w:right="-2093"/>
              <w:contextualSpacing/>
              <w:jc w:val="center"/>
              <w:rPr>
                <w:rFonts w:ascii="Times New Roman" w:hAnsi="Times New Roman"/>
                <w:sz w:val="24"/>
                <w:szCs w:val="24"/>
              </w:rPr>
            </w:pPr>
          </w:p>
        </w:tc>
      </w:tr>
      <w:tr w:rsidR="00394DFE" w:rsidRPr="003F00B3" w:rsidTr="00596436">
        <w:tc>
          <w:tcPr>
            <w:tcW w:w="675" w:type="dxa"/>
            <w:shd w:val="clear" w:color="auto" w:fill="auto"/>
          </w:tcPr>
          <w:p w:rsidR="00394DFE" w:rsidRPr="003F00B3" w:rsidRDefault="00394DFE" w:rsidP="008E6019">
            <w:pPr>
              <w:pStyle w:val="aa"/>
              <w:spacing w:after="0" w:line="240" w:lineRule="auto"/>
              <w:ind w:left="0"/>
              <w:jc w:val="both"/>
              <w:rPr>
                <w:rFonts w:ascii="Times New Roman" w:hAnsi="Times New Roman"/>
                <w:sz w:val="24"/>
                <w:szCs w:val="24"/>
              </w:rPr>
            </w:pPr>
            <w:r>
              <w:rPr>
                <w:rFonts w:ascii="Times New Roman" w:hAnsi="Times New Roman"/>
                <w:sz w:val="24"/>
                <w:szCs w:val="24"/>
              </w:rPr>
              <w:t>3.3</w:t>
            </w:r>
          </w:p>
        </w:tc>
        <w:tc>
          <w:tcPr>
            <w:tcW w:w="6804" w:type="dxa"/>
            <w:shd w:val="clear" w:color="auto" w:fill="auto"/>
          </w:tcPr>
          <w:p w:rsidR="00394DFE" w:rsidRPr="003F00B3" w:rsidRDefault="00394DFE" w:rsidP="00591248">
            <w:pPr>
              <w:spacing w:after="0" w:line="240" w:lineRule="auto"/>
              <w:contextualSpacing/>
              <w:jc w:val="both"/>
              <w:rPr>
                <w:rFonts w:ascii="Times New Roman" w:hAnsi="Times New Roman"/>
                <w:sz w:val="24"/>
                <w:szCs w:val="24"/>
              </w:rPr>
            </w:pPr>
            <w:r>
              <w:rPr>
                <w:rFonts w:ascii="Times New Roman" w:hAnsi="Times New Roman"/>
                <w:sz w:val="24"/>
                <w:szCs w:val="24"/>
              </w:rPr>
              <w:t xml:space="preserve">от государственных органов </w:t>
            </w:r>
          </w:p>
        </w:tc>
        <w:tc>
          <w:tcPr>
            <w:tcW w:w="1278" w:type="dxa"/>
            <w:shd w:val="clear" w:color="auto" w:fill="auto"/>
          </w:tcPr>
          <w:p w:rsidR="00394DFE" w:rsidRPr="003F00B3" w:rsidRDefault="009B7BB8" w:rsidP="00B745BA">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7086" w:type="dxa"/>
          </w:tcPr>
          <w:p w:rsidR="00394DFE" w:rsidRPr="00620811" w:rsidRDefault="009B7BB8" w:rsidP="009B7BB8">
            <w:pPr>
              <w:spacing w:after="0" w:line="240" w:lineRule="auto"/>
              <w:ind w:firstLine="28"/>
              <w:jc w:val="both"/>
              <w:rPr>
                <w:rFonts w:ascii="Times New Roman" w:hAnsi="Times New Roman"/>
                <w:sz w:val="24"/>
                <w:szCs w:val="24"/>
              </w:rPr>
            </w:pPr>
            <w:r>
              <w:rPr>
                <w:rFonts w:ascii="Times New Roman" w:hAnsi="Times New Roman"/>
                <w:sz w:val="24"/>
                <w:szCs w:val="24"/>
              </w:rPr>
              <w:t>Частное опред</w:t>
            </w:r>
            <w:r w:rsidR="00E17FAF">
              <w:rPr>
                <w:rFonts w:ascii="Times New Roman" w:hAnsi="Times New Roman"/>
                <w:sz w:val="24"/>
                <w:szCs w:val="24"/>
              </w:rPr>
              <w:t>е</w:t>
            </w:r>
            <w:r>
              <w:rPr>
                <w:rFonts w:ascii="Times New Roman" w:hAnsi="Times New Roman"/>
                <w:sz w:val="24"/>
                <w:szCs w:val="24"/>
              </w:rPr>
              <w:t>ление суда</w:t>
            </w:r>
          </w:p>
        </w:tc>
      </w:tr>
      <w:tr w:rsidR="00394DFE" w:rsidRPr="003F00B3" w:rsidTr="00596436">
        <w:tc>
          <w:tcPr>
            <w:tcW w:w="675" w:type="dxa"/>
            <w:shd w:val="clear" w:color="auto" w:fill="auto"/>
          </w:tcPr>
          <w:p w:rsidR="00394DFE" w:rsidRPr="003F00B3" w:rsidRDefault="00394DFE" w:rsidP="008E6019">
            <w:pPr>
              <w:pStyle w:val="aa"/>
              <w:spacing w:after="0" w:line="240" w:lineRule="auto"/>
              <w:ind w:left="0"/>
              <w:jc w:val="both"/>
              <w:rPr>
                <w:rFonts w:ascii="Times New Roman" w:hAnsi="Times New Roman"/>
                <w:sz w:val="24"/>
                <w:szCs w:val="24"/>
              </w:rPr>
            </w:pPr>
            <w:r>
              <w:rPr>
                <w:rFonts w:ascii="Times New Roman" w:hAnsi="Times New Roman"/>
                <w:sz w:val="24"/>
                <w:szCs w:val="24"/>
              </w:rPr>
              <w:t>3.4</w:t>
            </w:r>
          </w:p>
        </w:tc>
        <w:tc>
          <w:tcPr>
            <w:tcW w:w="6804" w:type="dxa"/>
            <w:shd w:val="clear" w:color="auto" w:fill="auto"/>
          </w:tcPr>
          <w:p w:rsidR="00394DFE" w:rsidRPr="003F00B3" w:rsidRDefault="00394DFE" w:rsidP="008E6019">
            <w:pPr>
              <w:spacing w:after="0" w:line="240" w:lineRule="auto"/>
              <w:contextualSpacing/>
              <w:jc w:val="both"/>
              <w:rPr>
                <w:rFonts w:ascii="Times New Roman" w:hAnsi="Times New Roman"/>
                <w:sz w:val="24"/>
                <w:szCs w:val="24"/>
              </w:rPr>
            </w:pPr>
            <w:r>
              <w:rPr>
                <w:rFonts w:ascii="Times New Roman" w:hAnsi="Times New Roman"/>
                <w:sz w:val="24"/>
                <w:szCs w:val="24"/>
              </w:rPr>
              <w:t>из СМИ</w:t>
            </w:r>
          </w:p>
        </w:tc>
        <w:tc>
          <w:tcPr>
            <w:tcW w:w="1278" w:type="dxa"/>
            <w:shd w:val="clear" w:color="auto" w:fill="auto"/>
          </w:tcPr>
          <w:p w:rsidR="00394DFE" w:rsidRPr="003F00B3" w:rsidRDefault="0046141F" w:rsidP="00B745BA">
            <w:pPr>
              <w:spacing w:after="0" w:line="240" w:lineRule="auto"/>
              <w:contextualSpacing/>
              <w:jc w:val="center"/>
              <w:rPr>
                <w:rFonts w:ascii="Times New Roman" w:hAnsi="Times New Roman"/>
                <w:sz w:val="24"/>
                <w:szCs w:val="24"/>
              </w:rPr>
            </w:pPr>
            <w:r>
              <w:rPr>
                <w:rFonts w:ascii="Times New Roman" w:hAnsi="Times New Roman"/>
                <w:sz w:val="24"/>
                <w:szCs w:val="24"/>
              </w:rPr>
              <w:t>0</w:t>
            </w:r>
          </w:p>
        </w:tc>
        <w:tc>
          <w:tcPr>
            <w:tcW w:w="7086" w:type="dxa"/>
          </w:tcPr>
          <w:p w:rsidR="00394DFE" w:rsidRPr="00620811" w:rsidRDefault="00394DFE" w:rsidP="00394DFE">
            <w:pPr>
              <w:spacing w:after="0" w:line="240" w:lineRule="auto"/>
              <w:ind w:right="-2093"/>
              <w:contextualSpacing/>
              <w:jc w:val="center"/>
              <w:rPr>
                <w:rFonts w:ascii="Times New Roman" w:hAnsi="Times New Roman"/>
                <w:sz w:val="24"/>
                <w:szCs w:val="24"/>
              </w:rPr>
            </w:pPr>
          </w:p>
        </w:tc>
      </w:tr>
      <w:tr w:rsidR="00394DFE" w:rsidRPr="003F00B3" w:rsidTr="00596436">
        <w:tc>
          <w:tcPr>
            <w:tcW w:w="675" w:type="dxa"/>
            <w:shd w:val="clear" w:color="auto" w:fill="auto"/>
          </w:tcPr>
          <w:p w:rsidR="00394DFE" w:rsidRPr="003F00B3" w:rsidRDefault="00394DFE" w:rsidP="008E6019">
            <w:pPr>
              <w:pStyle w:val="aa"/>
              <w:spacing w:after="0" w:line="240" w:lineRule="auto"/>
              <w:ind w:left="0"/>
              <w:jc w:val="both"/>
              <w:rPr>
                <w:rFonts w:ascii="Times New Roman" w:hAnsi="Times New Roman"/>
                <w:sz w:val="24"/>
                <w:szCs w:val="24"/>
              </w:rPr>
            </w:pPr>
            <w:r>
              <w:rPr>
                <w:rFonts w:ascii="Times New Roman" w:hAnsi="Times New Roman"/>
                <w:sz w:val="24"/>
                <w:szCs w:val="24"/>
              </w:rPr>
              <w:t>3.5</w:t>
            </w:r>
          </w:p>
        </w:tc>
        <w:tc>
          <w:tcPr>
            <w:tcW w:w="6804" w:type="dxa"/>
            <w:shd w:val="clear" w:color="auto" w:fill="auto"/>
          </w:tcPr>
          <w:p w:rsidR="00394DFE" w:rsidRDefault="00394DFE" w:rsidP="008E6019">
            <w:pPr>
              <w:spacing w:after="0" w:line="240" w:lineRule="auto"/>
              <w:contextualSpacing/>
              <w:jc w:val="both"/>
              <w:rPr>
                <w:rFonts w:ascii="Times New Roman" w:hAnsi="Times New Roman"/>
                <w:sz w:val="24"/>
                <w:szCs w:val="24"/>
              </w:rPr>
            </w:pPr>
            <w:r>
              <w:rPr>
                <w:rFonts w:ascii="Times New Roman" w:hAnsi="Times New Roman"/>
                <w:sz w:val="24"/>
                <w:szCs w:val="24"/>
                <w:lang w:val="kk-KZ"/>
              </w:rPr>
              <w:t>и</w:t>
            </w:r>
            <w:r>
              <w:rPr>
                <w:rFonts w:ascii="Times New Roman" w:hAnsi="Times New Roman"/>
                <w:sz w:val="24"/>
                <w:szCs w:val="24"/>
              </w:rPr>
              <w:t>з других источников</w:t>
            </w:r>
          </w:p>
        </w:tc>
        <w:tc>
          <w:tcPr>
            <w:tcW w:w="1278" w:type="dxa"/>
            <w:shd w:val="clear" w:color="auto" w:fill="auto"/>
          </w:tcPr>
          <w:p w:rsidR="00394DFE" w:rsidRPr="003F00B3" w:rsidRDefault="0046141F" w:rsidP="00B745BA">
            <w:pPr>
              <w:spacing w:after="0" w:line="240" w:lineRule="auto"/>
              <w:contextualSpacing/>
              <w:jc w:val="center"/>
              <w:rPr>
                <w:rFonts w:ascii="Times New Roman" w:hAnsi="Times New Roman"/>
                <w:sz w:val="24"/>
                <w:szCs w:val="24"/>
              </w:rPr>
            </w:pPr>
            <w:r>
              <w:rPr>
                <w:rFonts w:ascii="Times New Roman" w:hAnsi="Times New Roman"/>
                <w:sz w:val="24"/>
                <w:szCs w:val="24"/>
              </w:rPr>
              <w:t>0</w:t>
            </w:r>
          </w:p>
        </w:tc>
        <w:tc>
          <w:tcPr>
            <w:tcW w:w="7086" w:type="dxa"/>
          </w:tcPr>
          <w:p w:rsidR="00394DFE" w:rsidRPr="00620811" w:rsidRDefault="00394DFE" w:rsidP="00394DFE">
            <w:pPr>
              <w:spacing w:after="0" w:line="240" w:lineRule="auto"/>
              <w:ind w:right="-2093"/>
              <w:contextualSpacing/>
              <w:jc w:val="center"/>
              <w:rPr>
                <w:rFonts w:ascii="Times New Roman" w:hAnsi="Times New Roman"/>
                <w:sz w:val="24"/>
                <w:szCs w:val="24"/>
              </w:rPr>
            </w:pPr>
          </w:p>
        </w:tc>
      </w:tr>
      <w:tr w:rsidR="00394DFE" w:rsidRPr="003F00B3" w:rsidTr="00596436">
        <w:tc>
          <w:tcPr>
            <w:tcW w:w="675" w:type="dxa"/>
            <w:shd w:val="clear" w:color="auto" w:fill="auto"/>
          </w:tcPr>
          <w:p w:rsidR="00394DFE" w:rsidRPr="003F00B3" w:rsidRDefault="00394DFE" w:rsidP="008E6019">
            <w:pPr>
              <w:spacing w:after="0" w:line="240" w:lineRule="auto"/>
              <w:contextualSpacing/>
              <w:jc w:val="both"/>
              <w:rPr>
                <w:rFonts w:ascii="Times New Roman" w:hAnsi="Times New Roman"/>
                <w:sz w:val="24"/>
                <w:szCs w:val="24"/>
              </w:rPr>
            </w:pPr>
            <w:r>
              <w:rPr>
                <w:rFonts w:ascii="Times New Roman" w:hAnsi="Times New Roman"/>
                <w:sz w:val="24"/>
                <w:szCs w:val="24"/>
              </w:rPr>
              <w:t>3.6</w:t>
            </w:r>
          </w:p>
        </w:tc>
        <w:tc>
          <w:tcPr>
            <w:tcW w:w="6804" w:type="dxa"/>
            <w:shd w:val="clear" w:color="auto" w:fill="auto"/>
          </w:tcPr>
          <w:p w:rsidR="00394DFE" w:rsidRPr="003F00B3" w:rsidRDefault="00394DFE" w:rsidP="008E6019">
            <w:pPr>
              <w:spacing w:after="0" w:line="240" w:lineRule="auto"/>
              <w:contextualSpacing/>
              <w:jc w:val="both"/>
              <w:rPr>
                <w:rFonts w:ascii="Times New Roman" w:hAnsi="Times New Roman"/>
                <w:sz w:val="24"/>
                <w:szCs w:val="24"/>
              </w:rPr>
            </w:pPr>
            <w:r>
              <w:rPr>
                <w:rFonts w:ascii="Times New Roman" w:hAnsi="Times New Roman"/>
                <w:sz w:val="24"/>
                <w:szCs w:val="24"/>
              </w:rPr>
              <w:t>всего</w:t>
            </w:r>
            <w:r w:rsidRPr="003F00B3">
              <w:rPr>
                <w:rFonts w:ascii="Times New Roman" w:hAnsi="Times New Roman"/>
                <w:sz w:val="24"/>
                <w:szCs w:val="24"/>
              </w:rPr>
              <w:t xml:space="preserve"> </w:t>
            </w:r>
            <w:proofErr w:type="gramStart"/>
            <w:r w:rsidRPr="003F00B3">
              <w:rPr>
                <w:rFonts w:ascii="Times New Roman" w:hAnsi="Times New Roman"/>
                <w:sz w:val="24"/>
                <w:szCs w:val="24"/>
              </w:rPr>
              <w:t>обоснованных</w:t>
            </w:r>
            <w:proofErr w:type="gramEnd"/>
          </w:p>
        </w:tc>
        <w:tc>
          <w:tcPr>
            <w:tcW w:w="1278" w:type="dxa"/>
            <w:shd w:val="clear" w:color="auto" w:fill="auto"/>
          </w:tcPr>
          <w:p w:rsidR="00394DFE" w:rsidRPr="003F00B3" w:rsidRDefault="009B7BB8" w:rsidP="00B745BA">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7086" w:type="dxa"/>
          </w:tcPr>
          <w:p w:rsidR="00394DFE" w:rsidRPr="00620811" w:rsidRDefault="00394DFE" w:rsidP="00394DFE">
            <w:pPr>
              <w:spacing w:after="0" w:line="240" w:lineRule="auto"/>
              <w:ind w:right="-2093"/>
              <w:contextualSpacing/>
              <w:jc w:val="center"/>
              <w:rPr>
                <w:rFonts w:ascii="Times New Roman" w:hAnsi="Times New Roman"/>
                <w:sz w:val="24"/>
                <w:szCs w:val="24"/>
              </w:rPr>
            </w:pPr>
          </w:p>
        </w:tc>
      </w:tr>
      <w:tr w:rsidR="00394DFE" w:rsidRPr="003F00B3" w:rsidTr="00596436">
        <w:tc>
          <w:tcPr>
            <w:tcW w:w="675" w:type="dxa"/>
            <w:shd w:val="clear" w:color="auto" w:fill="auto"/>
          </w:tcPr>
          <w:p w:rsidR="00394DFE" w:rsidRPr="00A82EA6" w:rsidRDefault="00394DFE" w:rsidP="008E6019">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3.7</w:t>
            </w:r>
          </w:p>
        </w:tc>
        <w:tc>
          <w:tcPr>
            <w:tcW w:w="6804" w:type="dxa"/>
            <w:shd w:val="clear" w:color="auto" w:fill="auto"/>
          </w:tcPr>
          <w:p w:rsidR="00394DFE" w:rsidRPr="00A82EA6" w:rsidRDefault="00394DFE" w:rsidP="00A82EA6">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всего</w:t>
            </w:r>
            <w:r w:rsidRPr="00D33C71">
              <w:rPr>
                <w:rFonts w:ascii="Times New Roman" w:hAnsi="Times New Roman"/>
                <w:sz w:val="24"/>
                <w:szCs w:val="24"/>
              </w:rPr>
              <w:t xml:space="preserve"> </w:t>
            </w:r>
            <w:r w:rsidRPr="00A82EA6">
              <w:rPr>
                <w:rFonts w:ascii="Times New Roman" w:hAnsi="Times New Roman"/>
                <w:sz w:val="24"/>
                <w:szCs w:val="24"/>
              </w:rPr>
              <w:t>восстановлены нарушенные права и законные интересы обратившихся</w:t>
            </w:r>
          </w:p>
        </w:tc>
        <w:tc>
          <w:tcPr>
            <w:tcW w:w="1278" w:type="dxa"/>
            <w:shd w:val="clear" w:color="auto" w:fill="auto"/>
          </w:tcPr>
          <w:p w:rsidR="00394DFE" w:rsidRPr="003F00B3" w:rsidRDefault="009B7BB8" w:rsidP="00B745BA">
            <w:pPr>
              <w:spacing w:after="0" w:line="240" w:lineRule="auto"/>
              <w:contextualSpacing/>
              <w:jc w:val="center"/>
              <w:rPr>
                <w:rFonts w:ascii="Times New Roman" w:hAnsi="Times New Roman"/>
                <w:sz w:val="24"/>
                <w:szCs w:val="24"/>
              </w:rPr>
            </w:pPr>
            <w:r>
              <w:rPr>
                <w:rFonts w:ascii="Times New Roman" w:hAnsi="Times New Roman"/>
                <w:sz w:val="24"/>
                <w:szCs w:val="24"/>
              </w:rPr>
              <w:t>0</w:t>
            </w:r>
          </w:p>
        </w:tc>
        <w:tc>
          <w:tcPr>
            <w:tcW w:w="7086" w:type="dxa"/>
          </w:tcPr>
          <w:p w:rsidR="00394DFE" w:rsidRPr="00620811" w:rsidRDefault="00394DFE" w:rsidP="00394DFE">
            <w:pPr>
              <w:spacing w:after="0" w:line="240" w:lineRule="auto"/>
              <w:ind w:right="-2093"/>
              <w:contextualSpacing/>
              <w:jc w:val="center"/>
              <w:rPr>
                <w:rFonts w:ascii="Times New Roman" w:hAnsi="Times New Roman"/>
                <w:sz w:val="24"/>
                <w:szCs w:val="24"/>
              </w:rPr>
            </w:pPr>
          </w:p>
        </w:tc>
      </w:tr>
      <w:tr w:rsidR="00394DFE" w:rsidRPr="003F00B3" w:rsidTr="00596436">
        <w:tc>
          <w:tcPr>
            <w:tcW w:w="675" w:type="dxa"/>
            <w:shd w:val="clear" w:color="auto" w:fill="auto"/>
          </w:tcPr>
          <w:p w:rsidR="00394DFE" w:rsidRPr="003F00B3" w:rsidRDefault="00394DFE" w:rsidP="009B7BB8">
            <w:pPr>
              <w:pStyle w:val="aa"/>
              <w:numPr>
                <w:ilvl w:val="0"/>
                <w:numId w:val="12"/>
              </w:numPr>
              <w:spacing w:after="0" w:line="240" w:lineRule="auto"/>
              <w:ind w:left="0" w:firstLine="0"/>
              <w:jc w:val="both"/>
              <w:rPr>
                <w:rFonts w:ascii="Times New Roman" w:hAnsi="Times New Roman"/>
                <w:sz w:val="24"/>
                <w:szCs w:val="24"/>
              </w:rPr>
            </w:pPr>
          </w:p>
        </w:tc>
        <w:tc>
          <w:tcPr>
            <w:tcW w:w="6804" w:type="dxa"/>
            <w:shd w:val="clear" w:color="auto" w:fill="auto"/>
          </w:tcPr>
          <w:p w:rsidR="00394DFE" w:rsidRPr="003F00B3" w:rsidRDefault="00394DFE" w:rsidP="008E6019">
            <w:pPr>
              <w:spacing w:after="0" w:line="240" w:lineRule="auto"/>
              <w:contextualSpacing/>
              <w:jc w:val="both"/>
              <w:rPr>
                <w:rFonts w:ascii="Times New Roman" w:hAnsi="Times New Roman"/>
                <w:sz w:val="24"/>
                <w:szCs w:val="24"/>
              </w:rPr>
            </w:pPr>
            <w:r w:rsidRPr="00F05896">
              <w:rPr>
                <w:rFonts w:ascii="Times New Roman" w:hAnsi="Times New Roman"/>
                <w:sz w:val="24"/>
                <w:szCs w:val="24"/>
              </w:rPr>
              <w:t>Количество материалов</w:t>
            </w:r>
            <w:r>
              <w:rPr>
                <w:rFonts w:ascii="Times New Roman" w:hAnsi="Times New Roman"/>
                <w:sz w:val="24"/>
                <w:szCs w:val="24"/>
                <w:lang w:val="kk-KZ"/>
              </w:rPr>
              <w:t>,</w:t>
            </w:r>
            <w:r w:rsidRPr="00F05896">
              <w:rPr>
                <w:rFonts w:ascii="Times New Roman" w:hAnsi="Times New Roman"/>
                <w:sz w:val="24"/>
                <w:szCs w:val="24"/>
              </w:rPr>
              <w:t xml:space="preserve"> </w:t>
            </w:r>
            <w:r>
              <w:rPr>
                <w:rFonts w:ascii="Times New Roman" w:hAnsi="Times New Roman"/>
                <w:sz w:val="24"/>
                <w:szCs w:val="24"/>
                <w:lang w:val="kk-KZ"/>
              </w:rPr>
              <w:t xml:space="preserve">выявленных в ходе мониторинга </w:t>
            </w:r>
            <w:r w:rsidRPr="00F05896">
              <w:rPr>
                <w:rFonts w:ascii="Times New Roman" w:hAnsi="Times New Roman"/>
                <w:sz w:val="24"/>
                <w:szCs w:val="24"/>
              </w:rPr>
              <w:t>публикаций СМИ</w:t>
            </w:r>
            <w:r>
              <w:rPr>
                <w:rFonts w:ascii="Times New Roman" w:hAnsi="Times New Roman"/>
                <w:sz w:val="24"/>
                <w:szCs w:val="24"/>
                <w:lang w:val="kk-KZ"/>
              </w:rPr>
              <w:t xml:space="preserve"> в отношении</w:t>
            </w:r>
            <w:r w:rsidRPr="00F05896">
              <w:rPr>
                <w:rFonts w:ascii="Times New Roman" w:hAnsi="Times New Roman"/>
                <w:sz w:val="24"/>
                <w:szCs w:val="24"/>
              </w:rPr>
              <w:t xml:space="preserve"> служащих</w:t>
            </w:r>
            <w:r>
              <w:rPr>
                <w:rFonts w:ascii="Times New Roman" w:hAnsi="Times New Roman"/>
                <w:sz w:val="24"/>
                <w:szCs w:val="24"/>
              </w:rPr>
              <w:t>,</w:t>
            </w:r>
            <w:r>
              <w:rPr>
                <w:rFonts w:ascii="Times New Roman" w:hAnsi="Times New Roman"/>
                <w:sz w:val="24"/>
                <w:szCs w:val="24"/>
                <w:lang w:val="kk-KZ"/>
              </w:rPr>
              <w:t xml:space="preserve"> </w:t>
            </w:r>
            <w:r w:rsidRPr="00F05896">
              <w:rPr>
                <w:rFonts w:ascii="Times New Roman" w:hAnsi="Times New Roman"/>
                <w:sz w:val="24"/>
                <w:szCs w:val="24"/>
              </w:rPr>
              <w:t>в том числе:</w:t>
            </w:r>
          </w:p>
        </w:tc>
        <w:tc>
          <w:tcPr>
            <w:tcW w:w="1278" w:type="dxa"/>
            <w:shd w:val="clear" w:color="auto" w:fill="auto"/>
          </w:tcPr>
          <w:p w:rsidR="00394DFE" w:rsidRPr="003F00B3" w:rsidRDefault="0046141F" w:rsidP="00B745BA">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7086" w:type="dxa"/>
          </w:tcPr>
          <w:p w:rsidR="00394DFE" w:rsidRPr="00620811" w:rsidRDefault="00394DFE" w:rsidP="00394DFE">
            <w:pPr>
              <w:spacing w:after="0" w:line="240" w:lineRule="auto"/>
              <w:ind w:right="-2093"/>
              <w:contextualSpacing/>
              <w:jc w:val="center"/>
              <w:rPr>
                <w:rFonts w:ascii="Times New Roman" w:hAnsi="Times New Roman"/>
                <w:sz w:val="24"/>
                <w:szCs w:val="24"/>
              </w:rPr>
            </w:pPr>
          </w:p>
        </w:tc>
      </w:tr>
      <w:tr w:rsidR="00394DFE" w:rsidRPr="003F00B3" w:rsidTr="00596436">
        <w:tc>
          <w:tcPr>
            <w:tcW w:w="675" w:type="dxa"/>
            <w:shd w:val="clear" w:color="auto" w:fill="auto"/>
          </w:tcPr>
          <w:p w:rsidR="00394DFE" w:rsidRPr="003F00B3" w:rsidRDefault="00394DFE" w:rsidP="008E6019">
            <w:pPr>
              <w:pStyle w:val="aa"/>
              <w:spacing w:after="0" w:line="240" w:lineRule="auto"/>
              <w:ind w:left="0"/>
              <w:jc w:val="both"/>
              <w:rPr>
                <w:rFonts w:ascii="Times New Roman" w:hAnsi="Times New Roman"/>
                <w:sz w:val="24"/>
                <w:szCs w:val="24"/>
              </w:rPr>
            </w:pPr>
            <w:r>
              <w:rPr>
                <w:rFonts w:ascii="Times New Roman" w:hAnsi="Times New Roman"/>
                <w:sz w:val="24"/>
                <w:szCs w:val="24"/>
              </w:rPr>
              <w:t>4.1</w:t>
            </w:r>
          </w:p>
        </w:tc>
        <w:tc>
          <w:tcPr>
            <w:tcW w:w="6804" w:type="dxa"/>
            <w:shd w:val="clear" w:color="auto" w:fill="auto"/>
          </w:tcPr>
          <w:p w:rsidR="00394DFE" w:rsidRPr="00F05896" w:rsidRDefault="00394DFE" w:rsidP="00CA4003">
            <w:pPr>
              <w:spacing w:after="0" w:line="240" w:lineRule="auto"/>
              <w:contextualSpacing/>
              <w:jc w:val="both"/>
              <w:rPr>
                <w:rFonts w:ascii="Times New Roman" w:hAnsi="Times New Roman"/>
                <w:sz w:val="24"/>
                <w:szCs w:val="24"/>
              </w:rPr>
            </w:pPr>
            <w:r w:rsidRPr="00F05896">
              <w:rPr>
                <w:rFonts w:ascii="Times New Roman" w:hAnsi="Times New Roman"/>
                <w:sz w:val="24"/>
                <w:szCs w:val="24"/>
              </w:rPr>
              <w:t xml:space="preserve">позитивных материалов </w:t>
            </w:r>
          </w:p>
        </w:tc>
        <w:tc>
          <w:tcPr>
            <w:tcW w:w="1278" w:type="dxa"/>
            <w:shd w:val="clear" w:color="auto" w:fill="auto"/>
          </w:tcPr>
          <w:p w:rsidR="00394DFE" w:rsidRPr="003F00B3" w:rsidRDefault="0046141F" w:rsidP="00B745BA">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7086" w:type="dxa"/>
          </w:tcPr>
          <w:p w:rsidR="00394DFE" w:rsidRPr="00620811" w:rsidRDefault="00394DFE" w:rsidP="00394DFE">
            <w:pPr>
              <w:spacing w:after="0" w:line="240" w:lineRule="auto"/>
              <w:ind w:right="-2093"/>
              <w:contextualSpacing/>
              <w:jc w:val="center"/>
              <w:rPr>
                <w:rFonts w:ascii="Times New Roman" w:hAnsi="Times New Roman"/>
                <w:sz w:val="24"/>
                <w:szCs w:val="24"/>
              </w:rPr>
            </w:pPr>
          </w:p>
        </w:tc>
      </w:tr>
      <w:tr w:rsidR="00394DFE" w:rsidRPr="003F00B3" w:rsidTr="00596436">
        <w:tc>
          <w:tcPr>
            <w:tcW w:w="675" w:type="dxa"/>
            <w:shd w:val="clear" w:color="auto" w:fill="auto"/>
          </w:tcPr>
          <w:p w:rsidR="00394DFE" w:rsidRPr="003F00B3" w:rsidRDefault="00394DFE" w:rsidP="008E6019">
            <w:pPr>
              <w:pStyle w:val="aa"/>
              <w:spacing w:after="0" w:line="240" w:lineRule="auto"/>
              <w:ind w:left="0"/>
              <w:jc w:val="both"/>
              <w:rPr>
                <w:rFonts w:ascii="Times New Roman" w:hAnsi="Times New Roman"/>
                <w:sz w:val="24"/>
                <w:szCs w:val="24"/>
              </w:rPr>
            </w:pPr>
            <w:r>
              <w:rPr>
                <w:rFonts w:ascii="Times New Roman" w:hAnsi="Times New Roman"/>
                <w:sz w:val="24"/>
                <w:szCs w:val="24"/>
              </w:rPr>
              <w:t>4.2</w:t>
            </w:r>
          </w:p>
        </w:tc>
        <w:tc>
          <w:tcPr>
            <w:tcW w:w="6804" w:type="dxa"/>
            <w:shd w:val="clear" w:color="auto" w:fill="auto"/>
          </w:tcPr>
          <w:p w:rsidR="00394DFE" w:rsidRPr="00F05896" w:rsidRDefault="00394DFE" w:rsidP="00CA4003">
            <w:pPr>
              <w:spacing w:after="0" w:line="240" w:lineRule="auto"/>
              <w:contextualSpacing/>
              <w:jc w:val="both"/>
              <w:rPr>
                <w:rFonts w:ascii="Times New Roman" w:hAnsi="Times New Roman"/>
                <w:sz w:val="24"/>
                <w:szCs w:val="24"/>
              </w:rPr>
            </w:pPr>
            <w:r w:rsidRPr="00F05896">
              <w:rPr>
                <w:rFonts w:ascii="Times New Roman" w:hAnsi="Times New Roman"/>
                <w:sz w:val="24"/>
                <w:szCs w:val="24"/>
              </w:rPr>
              <w:t xml:space="preserve">негативных материалов </w:t>
            </w:r>
          </w:p>
        </w:tc>
        <w:tc>
          <w:tcPr>
            <w:tcW w:w="1278" w:type="dxa"/>
            <w:shd w:val="clear" w:color="auto" w:fill="auto"/>
          </w:tcPr>
          <w:p w:rsidR="00394DFE" w:rsidRPr="003F00B3" w:rsidRDefault="0046141F" w:rsidP="00B745BA">
            <w:pPr>
              <w:spacing w:after="0" w:line="240" w:lineRule="auto"/>
              <w:contextualSpacing/>
              <w:jc w:val="center"/>
              <w:rPr>
                <w:rFonts w:ascii="Times New Roman" w:hAnsi="Times New Roman"/>
                <w:sz w:val="24"/>
                <w:szCs w:val="24"/>
              </w:rPr>
            </w:pPr>
            <w:r>
              <w:rPr>
                <w:rFonts w:ascii="Times New Roman" w:hAnsi="Times New Roman"/>
                <w:sz w:val="24"/>
                <w:szCs w:val="24"/>
              </w:rPr>
              <w:t>0</w:t>
            </w:r>
          </w:p>
        </w:tc>
        <w:tc>
          <w:tcPr>
            <w:tcW w:w="7086" w:type="dxa"/>
          </w:tcPr>
          <w:p w:rsidR="00394DFE" w:rsidRPr="00620811" w:rsidRDefault="00394DFE" w:rsidP="00394DFE">
            <w:pPr>
              <w:spacing w:after="0" w:line="240" w:lineRule="auto"/>
              <w:ind w:right="-2093"/>
              <w:contextualSpacing/>
              <w:jc w:val="center"/>
              <w:rPr>
                <w:rFonts w:ascii="Times New Roman" w:hAnsi="Times New Roman"/>
                <w:sz w:val="24"/>
                <w:szCs w:val="24"/>
              </w:rPr>
            </w:pPr>
          </w:p>
        </w:tc>
      </w:tr>
      <w:tr w:rsidR="00394DFE" w:rsidRPr="003F00B3" w:rsidTr="00596436">
        <w:tc>
          <w:tcPr>
            <w:tcW w:w="675" w:type="dxa"/>
            <w:shd w:val="clear" w:color="auto" w:fill="auto"/>
          </w:tcPr>
          <w:p w:rsidR="00394DFE" w:rsidRPr="00540B4A" w:rsidRDefault="00394DFE" w:rsidP="008E6019">
            <w:pPr>
              <w:pStyle w:val="aa"/>
              <w:spacing w:after="0" w:line="240" w:lineRule="auto"/>
              <w:ind w:left="0"/>
              <w:jc w:val="both"/>
              <w:rPr>
                <w:rFonts w:ascii="Times New Roman" w:hAnsi="Times New Roman"/>
                <w:sz w:val="24"/>
                <w:szCs w:val="24"/>
                <w:lang w:val="kk-KZ"/>
              </w:rPr>
            </w:pPr>
            <w:r>
              <w:rPr>
                <w:rFonts w:ascii="Times New Roman" w:hAnsi="Times New Roman"/>
                <w:sz w:val="24"/>
                <w:szCs w:val="24"/>
                <w:lang w:val="kk-KZ"/>
              </w:rPr>
              <w:t>4.3</w:t>
            </w:r>
          </w:p>
        </w:tc>
        <w:tc>
          <w:tcPr>
            <w:tcW w:w="6804" w:type="dxa"/>
            <w:shd w:val="clear" w:color="auto" w:fill="auto"/>
          </w:tcPr>
          <w:p w:rsidR="00394DFE" w:rsidRPr="00A82EA6" w:rsidRDefault="00394DFE" w:rsidP="0011713A">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выявленные материалы в ходе мониторинга аккаунтов государственных служащих в социальных медиа</w:t>
            </w:r>
          </w:p>
        </w:tc>
        <w:tc>
          <w:tcPr>
            <w:tcW w:w="1278" w:type="dxa"/>
            <w:shd w:val="clear" w:color="auto" w:fill="auto"/>
          </w:tcPr>
          <w:p w:rsidR="00394DFE" w:rsidRPr="003F00B3" w:rsidRDefault="0046141F" w:rsidP="00B745BA">
            <w:pPr>
              <w:spacing w:after="0" w:line="240" w:lineRule="auto"/>
              <w:contextualSpacing/>
              <w:jc w:val="center"/>
              <w:rPr>
                <w:rFonts w:ascii="Times New Roman" w:hAnsi="Times New Roman"/>
                <w:sz w:val="24"/>
                <w:szCs w:val="24"/>
              </w:rPr>
            </w:pPr>
            <w:r>
              <w:rPr>
                <w:rFonts w:ascii="Times New Roman" w:hAnsi="Times New Roman"/>
                <w:sz w:val="24"/>
                <w:szCs w:val="24"/>
              </w:rPr>
              <w:t>0</w:t>
            </w:r>
          </w:p>
        </w:tc>
        <w:tc>
          <w:tcPr>
            <w:tcW w:w="7086" w:type="dxa"/>
          </w:tcPr>
          <w:p w:rsidR="00394DFE" w:rsidRPr="00620811" w:rsidRDefault="00394DFE" w:rsidP="00394DFE">
            <w:pPr>
              <w:spacing w:after="0" w:line="240" w:lineRule="auto"/>
              <w:ind w:right="-2093"/>
              <w:contextualSpacing/>
              <w:jc w:val="center"/>
              <w:rPr>
                <w:rFonts w:ascii="Times New Roman" w:hAnsi="Times New Roman"/>
                <w:sz w:val="24"/>
                <w:szCs w:val="24"/>
              </w:rPr>
            </w:pPr>
          </w:p>
        </w:tc>
      </w:tr>
      <w:tr w:rsidR="00394DFE" w:rsidRPr="003F00B3" w:rsidTr="00596436">
        <w:tc>
          <w:tcPr>
            <w:tcW w:w="675" w:type="dxa"/>
            <w:shd w:val="clear" w:color="auto" w:fill="auto"/>
          </w:tcPr>
          <w:p w:rsidR="00394DFE" w:rsidRPr="003F00B3" w:rsidRDefault="00394DFE" w:rsidP="009B7BB8">
            <w:pPr>
              <w:pStyle w:val="aa"/>
              <w:numPr>
                <w:ilvl w:val="0"/>
                <w:numId w:val="12"/>
              </w:numPr>
              <w:spacing w:after="0" w:line="240" w:lineRule="auto"/>
              <w:ind w:left="0" w:firstLine="0"/>
              <w:jc w:val="both"/>
              <w:rPr>
                <w:rFonts w:ascii="Times New Roman" w:hAnsi="Times New Roman"/>
                <w:sz w:val="24"/>
                <w:szCs w:val="24"/>
              </w:rPr>
            </w:pPr>
          </w:p>
        </w:tc>
        <w:tc>
          <w:tcPr>
            <w:tcW w:w="6804" w:type="dxa"/>
            <w:shd w:val="clear" w:color="auto" w:fill="auto"/>
          </w:tcPr>
          <w:p w:rsidR="00394DFE" w:rsidRPr="003F00B3" w:rsidRDefault="00394DFE" w:rsidP="00D23D4D">
            <w:pPr>
              <w:spacing w:after="0" w:line="240" w:lineRule="auto"/>
              <w:contextualSpacing/>
              <w:jc w:val="both"/>
              <w:rPr>
                <w:rFonts w:ascii="Times New Roman" w:hAnsi="Times New Roman"/>
                <w:sz w:val="24"/>
                <w:szCs w:val="24"/>
              </w:rPr>
            </w:pPr>
            <w:r w:rsidRPr="003F00B3">
              <w:rPr>
                <w:rFonts w:ascii="Times New Roman" w:hAnsi="Times New Roman"/>
                <w:sz w:val="24"/>
                <w:szCs w:val="24"/>
              </w:rPr>
              <w:t xml:space="preserve">Направлено </w:t>
            </w:r>
            <w:r>
              <w:rPr>
                <w:rFonts w:ascii="Times New Roman" w:hAnsi="Times New Roman"/>
                <w:sz w:val="24"/>
                <w:szCs w:val="24"/>
                <w:lang w:val="kk-KZ"/>
              </w:rPr>
              <w:t>материалов</w:t>
            </w:r>
            <w:r w:rsidRPr="003F00B3">
              <w:rPr>
                <w:rFonts w:ascii="Times New Roman" w:hAnsi="Times New Roman"/>
                <w:sz w:val="24"/>
                <w:szCs w:val="24"/>
              </w:rPr>
              <w:t xml:space="preserve"> к соответствующим должностным лицам с предложением о рассмотрении ответственности государственных служащих, допустивших нарушение норм служебной этики</w:t>
            </w:r>
            <w:r w:rsidRPr="0027055A">
              <w:rPr>
                <w:rFonts w:ascii="Times New Roman" w:hAnsi="Times New Roman"/>
                <w:sz w:val="24"/>
                <w:szCs w:val="24"/>
              </w:rPr>
              <w:t>, в том числе</w:t>
            </w:r>
            <w:r>
              <w:rPr>
                <w:rFonts w:ascii="Times New Roman" w:hAnsi="Times New Roman"/>
                <w:sz w:val="24"/>
                <w:szCs w:val="24"/>
              </w:rPr>
              <w:t xml:space="preserve"> по ним приняты следующие меры</w:t>
            </w:r>
            <w:r w:rsidRPr="0027055A">
              <w:rPr>
                <w:rFonts w:ascii="Times New Roman" w:hAnsi="Times New Roman"/>
                <w:sz w:val="24"/>
                <w:szCs w:val="24"/>
              </w:rPr>
              <w:t>:</w:t>
            </w:r>
          </w:p>
        </w:tc>
        <w:tc>
          <w:tcPr>
            <w:tcW w:w="1278" w:type="dxa"/>
            <w:shd w:val="clear" w:color="auto" w:fill="auto"/>
          </w:tcPr>
          <w:p w:rsidR="00394DFE" w:rsidRPr="00F642A5" w:rsidRDefault="0046141F" w:rsidP="00B745BA">
            <w:pPr>
              <w:spacing w:after="0" w:line="240" w:lineRule="auto"/>
              <w:contextualSpacing/>
              <w:jc w:val="center"/>
              <w:rPr>
                <w:rFonts w:ascii="Times New Roman" w:hAnsi="Times New Roman"/>
                <w:sz w:val="24"/>
                <w:szCs w:val="24"/>
              </w:rPr>
            </w:pPr>
            <w:r>
              <w:rPr>
                <w:rFonts w:ascii="Times New Roman" w:hAnsi="Times New Roman"/>
                <w:sz w:val="24"/>
                <w:szCs w:val="24"/>
              </w:rPr>
              <w:t>0</w:t>
            </w:r>
          </w:p>
        </w:tc>
        <w:tc>
          <w:tcPr>
            <w:tcW w:w="7086" w:type="dxa"/>
          </w:tcPr>
          <w:p w:rsidR="00394DFE" w:rsidRPr="00620811" w:rsidRDefault="00394DFE" w:rsidP="0070445A">
            <w:pPr>
              <w:spacing w:after="0" w:line="240" w:lineRule="auto"/>
              <w:jc w:val="both"/>
              <w:rPr>
                <w:rFonts w:ascii="Times New Roman" w:hAnsi="Times New Roman"/>
                <w:sz w:val="24"/>
                <w:szCs w:val="24"/>
              </w:rPr>
            </w:pPr>
          </w:p>
        </w:tc>
      </w:tr>
      <w:tr w:rsidR="00394DFE" w:rsidRPr="009E70AC" w:rsidTr="00596436">
        <w:trPr>
          <w:trHeight w:val="1552"/>
        </w:trPr>
        <w:tc>
          <w:tcPr>
            <w:tcW w:w="675" w:type="dxa"/>
            <w:shd w:val="clear" w:color="auto" w:fill="auto"/>
          </w:tcPr>
          <w:p w:rsidR="00394DFE" w:rsidRPr="0027055A" w:rsidRDefault="00394DFE" w:rsidP="0011713A">
            <w:pPr>
              <w:pStyle w:val="aa"/>
              <w:spacing w:after="0" w:line="240" w:lineRule="auto"/>
              <w:ind w:left="0"/>
              <w:jc w:val="both"/>
              <w:rPr>
                <w:rFonts w:ascii="Times New Roman" w:hAnsi="Times New Roman"/>
                <w:sz w:val="24"/>
                <w:szCs w:val="24"/>
                <w:lang w:val="en-US"/>
              </w:rPr>
            </w:pPr>
            <w:r>
              <w:rPr>
                <w:rFonts w:ascii="Times New Roman" w:hAnsi="Times New Roman"/>
                <w:sz w:val="24"/>
                <w:szCs w:val="24"/>
                <w:lang w:val="en-US"/>
              </w:rPr>
              <w:t>5.1</w:t>
            </w:r>
          </w:p>
        </w:tc>
        <w:tc>
          <w:tcPr>
            <w:tcW w:w="6804" w:type="dxa"/>
            <w:shd w:val="clear" w:color="auto" w:fill="auto"/>
          </w:tcPr>
          <w:p w:rsidR="00394DFE" w:rsidRPr="003F00B3" w:rsidRDefault="00394DFE" w:rsidP="00A82EA6">
            <w:pPr>
              <w:spacing w:after="0" w:line="240" w:lineRule="auto"/>
              <w:contextualSpacing/>
              <w:jc w:val="both"/>
              <w:rPr>
                <w:rFonts w:ascii="Times New Roman" w:hAnsi="Times New Roman"/>
                <w:sz w:val="24"/>
                <w:szCs w:val="24"/>
              </w:rPr>
            </w:pPr>
            <w:r>
              <w:rPr>
                <w:rFonts w:ascii="Times New Roman" w:hAnsi="Times New Roman"/>
                <w:sz w:val="24"/>
                <w:szCs w:val="24"/>
                <w:lang w:val="kk-KZ"/>
              </w:rPr>
              <w:t xml:space="preserve">привличено к дисциплинарной ответственности </w:t>
            </w:r>
          </w:p>
        </w:tc>
        <w:tc>
          <w:tcPr>
            <w:tcW w:w="1278" w:type="dxa"/>
            <w:shd w:val="clear" w:color="auto" w:fill="auto"/>
          </w:tcPr>
          <w:p w:rsidR="00394DFE" w:rsidRPr="00F642A5" w:rsidRDefault="00E85E90" w:rsidP="00B745BA">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7086" w:type="dxa"/>
          </w:tcPr>
          <w:p w:rsidR="00394DFE" w:rsidRDefault="00361C11" w:rsidP="00E85E90">
            <w:pPr>
              <w:spacing w:after="0" w:line="240" w:lineRule="auto"/>
              <w:ind w:right="-108"/>
              <w:contextualSpacing/>
              <w:rPr>
                <w:rFonts w:ascii="Times New Roman" w:hAnsi="Times New Roman"/>
                <w:sz w:val="24"/>
                <w:szCs w:val="24"/>
              </w:rPr>
            </w:pPr>
            <w:r w:rsidRPr="00361C11">
              <w:rPr>
                <w:rFonts w:ascii="Times New Roman" w:hAnsi="Times New Roman"/>
                <w:b/>
                <w:sz w:val="24"/>
                <w:szCs w:val="24"/>
              </w:rPr>
              <w:t xml:space="preserve">1. </w:t>
            </w:r>
            <w:proofErr w:type="spellStart"/>
            <w:r w:rsidR="00E85E90" w:rsidRPr="00361C11">
              <w:rPr>
                <w:rFonts w:ascii="Times New Roman" w:hAnsi="Times New Roman"/>
                <w:b/>
                <w:sz w:val="24"/>
                <w:szCs w:val="24"/>
              </w:rPr>
              <w:t>Суйенбаева</w:t>
            </w:r>
            <w:proofErr w:type="spellEnd"/>
            <w:r w:rsidR="00E85E90" w:rsidRPr="00361C11">
              <w:rPr>
                <w:rFonts w:ascii="Times New Roman" w:hAnsi="Times New Roman"/>
                <w:b/>
                <w:sz w:val="24"/>
                <w:szCs w:val="24"/>
              </w:rPr>
              <w:t xml:space="preserve"> </w:t>
            </w:r>
            <w:proofErr w:type="spellStart"/>
            <w:r w:rsidR="00E85E90" w:rsidRPr="00361C11">
              <w:rPr>
                <w:rFonts w:ascii="Times New Roman" w:hAnsi="Times New Roman"/>
                <w:b/>
                <w:sz w:val="24"/>
                <w:szCs w:val="24"/>
              </w:rPr>
              <w:t>Гульвира</w:t>
            </w:r>
            <w:proofErr w:type="spellEnd"/>
            <w:r w:rsidR="00E85E90" w:rsidRPr="00361C11">
              <w:rPr>
                <w:rFonts w:ascii="Times New Roman" w:hAnsi="Times New Roman"/>
                <w:b/>
                <w:sz w:val="24"/>
                <w:szCs w:val="24"/>
              </w:rPr>
              <w:t xml:space="preserve"> </w:t>
            </w:r>
            <w:proofErr w:type="spellStart"/>
            <w:r w:rsidR="00E85E90" w:rsidRPr="00361C11">
              <w:rPr>
                <w:rFonts w:ascii="Times New Roman" w:hAnsi="Times New Roman"/>
                <w:b/>
                <w:sz w:val="24"/>
                <w:szCs w:val="24"/>
              </w:rPr>
              <w:t>Муханбаевна</w:t>
            </w:r>
            <w:proofErr w:type="spellEnd"/>
            <w:r w:rsidR="00E85E90" w:rsidRPr="00361C11">
              <w:rPr>
                <w:rFonts w:ascii="Times New Roman" w:hAnsi="Times New Roman"/>
                <w:b/>
                <w:sz w:val="24"/>
                <w:szCs w:val="24"/>
              </w:rPr>
              <w:t xml:space="preserve"> - Главный специалист юридического отдела УГД по </w:t>
            </w:r>
            <w:proofErr w:type="spellStart"/>
            <w:r w:rsidR="00E85E90" w:rsidRPr="00361C11">
              <w:rPr>
                <w:rFonts w:ascii="Times New Roman" w:hAnsi="Times New Roman"/>
                <w:b/>
                <w:sz w:val="24"/>
                <w:szCs w:val="24"/>
              </w:rPr>
              <w:t>Бостандыкскому</w:t>
            </w:r>
            <w:proofErr w:type="spellEnd"/>
            <w:r w:rsidR="00E85E90" w:rsidRPr="00361C11">
              <w:rPr>
                <w:rFonts w:ascii="Times New Roman" w:hAnsi="Times New Roman"/>
                <w:b/>
                <w:sz w:val="24"/>
                <w:szCs w:val="24"/>
              </w:rPr>
              <w:t xml:space="preserve"> району, привлечена к дисциплинарной ответственности в виде «выговора» №Т-20 от 06.04.2018г.</w:t>
            </w:r>
            <w:r w:rsidR="00E85E90">
              <w:rPr>
                <w:rFonts w:ascii="Times New Roman" w:hAnsi="Times New Roman"/>
                <w:sz w:val="24"/>
                <w:szCs w:val="24"/>
              </w:rPr>
              <w:t xml:space="preserve"> </w:t>
            </w:r>
            <w:r w:rsidR="00E85E90" w:rsidRPr="00361C11">
              <w:rPr>
                <w:rFonts w:ascii="Times New Roman" w:hAnsi="Times New Roman"/>
                <w:szCs w:val="24"/>
              </w:rPr>
              <w:t xml:space="preserve">На основании частного определение </w:t>
            </w:r>
            <w:proofErr w:type="spellStart"/>
            <w:r w:rsidR="00E85E90" w:rsidRPr="00361C11">
              <w:rPr>
                <w:rFonts w:ascii="Times New Roman" w:hAnsi="Times New Roman"/>
                <w:szCs w:val="24"/>
              </w:rPr>
              <w:t>Бостандыкского</w:t>
            </w:r>
            <w:proofErr w:type="spellEnd"/>
            <w:r w:rsidR="00E85E90" w:rsidRPr="00361C11">
              <w:rPr>
                <w:rFonts w:ascii="Times New Roman" w:hAnsi="Times New Roman"/>
                <w:szCs w:val="24"/>
              </w:rPr>
              <w:t xml:space="preserve"> районного суда </w:t>
            </w:r>
            <w:proofErr w:type="spellStart"/>
            <w:r w:rsidR="00E85E90" w:rsidRPr="00361C11">
              <w:rPr>
                <w:rFonts w:ascii="Times New Roman" w:hAnsi="Times New Roman"/>
                <w:szCs w:val="24"/>
              </w:rPr>
              <w:t>г</w:t>
            </w:r>
            <w:proofErr w:type="gramStart"/>
            <w:r w:rsidR="00E85E90" w:rsidRPr="00361C11">
              <w:rPr>
                <w:rFonts w:ascii="Times New Roman" w:hAnsi="Times New Roman"/>
                <w:szCs w:val="24"/>
              </w:rPr>
              <w:t>.А</w:t>
            </w:r>
            <w:proofErr w:type="gramEnd"/>
            <w:r w:rsidR="00E85E90" w:rsidRPr="00361C11">
              <w:rPr>
                <w:rFonts w:ascii="Times New Roman" w:hAnsi="Times New Roman"/>
                <w:szCs w:val="24"/>
              </w:rPr>
              <w:t>лматы</w:t>
            </w:r>
            <w:proofErr w:type="spellEnd"/>
            <w:r w:rsidR="00E85E90" w:rsidRPr="00361C11">
              <w:rPr>
                <w:rFonts w:ascii="Times New Roman" w:hAnsi="Times New Roman"/>
                <w:szCs w:val="24"/>
              </w:rPr>
              <w:t xml:space="preserve"> от 05.03.2018г.и докладная записка руководителя юридического отдела </w:t>
            </w:r>
            <w:proofErr w:type="spellStart"/>
            <w:r w:rsidR="00E85E90" w:rsidRPr="00361C11">
              <w:rPr>
                <w:rFonts w:ascii="Times New Roman" w:hAnsi="Times New Roman"/>
                <w:szCs w:val="24"/>
              </w:rPr>
              <w:t>Ахметжановой</w:t>
            </w:r>
            <w:proofErr w:type="spellEnd"/>
            <w:r w:rsidR="00E85E90" w:rsidRPr="00361C11">
              <w:rPr>
                <w:rFonts w:ascii="Times New Roman" w:hAnsi="Times New Roman"/>
                <w:szCs w:val="24"/>
              </w:rPr>
              <w:t xml:space="preserve"> К.</w:t>
            </w:r>
            <w:r w:rsidRPr="00361C11">
              <w:rPr>
                <w:sz w:val="20"/>
              </w:rPr>
              <w:t xml:space="preserve"> </w:t>
            </w:r>
            <w:r w:rsidRPr="00361C11">
              <w:rPr>
                <w:rFonts w:ascii="Times New Roman" w:hAnsi="Times New Roman"/>
                <w:szCs w:val="24"/>
              </w:rPr>
              <w:t xml:space="preserve">В отзыве на апелляционную жалобу по гражданскому делу, где сторонами являлись юридические лица, отразила обстоятельства, не относящиеся к предмету спору, а именно, сведения критического характера, непосредственно касающиеся представителя банка </w:t>
            </w:r>
            <w:proofErr w:type="gramStart"/>
            <w:r w:rsidRPr="00361C11">
              <w:rPr>
                <w:rFonts w:ascii="Times New Roman" w:hAnsi="Times New Roman"/>
                <w:szCs w:val="24"/>
              </w:rPr>
              <w:t>-М</w:t>
            </w:r>
            <w:proofErr w:type="gramEnd"/>
            <w:r w:rsidRPr="00361C11">
              <w:rPr>
                <w:rFonts w:ascii="Times New Roman" w:hAnsi="Times New Roman"/>
                <w:szCs w:val="24"/>
              </w:rPr>
              <w:t>устафиной А., что не допустимо.</w:t>
            </w:r>
          </w:p>
          <w:p w:rsidR="00361C11" w:rsidRPr="00361C11" w:rsidRDefault="00361C11" w:rsidP="00361C11">
            <w:pPr>
              <w:spacing w:after="0" w:line="240" w:lineRule="auto"/>
              <w:ind w:right="-108"/>
              <w:contextualSpacing/>
              <w:rPr>
                <w:rFonts w:ascii="Times New Roman" w:hAnsi="Times New Roman"/>
                <w:szCs w:val="24"/>
              </w:rPr>
            </w:pPr>
            <w:r w:rsidRPr="00361C11">
              <w:rPr>
                <w:rFonts w:ascii="Times New Roman" w:hAnsi="Times New Roman"/>
                <w:b/>
                <w:sz w:val="24"/>
                <w:szCs w:val="24"/>
              </w:rPr>
              <w:t xml:space="preserve">2. </w:t>
            </w:r>
            <w:proofErr w:type="spellStart"/>
            <w:r w:rsidRPr="00361C11">
              <w:rPr>
                <w:rFonts w:ascii="Times New Roman" w:hAnsi="Times New Roman"/>
                <w:b/>
                <w:sz w:val="24"/>
                <w:szCs w:val="24"/>
              </w:rPr>
              <w:t>Кайыпжан</w:t>
            </w:r>
            <w:proofErr w:type="spellEnd"/>
            <w:r w:rsidRPr="00361C11">
              <w:rPr>
                <w:rFonts w:ascii="Times New Roman" w:hAnsi="Times New Roman"/>
                <w:b/>
                <w:sz w:val="24"/>
                <w:szCs w:val="24"/>
              </w:rPr>
              <w:t xml:space="preserve"> </w:t>
            </w:r>
            <w:proofErr w:type="spellStart"/>
            <w:r w:rsidRPr="00361C11">
              <w:rPr>
                <w:rFonts w:ascii="Times New Roman" w:hAnsi="Times New Roman"/>
                <w:b/>
                <w:sz w:val="24"/>
                <w:szCs w:val="24"/>
              </w:rPr>
              <w:t>Азамат</w:t>
            </w:r>
            <w:proofErr w:type="spellEnd"/>
            <w:r w:rsidRPr="00361C11">
              <w:rPr>
                <w:rFonts w:ascii="Times New Roman" w:hAnsi="Times New Roman"/>
                <w:b/>
                <w:sz w:val="24"/>
                <w:szCs w:val="24"/>
              </w:rPr>
              <w:t xml:space="preserve"> </w:t>
            </w:r>
            <w:proofErr w:type="spellStart"/>
            <w:r w:rsidRPr="00361C11">
              <w:rPr>
                <w:rFonts w:ascii="Times New Roman" w:hAnsi="Times New Roman"/>
                <w:b/>
                <w:sz w:val="24"/>
                <w:szCs w:val="24"/>
              </w:rPr>
              <w:t>Нуржанулы</w:t>
            </w:r>
            <w:proofErr w:type="spellEnd"/>
            <w:r w:rsidRPr="00361C11">
              <w:rPr>
                <w:rFonts w:ascii="Times New Roman" w:hAnsi="Times New Roman"/>
                <w:b/>
                <w:sz w:val="24"/>
                <w:szCs w:val="24"/>
              </w:rPr>
              <w:t xml:space="preserve"> - Руководитель отдела администрирования косвенных налогов УГД по </w:t>
            </w:r>
            <w:proofErr w:type="spellStart"/>
            <w:r w:rsidRPr="00361C11">
              <w:rPr>
                <w:rFonts w:ascii="Times New Roman" w:hAnsi="Times New Roman"/>
                <w:b/>
                <w:sz w:val="24"/>
                <w:szCs w:val="24"/>
              </w:rPr>
              <w:t>Алмалинскому</w:t>
            </w:r>
            <w:proofErr w:type="spellEnd"/>
            <w:r w:rsidRPr="00361C11">
              <w:rPr>
                <w:rFonts w:ascii="Times New Roman" w:hAnsi="Times New Roman"/>
                <w:b/>
                <w:sz w:val="24"/>
                <w:szCs w:val="24"/>
              </w:rPr>
              <w:t xml:space="preserve"> району привлечен к дисциплинарной ответственности в виде «замечание» №Т-28 от 23.05.2018г.</w:t>
            </w:r>
            <w:r>
              <w:rPr>
                <w:rFonts w:ascii="Times New Roman" w:hAnsi="Times New Roman"/>
                <w:sz w:val="24"/>
                <w:szCs w:val="24"/>
              </w:rPr>
              <w:t xml:space="preserve"> </w:t>
            </w:r>
            <w:r w:rsidRPr="00361C11">
              <w:rPr>
                <w:rFonts w:ascii="Times New Roman" w:hAnsi="Times New Roman"/>
                <w:szCs w:val="24"/>
              </w:rPr>
              <w:t xml:space="preserve">На основании письма УЧР ДГД по </w:t>
            </w:r>
            <w:proofErr w:type="spellStart"/>
            <w:r w:rsidRPr="00361C11">
              <w:rPr>
                <w:rFonts w:ascii="Times New Roman" w:hAnsi="Times New Roman"/>
                <w:szCs w:val="24"/>
              </w:rPr>
              <w:t>г</w:t>
            </w:r>
            <w:proofErr w:type="gramStart"/>
            <w:r w:rsidRPr="00361C11">
              <w:rPr>
                <w:rFonts w:ascii="Times New Roman" w:hAnsi="Times New Roman"/>
                <w:szCs w:val="24"/>
              </w:rPr>
              <w:t>.А</w:t>
            </w:r>
            <w:proofErr w:type="gramEnd"/>
            <w:r w:rsidRPr="00361C11">
              <w:rPr>
                <w:rFonts w:ascii="Times New Roman" w:hAnsi="Times New Roman"/>
                <w:szCs w:val="24"/>
              </w:rPr>
              <w:t>лматы</w:t>
            </w:r>
            <w:proofErr w:type="spellEnd"/>
            <w:r w:rsidRPr="00361C11">
              <w:rPr>
                <w:rFonts w:ascii="Times New Roman" w:hAnsi="Times New Roman"/>
                <w:szCs w:val="24"/>
              </w:rPr>
              <w:t xml:space="preserve"> исх.№ МКД-1-05.2-13/27032 от 18.05.2018г., и служебная записка УВБ ДГД по </w:t>
            </w:r>
            <w:proofErr w:type="spellStart"/>
            <w:r w:rsidRPr="00361C11">
              <w:rPr>
                <w:rFonts w:ascii="Times New Roman" w:hAnsi="Times New Roman"/>
                <w:szCs w:val="24"/>
              </w:rPr>
              <w:t>г.Алматы</w:t>
            </w:r>
            <w:proofErr w:type="spellEnd"/>
            <w:r w:rsidRPr="00361C11">
              <w:rPr>
                <w:rFonts w:ascii="Times New Roman" w:hAnsi="Times New Roman"/>
                <w:szCs w:val="24"/>
              </w:rPr>
              <w:t xml:space="preserve"> исх.№МКД-1-19.2-01/256 от 16.05.2018г. </w:t>
            </w:r>
          </w:p>
          <w:p w:rsidR="00361C11" w:rsidRDefault="00361C11" w:rsidP="00361C11">
            <w:pPr>
              <w:spacing w:after="0" w:line="240" w:lineRule="auto"/>
              <w:ind w:right="-108"/>
              <w:contextualSpacing/>
              <w:rPr>
                <w:rFonts w:ascii="Times New Roman" w:hAnsi="Times New Roman"/>
                <w:szCs w:val="24"/>
              </w:rPr>
            </w:pPr>
            <w:r w:rsidRPr="00361C11">
              <w:rPr>
                <w:rFonts w:ascii="Times New Roman" w:hAnsi="Times New Roman"/>
                <w:szCs w:val="24"/>
              </w:rPr>
              <w:t xml:space="preserve">15.05.2018г. в 18:54 часов старшим офицером по ОВД УВБ ДГД по </w:t>
            </w:r>
            <w:proofErr w:type="spellStart"/>
            <w:r w:rsidRPr="00361C11">
              <w:rPr>
                <w:rFonts w:ascii="Times New Roman" w:hAnsi="Times New Roman"/>
                <w:szCs w:val="24"/>
              </w:rPr>
              <w:t>г</w:t>
            </w:r>
            <w:proofErr w:type="gramStart"/>
            <w:r w:rsidRPr="00361C11">
              <w:rPr>
                <w:rFonts w:ascii="Times New Roman" w:hAnsi="Times New Roman"/>
                <w:szCs w:val="24"/>
              </w:rPr>
              <w:t>.А</w:t>
            </w:r>
            <w:proofErr w:type="gramEnd"/>
            <w:r w:rsidRPr="00361C11">
              <w:rPr>
                <w:rFonts w:ascii="Times New Roman" w:hAnsi="Times New Roman"/>
                <w:szCs w:val="24"/>
              </w:rPr>
              <w:t>лматы</w:t>
            </w:r>
            <w:proofErr w:type="spellEnd"/>
            <w:r w:rsidRPr="00361C11">
              <w:rPr>
                <w:rFonts w:ascii="Times New Roman" w:hAnsi="Times New Roman"/>
                <w:szCs w:val="24"/>
              </w:rPr>
              <w:t xml:space="preserve"> </w:t>
            </w:r>
            <w:proofErr w:type="spellStart"/>
            <w:r w:rsidRPr="00361C11">
              <w:rPr>
                <w:rFonts w:ascii="Times New Roman" w:hAnsi="Times New Roman"/>
                <w:szCs w:val="24"/>
              </w:rPr>
              <w:t>Жусуповым</w:t>
            </w:r>
            <w:proofErr w:type="spellEnd"/>
            <w:r w:rsidRPr="00361C11">
              <w:rPr>
                <w:rFonts w:ascii="Times New Roman" w:hAnsi="Times New Roman"/>
                <w:szCs w:val="24"/>
              </w:rPr>
              <w:t xml:space="preserve"> А.М. в служебном кабинете руководителя отдела анализа и учета </w:t>
            </w:r>
            <w:proofErr w:type="spellStart"/>
            <w:r w:rsidRPr="00361C11">
              <w:rPr>
                <w:rFonts w:ascii="Times New Roman" w:hAnsi="Times New Roman"/>
                <w:szCs w:val="24"/>
              </w:rPr>
              <w:t>Бурибаевой</w:t>
            </w:r>
            <w:proofErr w:type="spellEnd"/>
            <w:r w:rsidRPr="00361C11">
              <w:rPr>
                <w:rFonts w:ascii="Times New Roman" w:hAnsi="Times New Roman"/>
                <w:szCs w:val="24"/>
              </w:rPr>
              <w:t xml:space="preserve"> Ш.Б. вне рабочего времени руководитель отдела администрирования косвенных налогов отказался представляться, требовал письменный запрос, от каких-либо пояснении нахождения вне рабочего времени на работе отказался, что является нарушением не соблюдение делового этикета и правила официального поведения.</w:t>
            </w:r>
          </w:p>
          <w:p w:rsidR="00361C11" w:rsidRDefault="00361C11" w:rsidP="00361C11">
            <w:pPr>
              <w:spacing w:after="0" w:line="240" w:lineRule="auto"/>
              <w:ind w:right="-108"/>
              <w:contextualSpacing/>
              <w:rPr>
                <w:rFonts w:ascii="Times New Roman" w:hAnsi="Times New Roman"/>
                <w:szCs w:val="24"/>
              </w:rPr>
            </w:pPr>
            <w:r w:rsidRPr="00361C11">
              <w:rPr>
                <w:rFonts w:ascii="Times New Roman" w:hAnsi="Times New Roman"/>
                <w:b/>
                <w:szCs w:val="24"/>
              </w:rPr>
              <w:lastRenderedPageBreak/>
              <w:t xml:space="preserve">3. </w:t>
            </w:r>
            <w:proofErr w:type="spellStart"/>
            <w:r w:rsidRPr="00361C11">
              <w:rPr>
                <w:rFonts w:ascii="Times New Roman" w:hAnsi="Times New Roman"/>
                <w:b/>
                <w:szCs w:val="24"/>
              </w:rPr>
              <w:t>Смышляева</w:t>
            </w:r>
            <w:proofErr w:type="spellEnd"/>
            <w:r w:rsidRPr="00361C11">
              <w:rPr>
                <w:rFonts w:ascii="Times New Roman" w:hAnsi="Times New Roman"/>
                <w:b/>
                <w:szCs w:val="24"/>
              </w:rPr>
              <w:t xml:space="preserve"> Александра Дмитриевна - Руководитель отдела Центра по приему и обработке информации юридических лиц и индивидуальных предпринимателей, и налоговой регистрации УГД по </w:t>
            </w:r>
            <w:proofErr w:type="spellStart"/>
            <w:r w:rsidRPr="00361C11">
              <w:rPr>
                <w:rFonts w:ascii="Times New Roman" w:hAnsi="Times New Roman"/>
                <w:b/>
                <w:szCs w:val="24"/>
              </w:rPr>
              <w:t>Бостандыкскому</w:t>
            </w:r>
            <w:proofErr w:type="spellEnd"/>
            <w:r w:rsidRPr="00361C11">
              <w:rPr>
                <w:rFonts w:ascii="Times New Roman" w:hAnsi="Times New Roman"/>
                <w:b/>
                <w:szCs w:val="24"/>
              </w:rPr>
              <w:t xml:space="preserve"> району </w:t>
            </w:r>
            <w:r w:rsidRPr="00361C11">
              <w:rPr>
                <w:rFonts w:ascii="Times New Roman" w:hAnsi="Times New Roman"/>
                <w:b/>
                <w:sz w:val="24"/>
                <w:szCs w:val="24"/>
              </w:rPr>
              <w:t>привлечена к дисциплинарной ответственности в виде «замечание» №Т-29 от 15.05.2018г.</w:t>
            </w:r>
            <w:r>
              <w:rPr>
                <w:rFonts w:ascii="Times New Roman" w:hAnsi="Times New Roman"/>
                <w:b/>
                <w:sz w:val="24"/>
                <w:szCs w:val="24"/>
              </w:rPr>
              <w:t xml:space="preserve"> </w:t>
            </w:r>
            <w:r w:rsidRPr="00361C11">
              <w:rPr>
                <w:rFonts w:ascii="Times New Roman" w:hAnsi="Times New Roman"/>
                <w:szCs w:val="24"/>
              </w:rPr>
              <w:t xml:space="preserve">На основании письма УЧР ДГД по </w:t>
            </w:r>
            <w:proofErr w:type="spellStart"/>
            <w:r w:rsidRPr="00361C11">
              <w:rPr>
                <w:rFonts w:ascii="Times New Roman" w:hAnsi="Times New Roman"/>
                <w:szCs w:val="24"/>
              </w:rPr>
              <w:t>г</w:t>
            </w:r>
            <w:proofErr w:type="gramStart"/>
            <w:r w:rsidRPr="00361C11">
              <w:rPr>
                <w:rFonts w:ascii="Times New Roman" w:hAnsi="Times New Roman"/>
                <w:szCs w:val="24"/>
              </w:rPr>
              <w:t>.А</w:t>
            </w:r>
            <w:proofErr w:type="gramEnd"/>
            <w:r w:rsidRPr="00361C11">
              <w:rPr>
                <w:rFonts w:ascii="Times New Roman" w:hAnsi="Times New Roman"/>
                <w:szCs w:val="24"/>
              </w:rPr>
              <w:t>лматы</w:t>
            </w:r>
            <w:proofErr w:type="spellEnd"/>
            <w:r w:rsidRPr="00361C11">
              <w:rPr>
                <w:rFonts w:ascii="Times New Roman" w:hAnsi="Times New Roman"/>
                <w:szCs w:val="24"/>
              </w:rPr>
              <w:t xml:space="preserve"> исх. №МКД-1-05.2-13/24075 от 28.04.2018г. </w:t>
            </w:r>
            <w:proofErr w:type="spellStart"/>
            <w:r w:rsidRPr="00361C11">
              <w:rPr>
                <w:rFonts w:ascii="Times New Roman" w:hAnsi="Times New Roman"/>
                <w:szCs w:val="24"/>
              </w:rPr>
              <w:t>Смышляева</w:t>
            </w:r>
            <w:proofErr w:type="spellEnd"/>
            <w:r w:rsidRPr="00361C11">
              <w:rPr>
                <w:rFonts w:ascii="Times New Roman" w:hAnsi="Times New Roman"/>
                <w:szCs w:val="24"/>
              </w:rPr>
              <w:t xml:space="preserve"> А.Д. вместо того, чтобы выслушать недовольство налогоплательщика </w:t>
            </w:r>
            <w:proofErr w:type="spellStart"/>
            <w:r w:rsidRPr="00361C11">
              <w:rPr>
                <w:rFonts w:ascii="Times New Roman" w:hAnsi="Times New Roman"/>
                <w:szCs w:val="24"/>
              </w:rPr>
              <w:t>Үдербай</w:t>
            </w:r>
            <w:proofErr w:type="spellEnd"/>
            <w:r w:rsidRPr="00361C11">
              <w:rPr>
                <w:rFonts w:ascii="Times New Roman" w:hAnsi="Times New Roman"/>
                <w:szCs w:val="24"/>
              </w:rPr>
              <w:t xml:space="preserve"> Е., у </w:t>
            </w:r>
            <w:proofErr w:type="gramStart"/>
            <w:r w:rsidRPr="00361C11">
              <w:rPr>
                <w:rFonts w:ascii="Times New Roman" w:hAnsi="Times New Roman"/>
                <w:szCs w:val="24"/>
              </w:rPr>
              <w:t>которого</w:t>
            </w:r>
            <w:proofErr w:type="gramEnd"/>
            <w:r w:rsidRPr="00361C11">
              <w:rPr>
                <w:rFonts w:ascii="Times New Roman" w:hAnsi="Times New Roman"/>
                <w:szCs w:val="24"/>
              </w:rPr>
              <w:t xml:space="preserve"> по техническим причинам в </w:t>
            </w:r>
            <w:proofErr w:type="spellStart"/>
            <w:r w:rsidRPr="00361C11">
              <w:rPr>
                <w:rFonts w:ascii="Times New Roman" w:hAnsi="Times New Roman"/>
                <w:szCs w:val="24"/>
              </w:rPr>
              <w:t>ИНИСе</w:t>
            </w:r>
            <w:proofErr w:type="spellEnd"/>
            <w:r w:rsidRPr="00361C11">
              <w:rPr>
                <w:rFonts w:ascii="Times New Roman" w:hAnsi="Times New Roman"/>
                <w:szCs w:val="24"/>
              </w:rPr>
              <w:t xml:space="preserve"> не своевременно обрабатывалось заявление на закрытие ИП.  Стала говорить, что она не говорила, что его заявление будет обработано через 2 дня, что она его не задерживает</w:t>
            </w:r>
            <w:proofErr w:type="gramStart"/>
            <w:r w:rsidRPr="00361C11">
              <w:rPr>
                <w:rFonts w:ascii="Times New Roman" w:hAnsi="Times New Roman"/>
                <w:szCs w:val="24"/>
              </w:rPr>
              <w:t>.</w:t>
            </w:r>
            <w:proofErr w:type="gramEnd"/>
            <w:r w:rsidRPr="00361C11">
              <w:rPr>
                <w:rFonts w:ascii="Times New Roman" w:hAnsi="Times New Roman"/>
                <w:szCs w:val="24"/>
              </w:rPr>
              <w:t xml:space="preserve"> </w:t>
            </w:r>
            <w:proofErr w:type="spellStart"/>
            <w:r w:rsidRPr="00361C11">
              <w:rPr>
                <w:rFonts w:ascii="Times New Roman" w:hAnsi="Times New Roman"/>
                <w:szCs w:val="24"/>
              </w:rPr>
              <w:t>Ү</w:t>
            </w:r>
            <w:proofErr w:type="gramStart"/>
            <w:r w:rsidRPr="00361C11">
              <w:rPr>
                <w:rFonts w:ascii="Times New Roman" w:hAnsi="Times New Roman"/>
                <w:szCs w:val="24"/>
              </w:rPr>
              <w:t>д</w:t>
            </w:r>
            <w:proofErr w:type="gramEnd"/>
            <w:r w:rsidRPr="00361C11">
              <w:rPr>
                <w:rFonts w:ascii="Times New Roman" w:hAnsi="Times New Roman"/>
                <w:szCs w:val="24"/>
              </w:rPr>
              <w:t>ербай</w:t>
            </w:r>
            <w:proofErr w:type="spellEnd"/>
            <w:r w:rsidRPr="00361C11">
              <w:rPr>
                <w:rFonts w:ascii="Times New Roman" w:hAnsi="Times New Roman"/>
                <w:szCs w:val="24"/>
              </w:rPr>
              <w:t xml:space="preserve"> Е.  говорит, что обращается к ней, видя в ее лице налоговый орган, и ему все равно кто сидит Александра Дмитриевна или Иван </w:t>
            </w:r>
            <w:proofErr w:type="spellStart"/>
            <w:r w:rsidRPr="00361C11">
              <w:rPr>
                <w:rFonts w:ascii="Times New Roman" w:hAnsi="Times New Roman"/>
                <w:szCs w:val="24"/>
              </w:rPr>
              <w:t>Пупкин</w:t>
            </w:r>
            <w:proofErr w:type="spellEnd"/>
            <w:r w:rsidRPr="00361C11">
              <w:rPr>
                <w:rFonts w:ascii="Times New Roman" w:hAnsi="Times New Roman"/>
                <w:szCs w:val="24"/>
              </w:rPr>
              <w:t xml:space="preserve">, на что </w:t>
            </w:r>
            <w:proofErr w:type="spellStart"/>
            <w:r w:rsidRPr="00361C11">
              <w:rPr>
                <w:rFonts w:ascii="Times New Roman" w:hAnsi="Times New Roman"/>
                <w:szCs w:val="24"/>
              </w:rPr>
              <w:t>Смышляева</w:t>
            </w:r>
            <w:proofErr w:type="spellEnd"/>
            <w:r w:rsidRPr="00361C11">
              <w:rPr>
                <w:rFonts w:ascii="Times New Roman" w:hAnsi="Times New Roman"/>
                <w:szCs w:val="24"/>
              </w:rPr>
              <w:t xml:space="preserve"> А.Д. сказала, что он ее оскорбил.</w:t>
            </w:r>
          </w:p>
          <w:p w:rsidR="00A07078" w:rsidRDefault="00A07078" w:rsidP="00361C11">
            <w:pPr>
              <w:spacing w:after="0" w:line="240" w:lineRule="auto"/>
              <w:ind w:right="-108"/>
              <w:contextualSpacing/>
              <w:rPr>
                <w:rFonts w:ascii="Times New Roman" w:hAnsi="Times New Roman"/>
                <w:szCs w:val="24"/>
              </w:rPr>
            </w:pPr>
          </w:p>
          <w:p w:rsidR="00A07078" w:rsidRPr="0046141F" w:rsidRDefault="00A07078" w:rsidP="0046141F">
            <w:pPr>
              <w:spacing w:after="0" w:line="240" w:lineRule="auto"/>
              <w:ind w:right="-108"/>
              <w:contextualSpacing/>
              <w:jc w:val="both"/>
              <w:rPr>
                <w:rFonts w:ascii="Times New Roman" w:eastAsiaTheme="minorHAnsi" w:hAnsi="Times New Roman"/>
                <w:lang w:eastAsia="en-US"/>
              </w:rPr>
            </w:pPr>
            <w:proofErr w:type="gramStart"/>
            <w:r w:rsidRPr="0046141F">
              <w:rPr>
                <w:rStyle w:val="FontStyle12"/>
                <w:rFonts w:eastAsiaTheme="minorHAnsi"/>
                <w:sz w:val="22"/>
                <w:szCs w:val="22"/>
                <w:lang w:eastAsia="en-US"/>
              </w:rPr>
              <w:t xml:space="preserve">На постоянной основе проводиться техучебы, беседы с должностными лицами, о недопустимости совершения административных, </w:t>
            </w:r>
            <w:r w:rsidRPr="0046141F">
              <w:rPr>
                <w:rStyle w:val="FontStyle12"/>
                <w:rFonts w:eastAsiaTheme="minorHAnsi"/>
                <w:color w:val="000000" w:themeColor="text1"/>
                <w:sz w:val="22"/>
                <w:szCs w:val="22"/>
                <w:lang w:eastAsia="en-US"/>
              </w:rPr>
              <w:t>коррупционных, уголовных правонарушений, дисциплинарных проступков и дисциплинарных проступков дискредитирующий государственную службу с проведением теоретических и практических занятий по разъяснению норм Этического кодекса государственных служащих РК, Закона РК «О государственной службе Республики Казахстан», Уголовного Кодекса РК, Закона РК «О противодействии коррупции», Кодекса РК «Об административных правонарушениях», Закона РК</w:t>
            </w:r>
            <w:proofErr w:type="gramEnd"/>
            <w:r w:rsidRPr="0046141F">
              <w:rPr>
                <w:rStyle w:val="FontStyle12"/>
                <w:rFonts w:eastAsiaTheme="minorHAnsi"/>
                <w:color w:val="000000" w:themeColor="text1"/>
                <w:sz w:val="22"/>
                <w:szCs w:val="22"/>
                <w:lang w:eastAsia="en-US"/>
              </w:rPr>
              <w:t xml:space="preserve"> «О государственных услугах», Налогового кодекса РК и других нормативно-правовых актов.</w:t>
            </w:r>
          </w:p>
        </w:tc>
      </w:tr>
      <w:tr w:rsidR="00394DFE" w:rsidRPr="003F00B3" w:rsidTr="00596436">
        <w:tc>
          <w:tcPr>
            <w:tcW w:w="675" w:type="dxa"/>
            <w:shd w:val="clear" w:color="auto" w:fill="auto"/>
          </w:tcPr>
          <w:p w:rsidR="00394DFE" w:rsidRPr="003F00B3" w:rsidRDefault="00394DFE" w:rsidP="0011713A">
            <w:pPr>
              <w:pStyle w:val="aa"/>
              <w:spacing w:after="0" w:line="240" w:lineRule="auto"/>
              <w:ind w:left="0"/>
              <w:jc w:val="both"/>
              <w:rPr>
                <w:rFonts w:ascii="Times New Roman" w:hAnsi="Times New Roman"/>
                <w:sz w:val="24"/>
                <w:szCs w:val="24"/>
              </w:rPr>
            </w:pPr>
            <w:r w:rsidRPr="00E85E90">
              <w:rPr>
                <w:rFonts w:ascii="Times New Roman" w:hAnsi="Times New Roman"/>
                <w:sz w:val="24"/>
                <w:szCs w:val="24"/>
              </w:rPr>
              <w:lastRenderedPageBreak/>
              <w:t>5</w:t>
            </w:r>
            <w:r>
              <w:rPr>
                <w:rFonts w:ascii="Times New Roman" w:hAnsi="Times New Roman"/>
                <w:sz w:val="24"/>
                <w:szCs w:val="24"/>
              </w:rPr>
              <w:t>.2</w:t>
            </w:r>
          </w:p>
        </w:tc>
        <w:tc>
          <w:tcPr>
            <w:tcW w:w="6804" w:type="dxa"/>
            <w:shd w:val="clear" w:color="auto" w:fill="auto"/>
          </w:tcPr>
          <w:p w:rsidR="00394DFE" w:rsidRPr="003F00B3" w:rsidRDefault="00394DFE" w:rsidP="0011713A">
            <w:pPr>
              <w:spacing w:after="0" w:line="240" w:lineRule="auto"/>
              <w:contextualSpacing/>
              <w:jc w:val="both"/>
              <w:rPr>
                <w:rFonts w:ascii="Times New Roman" w:hAnsi="Times New Roman"/>
                <w:sz w:val="24"/>
                <w:szCs w:val="24"/>
              </w:rPr>
            </w:pPr>
            <w:r w:rsidRPr="0027055A">
              <w:rPr>
                <w:rFonts w:ascii="Times New Roman" w:hAnsi="Times New Roman"/>
                <w:sz w:val="24"/>
                <w:szCs w:val="24"/>
              </w:rPr>
              <w:t>материалы направлены на рассмотрение в правоохранительные или иные уполномоченные гос</w:t>
            </w:r>
            <w:r>
              <w:rPr>
                <w:rFonts w:ascii="Times New Roman" w:hAnsi="Times New Roman"/>
                <w:sz w:val="24"/>
                <w:szCs w:val="24"/>
              </w:rPr>
              <w:t xml:space="preserve">ударственные </w:t>
            </w:r>
            <w:r w:rsidRPr="0027055A">
              <w:rPr>
                <w:rFonts w:ascii="Times New Roman" w:hAnsi="Times New Roman"/>
                <w:sz w:val="24"/>
                <w:szCs w:val="24"/>
              </w:rPr>
              <w:t>органы для решения вопроса о привлечении  лица к уголовной или административной ответственности</w:t>
            </w:r>
          </w:p>
        </w:tc>
        <w:tc>
          <w:tcPr>
            <w:tcW w:w="1278" w:type="dxa"/>
            <w:shd w:val="clear" w:color="auto" w:fill="auto"/>
          </w:tcPr>
          <w:p w:rsidR="00394DFE" w:rsidRPr="003F00B3" w:rsidRDefault="0046141F" w:rsidP="00B745BA">
            <w:pPr>
              <w:spacing w:after="0" w:line="240" w:lineRule="auto"/>
              <w:contextualSpacing/>
              <w:jc w:val="center"/>
              <w:rPr>
                <w:rFonts w:ascii="Times New Roman" w:hAnsi="Times New Roman"/>
                <w:sz w:val="24"/>
                <w:szCs w:val="24"/>
              </w:rPr>
            </w:pPr>
            <w:r>
              <w:rPr>
                <w:rFonts w:ascii="Times New Roman" w:hAnsi="Times New Roman"/>
                <w:sz w:val="24"/>
                <w:szCs w:val="24"/>
              </w:rPr>
              <w:t>0</w:t>
            </w:r>
          </w:p>
        </w:tc>
        <w:tc>
          <w:tcPr>
            <w:tcW w:w="7086" w:type="dxa"/>
          </w:tcPr>
          <w:p w:rsidR="00394DFE" w:rsidRPr="00620811" w:rsidRDefault="00394DFE" w:rsidP="00394DFE">
            <w:pPr>
              <w:spacing w:after="0" w:line="240" w:lineRule="auto"/>
              <w:ind w:right="-2093"/>
              <w:contextualSpacing/>
              <w:jc w:val="center"/>
              <w:rPr>
                <w:rFonts w:ascii="Times New Roman" w:hAnsi="Times New Roman"/>
                <w:sz w:val="24"/>
                <w:szCs w:val="24"/>
              </w:rPr>
            </w:pPr>
          </w:p>
        </w:tc>
      </w:tr>
      <w:tr w:rsidR="00394DFE" w:rsidRPr="003F00B3" w:rsidTr="00596436">
        <w:tc>
          <w:tcPr>
            <w:tcW w:w="675" w:type="dxa"/>
            <w:shd w:val="clear" w:color="auto" w:fill="auto"/>
          </w:tcPr>
          <w:p w:rsidR="00394DFE" w:rsidRPr="003F00B3" w:rsidRDefault="00394DFE" w:rsidP="0011713A">
            <w:pPr>
              <w:pStyle w:val="aa"/>
              <w:spacing w:after="0" w:line="240" w:lineRule="auto"/>
              <w:ind w:left="0"/>
              <w:jc w:val="both"/>
              <w:rPr>
                <w:rFonts w:ascii="Times New Roman" w:hAnsi="Times New Roman"/>
                <w:sz w:val="24"/>
                <w:szCs w:val="24"/>
              </w:rPr>
            </w:pPr>
            <w:r w:rsidRPr="003F00B3">
              <w:rPr>
                <w:rFonts w:ascii="Times New Roman" w:hAnsi="Times New Roman"/>
                <w:sz w:val="24"/>
                <w:szCs w:val="24"/>
                <w:lang w:val="en-US"/>
              </w:rPr>
              <w:t>5</w:t>
            </w:r>
            <w:r>
              <w:rPr>
                <w:rFonts w:ascii="Times New Roman" w:hAnsi="Times New Roman"/>
                <w:sz w:val="24"/>
                <w:szCs w:val="24"/>
              </w:rPr>
              <w:t>.3</w:t>
            </w:r>
          </w:p>
        </w:tc>
        <w:tc>
          <w:tcPr>
            <w:tcW w:w="6804" w:type="dxa"/>
            <w:shd w:val="clear" w:color="auto" w:fill="auto"/>
          </w:tcPr>
          <w:p w:rsidR="00394DFE" w:rsidRPr="00CA4003" w:rsidRDefault="00394DFE" w:rsidP="0011713A">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меры не приняты</w:t>
            </w:r>
          </w:p>
        </w:tc>
        <w:tc>
          <w:tcPr>
            <w:tcW w:w="1278" w:type="dxa"/>
            <w:shd w:val="clear" w:color="auto" w:fill="auto"/>
          </w:tcPr>
          <w:p w:rsidR="00394DFE" w:rsidRPr="003F00B3" w:rsidRDefault="0046141F" w:rsidP="00B745BA">
            <w:pPr>
              <w:spacing w:after="0" w:line="240" w:lineRule="auto"/>
              <w:contextualSpacing/>
              <w:jc w:val="center"/>
              <w:rPr>
                <w:rFonts w:ascii="Times New Roman" w:hAnsi="Times New Roman"/>
                <w:sz w:val="24"/>
                <w:szCs w:val="24"/>
              </w:rPr>
            </w:pPr>
            <w:r>
              <w:rPr>
                <w:rFonts w:ascii="Times New Roman" w:hAnsi="Times New Roman"/>
                <w:sz w:val="24"/>
                <w:szCs w:val="24"/>
              </w:rPr>
              <w:t>0</w:t>
            </w:r>
          </w:p>
        </w:tc>
        <w:tc>
          <w:tcPr>
            <w:tcW w:w="7086" w:type="dxa"/>
          </w:tcPr>
          <w:p w:rsidR="00394DFE" w:rsidRPr="00620811" w:rsidRDefault="00394DFE" w:rsidP="00394DFE">
            <w:pPr>
              <w:spacing w:after="0" w:line="240" w:lineRule="auto"/>
              <w:ind w:right="-2093"/>
              <w:contextualSpacing/>
              <w:jc w:val="center"/>
              <w:rPr>
                <w:rFonts w:ascii="Times New Roman" w:hAnsi="Times New Roman"/>
                <w:sz w:val="24"/>
                <w:szCs w:val="24"/>
              </w:rPr>
            </w:pPr>
          </w:p>
        </w:tc>
      </w:tr>
      <w:tr w:rsidR="00394DFE" w:rsidRPr="003F00B3" w:rsidTr="00596436">
        <w:tc>
          <w:tcPr>
            <w:tcW w:w="675" w:type="dxa"/>
            <w:shd w:val="clear" w:color="auto" w:fill="auto"/>
          </w:tcPr>
          <w:p w:rsidR="00394DFE" w:rsidRPr="003F00B3" w:rsidRDefault="00394DFE" w:rsidP="0011713A">
            <w:pPr>
              <w:pStyle w:val="aa"/>
              <w:spacing w:after="0" w:line="240" w:lineRule="auto"/>
              <w:ind w:left="0"/>
              <w:jc w:val="both"/>
              <w:rPr>
                <w:rFonts w:ascii="Times New Roman" w:hAnsi="Times New Roman"/>
                <w:sz w:val="24"/>
                <w:szCs w:val="24"/>
              </w:rPr>
            </w:pPr>
            <w:r w:rsidRPr="003F00B3">
              <w:rPr>
                <w:rFonts w:ascii="Times New Roman" w:hAnsi="Times New Roman"/>
                <w:sz w:val="24"/>
                <w:szCs w:val="24"/>
                <w:lang w:val="en-US"/>
              </w:rPr>
              <w:t>5</w:t>
            </w:r>
            <w:r>
              <w:rPr>
                <w:rFonts w:ascii="Times New Roman" w:hAnsi="Times New Roman"/>
                <w:sz w:val="24"/>
                <w:szCs w:val="24"/>
              </w:rPr>
              <w:t>.4</w:t>
            </w:r>
          </w:p>
        </w:tc>
        <w:tc>
          <w:tcPr>
            <w:tcW w:w="6804" w:type="dxa"/>
            <w:shd w:val="clear" w:color="auto" w:fill="auto"/>
          </w:tcPr>
          <w:p w:rsidR="00394DFE" w:rsidRPr="003F00B3" w:rsidRDefault="00394DFE" w:rsidP="00D23D4D">
            <w:pPr>
              <w:spacing w:after="0" w:line="240" w:lineRule="auto"/>
              <w:contextualSpacing/>
              <w:jc w:val="both"/>
              <w:rPr>
                <w:rFonts w:ascii="Times New Roman" w:hAnsi="Times New Roman"/>
                <w:sz w:val="24"/>
                <w:szCs w:val="24"/>
              </w:rPr>
            </w:pPr>
            <w:r>
              <w:rPr>
                <w:rFonts w:ascii="Times New Roman" w:hAnsi="Times New Roman"/>
                <w:sz w:val="24"/>
                <w:szCs w:val="24"/>
                <w:lang w:val="kk-KZ"/>
              </w:rPr>
              <w:t>в том числе</w:t>
            </w:r>
            <w:r w:rsidRPr="003F00B3">
              <w:rPr>
                <w:rFonts w:ascii="Times New Roman" w:hAnsi="Times New Roman"/>
                <w:sz w:val="24"/>
                <w:szCs w:val="24"/>
              </w:rPr>
              <w:t xml:space="preserve"> ожидается </w:t>
            </w:r>
            <w:r>
              <w:rPr>
                <w:rFonts w:ascii="Times New Roman" w:hAnsi="Times New Roman"/>
                <w:sz w:val="24"/>
                <w:szCs w:val="24"/>
                <w:lang w:val="kk-KZ"/>
              </w:rPr>
              <w:t>принятие мер</w:t>
            </w:r>
            <w:r w:rsidRPr="003F00B3">
              <w:rPr>
                <w:rFonts w:ascii="Times New Roman" w:hAnsi="Times New Roman"/>
                <w:sz w:val="24"/>
                <w:szCs w:val="24"/>
              </w:rPr>
              <w:t xml:space="preserve"> в следующем отчетном периоде</w:t>
            </w:r>
          </w:p>
        </w:tc>
        <w:tc>
          <w:tcPr>
            <w:tcW w:w="1278" w:type="dxa"/>
            <w:shd w:val="clear" w:color="auto" w:fill="auto"/>
          </w:tcPr>
          <w:p w:rsidR="00394DFE" w:rsidRPr="003F00B3" w:rsidRDefault="0046141F" w:rsidP="00B745BA">
            <w:pPr>
              <w:spacing w:after="0" w:line="240" w:lineRule="auto"/>
              <w:contextualSpacing/>
              <w:jc w:val="center"/>
              <w:rPr>
                <w:rFonts w:ascii="Times New Roman" w:hAnsi="Times New Roman"/>
                <w:sz w:val="24"/>
                <w:szCs w:val="24"/>
              </w:rPr>
            </w:pPr>
            <w:r>
              <w:rPr>
                <w:rFonts w:ascii="Times New Roman" w:hAnsi="Times New Roman"/>
                <w:sz w:val="24"/>
                <w:szCs w:val="24"/>
              </w:rPr>
              <w:t>0</w:t>
            </w:r>
          </w:p>
        </w:tc>
        <w:tc>
          <w:tcPr>
            <w:tcW w:w="7086" w:type="dxa"/>
          </w:tcPr>
          <w:p w:rsidR="00394DFE" w:rsidRPr="00620811" w:rsidRDefault="00394DFE" w:rsidP="00394DFE">
            <w:pPr>
              <w:spacing w:after="0" w:line="240" w:lineRule="auto"/>
              <w:ind w:right="-2093"/>
              <w:contextualSpacing/>
              <w:jc w:val="center"/>
              <w:rPr>
                <w:rFonts w:ascii="Times New Roman" w:hAnsi="Times New Roman"/>
                <w:sz w:val="24"/>
                <w:szCs w:val="24"/>
              </w:rPr>
            </w:pPr>
          </w:p>
        </w:tc>
      </w:tr>
      <w:tr w:rsidR="00394DFE" w:rsidRPr="003F00B3" w:rsidTr="00596436">
        <w:tc>
          <w:tcPr>
            <w:tcW w:w="675" w:type="dxa"/>
            <w:shd w:val="clear" w:color="auto" w:fill="auto"/>
          </w:tcPr>
          <w:p w:rsidR="00394DFE" w:rsidRPr="003F00B3" w:rsidRDefault="00394DFE" w:rsidP="009B7BB8">
            <w:pPr>
              <w:pStyle w:val="aa"/>
              <w:numPr>
                <w:ilvl w:val="0"/>
                <w:numId w:val="12"/>
              </w:numPr>
              <w:spacing w:after="0" w:line="240" w:lineRule="auto"/>
              <w:ind w:left="0" w:firstLine="0"/>
              <w:jc w:val="both"/>
              <w:rPr>
                <w:rFonts w:ascii="Times New Roman" w:hAnsi="Times New Roman"/>
                <w:sz w:val="24"/>
                <w:szCs w:val="24"/>
              </w:rPr>
            </w:pPr>
          </w:p>
        </w:tc>
        <w:tc>
          <w:tcPr>
            <w:tcW w:w="6804" w:type="dxa"/>
            <w:shd w:val="clear" w:color="auto" w:fill="auto"/>
          </w:tcPr>
          <w:p w:rsidR="00394DFE" w:rsidRPr="003F00B3" w:rsidRDefault="00394DFE" w:rsidP="0011713A">
            <w:pPr>
              <w:spacing w:after="0" w:line="240" w:lineRule="auto"/>
              <w:contextualSpacing/>
              <w:jc w:val="both"/>
              <w:rPr>
                <w:rFonts w:ascii="Times New Roman" w:hAnsi="Times New Roman"/>
                <w:sz w:val="24"/>
                <w:szCs w:val="24"/>
              </w:rPr>
            </w:pPr>
            <w:r w:rsidRPr="003F00B3">
              <w:rPr>
                <w:rFonts w:ascii="Times New Roman" w:hAnsi="Times New Roman"/>
                <w:sz w:val="24"/>
                <w:szCs w:val="24"/>
              </w:rPr>
              <w:t xml:space="preserve">Проведена разъяснительная работа по вопросам соблюдения законодательства Республики Казахстан в сферах государственной службы, противодействия </w:t>
            </w:r>
            <w:r>
              <w:rPr>
                <w:rFonts w:ascii="Times New Roman" w:hAnsi="Times New Roman"/>
                <w:sz w:val="24"/>
                <w:szCs w:val="24"/>
              </w:rPr>
              <w:t xml:space="preserve">коррупции и </w:t>
            </w:r>
            <w:r>
              <w:rPr>
                <w:rFonts w:ascii="Times New Roman" w:hAnsi="Times New Roman"/>
                <w:sz w:val="24"/>
                <w:szCs w:val="24"/>
              </w:rPr>
              <w:lastRenderedPageBreak/>
              <w:t>Этического кодекса,</w:t>
            </w:r>
            <w:r>
              <w:rPr>
                <w:rFonts w:ascii="Times New Roman" w:hAnsi="Times New Roman"/>
                <w:sz w:val="24"/>
                <w:szCs w:val="24"/>
                <w:lang w:val="kk-KZ"/>
              </w:rPr>
              <w:t xml:space="preserve"> </w:t>
            </w:r>
            <w:r w:rsidRPr="003F00B3">
              <w:rPr>
                <w:rFonts w:ascii="Times New Roman" w:hAnsi="Times New Roman"/>
                <w:sz w:val="24"/>
                <w:szCs w:val="24"/>
              </w:rPr>
              <w:t>в том числе:</w:t>
            </w:r>
          </w:p>
        </w:tc>
        <w:tc>
          <w:tcPr>
            <w:tcW w:w="1278" w:type="dxa"/>
            <w:shd w:val="clear" w:color="auto" w:fill="auto"/>
          </w:tcPr>
          <w:p w:rsidR="00394DFE" w:rsidRPr="00F642A5" w:rsidRDefault="0046141F" w:rsidP="00B745BA">
            <w:pPr>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lastRenderedPageBreak/>
              <w:t>3</w:t>
            </w:r>
          </w:p>
        </w:tc>
        <w:tc>
          <w:tcPr>
            <w:tcW w:w="7086" w:type="dxa"/>
          </w:tcPr>
          <w:p w:rsidR="00394DFE" w:rsidRPr="00620811" w:rsidRDefault="00394DFE" w:rsidP="00F642A5">
            <w:pPr>
              <w:spacing w:after="0" w:line="240" w:lineRule="auto"/>
              <w:contextualSpacing/>
              <w:jc w:val="center"/>
              <w:rPr>
                <w:rFonts w:ascii="Times New Roman" w:hAnsi="Times New Roman"/>
                <w:sz w:val="24"/>
                <w:szCs w:val="24"/>
                <w:lang w:val="kk-KZ"/>
              </w:rPr>
            </w:pPr>
          </w:p>
        </w:tc>
      </w:tr>
      <w:tr w:rsidR="00394DFE" w:rsidRPr="003F00B3" w:rsidTr="00596436">
        <w:tc>
          <w:tcPr>
            <w:tcW w:w="675" w:type="dxa"/>
            <w:shd w:val="clear" w:color="auto" w:fill="auto"/>
          </w:tcPr>
          <w:p w:rsidR="00394DFE" w:rsidRPr="003F00B3" w:rsidRDefault="00394DFE" w:rsidP="0011713A">
            <w:pPr>
              <w:pStyle w:val="aa"/>
              <w:spacing w:after="0" w:line="240" w:lineRule="auto"/>
              <w:ind w:left="0"/>
              <w:jc w:val="both"/>
              <w:rPr>
                <w:rFonts w:ascii="Times New Roman" w:hAnsi="Times New Roman"/>
                <w:sz w:val="24"/>
                <w:szCs w:val="24"/>
              </w:rPr>
            </w:pPr>
            <w:r w:rsidRPr="003F00B3">
              <w:rPr>
                <w:rFonts w:ascii="Times New Roman" w:hAnsi="Times New Roman"/>
                <w:sz w:val="24"/>
                <w:szCs w:val="24"/>
                <w:lang w:val="en-US"/>
              </w:rPr>
              <w:lastRenderedPageBreak/>
              <w:t>6</w:t>
            </w:r>
            <w:r w:rsidRPr="003F00B3">
              <w:rPr>
                <w:rFonts w:ascii="Times New Roman" w:hAnsi="Times New Roman"/>
                <w:sz w:val="24"/>
                <w:szCs w:val="24"/>
              </w:rPr>
              <w:t>.1</w:t>
            </w:r>
          </w:p>
        </w:tc>
        <w:tc>
          <w:tcPr>
            <w:tcW w:w="6804" w:type="dxa"/>
            <w:shd w:val="clear" w:color="auto" w:fill="auto"/>
          </w:tcPr>
          <w:p w:rsidR="00394DFE" w:rsidRPr="003F00B3" w:rsidRDefault="00394DFE" w:rsidP="0011713A">
            <w:pPr>
              <w:spacing w:after="0" w:line="240" w:lineRule="auto"/>
              <w:contextualSpacing/>
              <w:jc w:val="both"/>
              <w:rPr>
                <w:rFonts w:ascii="Times New Roman" w:hAnsi="Times New Roman"/>
                <w:sz w:val="24"/>
                <w:szCs w:val="24"/>
              </w:rPr>
            </w:pPr>
            <w:r w:rsidRPr="003F00B3">
              <w:rPr>
                <w:rFonts w:ascii="Times New Roman" w:hAnsi="Times New Roman"/>
                <w:sz w:val="24"/>
                <w:szCs w:val="24"/>
              </w:rPr>
              <w:t xml:space="preserve">лекции и семинары </w:t>
            </w:r>
          </w:p>
        </w:tc>
        <w:tc>
          <w:tcPr>
            <w:tcW w:w="1278" w:type="dxa"/>
            <w:shd w:val="clear" w:color="auto" w:fill="auto"/>
          </w:tcPr>
          <w:p w:rsidR="00394DFE" w:rsidRPr="00F642A5" w:rsidRDefault="0046141F" w:rsidP="00B745BA">
            <w:pPr>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3</w:t>
            </w:r>
          </w:p>
        </w:tc>
        <w:tc>
          <w:tcPr>
            <w:tcW w:w="7086" w:type="dxa"/>
          </w:tcPr>
          <w:p w:rsidR="0027720D" w:rsidRPr="00620811" w:rsidRDefault="0027720D" w:rsidP="00F841F8">
            <w:pPr>
              <w:spacing w:after="0" w:line="240" w:lineRule="auto"/>
              <w:ind w:right="459"/>
              <w:contextualSpacing/>
              <w:jc w:val="both"/>
              <w:rPr>
                <w:rFonts w:ascii="Times New Roman" w:hAnsi="Times New Roman"/>
                <w:b/>
                <w:sz w:val="24"/>
                <w:szCs w:val="24"/>
                <w:lang w:val="kk-KZ"/>
              </w:rPr>
            </w:pPr>
          </w:p>
        </w:tc>
      </w:tr>
      <w:tr w:rsidR="00394DFE" w:rsidRPr="003F00B3" w:rsidTr="00596436">
        <w:tc>
          <w:tcPr>
            <w:tcW w:w="675" w:type="dxa"/>
            <w:shd w:val="clear" w:color="auto" w:fill="auto"/>
          </w:tcPr>
          <w:p w:rsidR="00394DFE" w:rsidRPr="003F00B3" w:rsidRDefault="00394DFE" w:rsidP="0011713A">
            <w:pPr>
              <w:pStyle w:val="aa"/>
              <w:spacing w:after="0" w:line="240" w:lineRule="auto"/>
              <w:ind w:left="0"/>
              <w:jc w:val="both"/>
              <w:rPr>
                <w:rFonts w:ascii="Times New Roman" w:hAnsi="Times New Roman"/>
                <w:sz w:val="24"/>
                <w:szCs w:val="24"/>
              </w:rPr>
            </w:pPr>
            <w:r w:rsidRPr="00200C73">
              <w:rPr>
                <w:rFonts w:ascii="Times New Roman" w:hAnsi="Times New Roman"/>
                <w:sz w:val="24"/>
                <w:szCs w:val="24"/>
              </w:rPr>
              <w:t>6</w:t>
            </w:r>
            <w:r w:rsidRPr="003F00B3">
              <w:rPr>
                <w:rFonts w:ascii="Times New Roman" w:hAnsi="Times New Roman"/>
                <w:sz w:val="24"/>
                <w:szCs w:val="24"/>
              </w:rPr>
              <w:t>.2</w:t>
            </w:r>
          </w:p>
        </w:tc>
        <w:tc>
          <w:tcPr>
            <w:tcW w:w="6804" w:type="dxa"/>
            <w:shd w:val="clear" w:color="auto" w:fill="auto"/>
          </w:tcPr>
          <w:p w:rsidR="00394DFE" w:rsidRPr="00CC40EC" w:rsidRDefault="00394DFE" w:rsidP="0011713A">
            <w:pPr>
              <w:spacing w:after="0" w:line="240" w:lineRule="auto"/>
              <w:contextualSpacing/>
              <w:jc w:val="both"/>
              <w:rPr>
                <w:rFonts w:ascii="Times New Roman" w:hAnsi="Times New Roman"/>
                <w:sz w:val="24"/>
                <w:szCs w:val="24"/>
              </w:rPr>
            </w:pPr>
            <w:r>
              <w:rPr>
                <w:rFonts w:ascii="Times New Roman" w:hAnsi="Times New Roman"/>
                <w:sz w:val="24"/>
                <w:szCs w:val="24"/>
                <w:lang w:val="kk-KZ"/>
              </w:rPr>
              <w:t xml:space="preserve">размещено </w:t>
            </w:r>
            <w:r>
              <w:rPr>
                <w:rFonts w:ascii="Times New Roman" w:hAnsi="Times New Roman"/>
                <w:sz w:val="24"/>
                <w:szCs w:val="24"/>
              </w:rPr>
              <w:t>видеосюжетов</w:t>
            </w:r>
            <w:r w:rsidRPr="00200C73">
              <w:rPr>
                <w:rFonts w:ascii="Times New Roman" w:hAnsi="Times New Roman"/>
                <w:sz w:val="24"/>
                <w:szCs w:val="24"/>
              </w:rPr>
              <w:t xml:space="preserve"> </w:t>
            </w:r>
            <w:r>
              <w:rPr>
                <w:rFonts w:ascii="Times New Roman" w:hAnsi="Times New Roman"/>
                <w:sz w:val="24"/>
                <w:szCs w:val="24"/>
              </w:rPr>
              <w:t>и радиоматериалов</w:t>
            </w:r>
          </w:p>
        </w:tc>
        <w:tc>
          <w:tcPr>
            <w:tcW w:w="1278" w:type="dxa"/>
            <w:shd w:val="clear" w:color="auto" w:fill="auto"/>
          </w:tcPr>
          <w:p w:rsidR="00394DFE" w:rsidRPr="003F00B3" w:rsidRDefault="0046141F" w:rsidP="00B745BA">
            <w:pPr>
              <w:spacing w:after="0" w:line="240" w:lineRule="auto"/>
              <w:contextualSpacing/>
              <w:jc w:val="center"/>
              <w:rPr>
                <w:rFonts w:ascii="Times New Roman" w:hAnsi="Times New Roman"/>
                <w:sz w:val="24"/>
                <w:szCs w:val="24"/>
              </w:rPr>
            </w:pPr>
            <w:r>
              <w:rPr>
                <w:rFonts w:ascii="Times New Roman" w:hAnsi="Times New Roman"/>
                <w:sz w:val="24"/>
                <w:szCs w:val="24"/>
              </w:rPr>
              <w:t>0</w:t>
            </w:r>
          </w:p>
        </w:tc>
        <w:tc>
          <w:tcPr>
            <w:tcW w:w="7086" w:type="dxa"/>
          </w:tcPr>
          <w:p w:rsidR="00394DFE" w:rsidRPr="00620811" w:rsidRDefault="00394DFE" w:rsidP="00394DFE">
            <w:pPr>
              <w:spacing w:after="0" w:line="240" w:lineRule="auto"/>
              <w:ind w:right="-2093"/>
              <w:contextualSpacing/>
              <w:jc w:val="center"/>
              <w:rPr>
                <w:rFonts w:ascii="Times New Roman" w:hAnsi="Times New Roman"/>
                <w:sz w:val="24"/>
                <w:szCs w:val="24"/>
              </w:rPr>
            </w:pPr>
          </w:p>
        </w:tc>
      </w:tr>
      <w:tr w:rsidR="00394DFE" w:rsidRPr="00200C73" w:rsidTr="00596436">
        <w:tc>
          <w:tcPr>
            <w:tcW w:w="675" w:type="dxa"/>
            <w:shd w:val="clear" w:color="auto" w:fill="auto"/>
          </w:tcPr>
          <w:p w:rsidR="00394DFE" w:rsidRPr="003F00B3" w:rsidRDefault="00394DFE" w:rsidP="0011713A">
            <w:pPr>
              <w:pStyle w:val="aa"/>
              <w:spacing w:after="0" w:line="240" w:lineRule="auto"/>
              <w:ind w:left="0"/>
              <w:jc w:val="both"/>
              <w:rPr>
                <w:rFonts w:ascii="Times New Roman" w:hAnsi="Times New Roman"/>
                <w:sz w:val="24"/>
                <w:szCs w:val="24"/>
              </w:rPr>
            </w:pPr>
            <w:r w:rsidRPr="00200C73">
              <w:rPr>
                <w:rFonts w:ascii="Times New Roman" w:hAnsi="Times New Roman"/>
                <w:sz w:val="24"/>
                <w:szCs w:val="24"/>
              </w:rPr>
              <w:t>6</w:t>
            </w:r>
            <w:r w:rsidRPr="003F00B3">
              <w:rPr>
                <w:rFonts w:ascii="Times New Roman" w:hAnsi="Times New Roman"/>
                <w:sz w:val="24"/>
                <w:szCs w:val="24"/>
              </w:rPr>
              <w:t>.3</w:t>
            </w:r>
          </w:p>
        </w:tc>
        <w:tc>
          <w:tcPr>
            <w:tcW w:w="6804" w:type="dxa"/>
            <w:shd w:val="clear" w:color="auto" w:fill="auto"/>
          </w:tcPr>
          <w:p w:rsidR="00394DFE" w:rsidRPr="003F00B3" w:rsidRDefault="00394DFE" w:rsidP="0011713A">
            <w:pPr>
              <w:spacing w:after="0" w:line="240" w:lineRule="auto"/>
              <w:contextualSpacing/>
              <w:jc w:val="both"/>
              <w:rPr>
                <w:rFonts w:ascii="Times New Roman" w:hAnsi="Times New Roman"/>
                <w:sz w:val="24"/>
                <w:szCs w:val="24"/>
              </w:rPr>
            </w:pPr>
            <w:r>
              <w:rPr>
                <w:rFonts w:ascii="Times New Roman" w:hAnsi="Times New Roman"/>
                <w:sz w:val="24"/>
                <w:szCs w:val="24"/>
                <w:lang w:val="kk-KZ"/>
              </w:rPr>
              <w:t xml:space="preserve">опубликовано </w:t>
            </w:r>
            <w:r>
              <w:rPr>
                <w:rFonts w:ascii="Times New Roman" w:hAnsi="Times New Roman"/>
                <w:sz w:val="24"/>
                <w:szCs w:val="24"/>
              </w:rPr>
              <w:t>статей</w:t>
            </w:r>
            <w:r w:rsidRPr="003F00B3">
              <w:rPr>
                <w:rFonts w:ascii="Times New Roman" w:hAnsi="Times New Roman"/>
                <w:sz w:val="24"/>
                <w:szCs w:val="24"/>
              </w:rPr>
              <w:t xml:space="preserve"> в печатных СМИ</w:t>
            </w:r>
          </w:p>
        </w:tc>
        <w:tc>
          <w:tcPr>
            <w:tcW w:w="1278" w:type="dxa"/>
            <w:shd w:val="clear" w:color="auto" w:fill="auto"/>
          </w:tcPr>
          <w:p w:rsidR="00200C73" w:rsidRPr="00F642A5" w:rsidRDefault="0046141F" w:rsidP="00B745BA">
            <w:pPr>
              <w:spacing w:after="0" w:line="240" w:lineRule="auto"/>
              <w:contextualSpacing/>
              <w:jc w:val="center"/>
              <w:rPr>
                <w:rFonts w:ascii="Times New Roman" w:hAnsi="Times New Roman"/>
                <w:sz w:val="24"/>
                <w:szCs w:val="24"/>
              </w:rPr>
            </w:pPr>
            <w:r>
              <w:rPr>
                <w:rFonts w:ascii="Times New Roman" w:hAnsi="Times New Roman"/>
                <w:sz w:val="24"/>
                <w:szCs w:val="24"/>
              </w:rPr>
              <w:t>0</w:t>
            </w:r>
          </w:p>
        </w:tc>
        <w:tc>
          <w:tcPr>
            <w:tcW w:w="7086" w:type="dxa"/>
          </w:tcPr>
          <w:p w:rsidR="00E823D7" w:rsidRPr="00620811" w:rsidRDefault="00E823D7" w:rsidP="00F841F8">
            <w:pPr>
              <w:spacing w:after="0" w:line="240" w:lineRule="auto"/>
              <w:ind w:right="-2093"/>
              <w:contextualSpacing/>
              <w:rPr>
                <w:rFonts w:ascii="Times New Roman" w:hAnsi="Times New Roman"/>
                <w:sz w:val="24"/>
                <w:szCs w:val="24"/>
                <w:lang w:val="kk-KZ"/>
              </w:rPr>
            </w:pPr>
          </w:p>
        </w:tc>
      </w:tr>
      <w:tr w:rsidR="00394DFE" w:rsidRPr="003F00B3" w:rsidTr="00596436">
        <w:tc>
          <w:tcPr>
            <w:tcW w:w="675" w:type="dxa"/>
            <w:shd w:val="clear" w:color="auto" w:fill="auto"/>
          </w:tcPr>
          <w:p w:rsidR="00394DFE" w:rsidRPr="003F00B3" w:rsidRDefault="00394DFE" w:rsidP="0011713A">
            <w:pPr>
              <w:pStyle w:val="aa"/>
              <w:spacing w:after="0" w:line="240" w:lineRule="auto"/>
              <w:ind w:left="0"/>
              <w:jc w:val="both"/>
              <w:rPr>
                <w:rFonts w:ascii="Times New Roman" w:hAnsi="Times New Roman"/>
                <w:sz w:val="24"/>
                <w:szCs w:val="24"/>
              </w:rPr>
            </w:pPr>
            <w:r w:rsidRPr="006C24A3">
              <w:rPr>
                <w:rFonts w:ascii="Times New Roman" w:hAnsi="Times New Roman"/>
                <w:sz w:val="24"/>
                <w:szCs w:val="24"/>
              </w:rPr>
              <w:t>6</w:t>
            </w:r>
            <w:r w:rsidRPr="003F00B3">
              <w:rPr>
                <w:rFonts w:ascii="Times New Roman" w:hAnsi="Times New Roman"/>
                <w:sz w:val="24"/>
                <w:szCs w:val="24"/>
              </w:rPr>
              <w:t>.4</w:t>
            </w:r>
          </w:p>
        </w:tc>
        <w:tc>
          <w:tcPr>
            <w:tcW w:w="6804" w:type="dxa"/>
            <w:shd w:val="clear" w:color="auto" w:fill="auto"/>
          </w:tcPr>
          <w:p w:rsidR="00394DFE" w:rsidRPr="003F00B3" w:rsidRDefault="00394DFE" w:rsidP="0011713A">
            <w:pPr>
              <w:spacing w:after="0" w:line="240" w:lineRule="auto"/>
              <w:contextualSpacing/>
              <w:jc w:val="both"/>
              <w:rPr>
                <w:rFonts w:ascii="Times New Roman" w:hAnsi="Times New Roman"/>
                <w:sz w:val="24"/>
                <w:szCs w:val="24"/>
              </w:rPr>
            </w:pPr>
            <w:r>
              <w:rPr>
                <w:rFonts w:ascii="Times New Roman" w:hAnsi="Times New Roman"/>
                <w:sz w:val="24"/>
                <w:szCs w:val="24"/>
                <w:lang w:val="kk-KZ"/>
              </w:rPr>
              <w:t>на</w:t>
            </w:r>
            <w:r w:rsidRPr="003F00B3">
              <w:rPr>
                <w:rFonts w:ascii="Times New Roman" w:hAnsi="Times New Roman"/>
                <w:sz w:val="24"/>
                <w:szCs w:val="24"/>
              </w:rPr>
              <w:t xml:space="preserve"> </w:t>
            </w:r>
            <w:proofErr w:type="spellStart"/>
            <w:r w:rsidRPr="003F00B3">
              <w:rPr>
                <w:rFonts w:ascii="Times New Roman" w:hAnsi="Times New Roman"/>
                <w:sz w:val="24"/>
                <w:szCs w:val="24"/>
              </w:rPr>
              <w:t>интернет-ресурсах</w:t>
            </w:r>
            <w:proofErr w:type="spellEnd"/>
          </w:p>
        </w:tc>
        <w:tc>
          <w:tcPr>
            <w:tcW w:w="1278" w:type="dxa"/>
            <w:shd w:val="clear" w:color="auto" w:fill="auto"/>
          </w:tcPr>
          <w:p w:rsidR="00394DFE" w:rsidRPr="00F642A5" w:rsidRDefault="0046141F" w:rsidP="00B745BA">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7086" w:type="dxa"/>
          </w:tcPr>
          <w:p w:rsidR="00394DFE" w:rsidRPr="00620811" w:rsidRDefault="005A7D36" w:rsidP="00E823D7">
            <w:pPr>
              <w:spacing w:after="0" w:line="240" w:lineRule="auto"/>
              <w:ind w:right="-2093"/>
              <w:contextualSpacing/>
              <w:jc w:val="both"/>
              <w:rPr>
                <w:rFonts w:ascii="Times New Roman" w:hAnsi="Times New Roman"/>
                <w:sz w:val="24"/>
                <w:szCs w:val="24"/>
                <w:lang w:val="kk-KZ"/>
              </w:rPr>
            </w:pPr>
            <w:r>
              <w:rPr>
                <w:rFonts w:ascii="Times New Roman" w:hAnsi="Times New Roman"/>
                <w:sz w:val="24"/>
                <w:szCs w:val="24"/>
                <w:lang w:val="kk-KZ"/>
              </w:rPr>
              <w:t>На интернет сайте Департамента широко освещен вопрос о проведенном совещании среди сотрудников ДГД. Приняли участие 250 человек</w:t>
            </w:r>
          </w:p>
        </w:tc>
      </w:tr>
      <w:tr w:rsidR="00394DFE" w:rsidRPr="003F00B3" w:rsidTr="00596436">
        <w:tc>
          <w:tcPr>
            <w:tcW w:w="675" w:type="dxa"/>
            <w:shd w:val="clear" w:color="auto" w:fill="auto"/>
          </w:tcPr>
          <w:p w:rsidR="00394DFE" w:rsidRPr="003F00B3" w:rsidRDefault="00394DFE" w:rsidP="009B7BB8">
            <w:pPr>
              <w:pStyle w:val="aa"/>
              <w:numPr>
                <w:ilvl w:val="0"/>
                <w:numId w:val="12"/>
              </w:numPr>
              <w:spacing w:after="0" w:line="240" w:lineRule="auto"/>
              <w:ind w:left="0" w:firstLine="0"/>
              <w:jc w:val="both"/>
              <w:rPr>
                <w:rFonts w:ascii="Times New Roman" w:hAnsi="Times New Roman"/>
                <w:sz w:val="24"/>
                <w:szCs w:val="24"/>
              </w:rPr>
            </w:pPr>
          </w:p>
        </w:tc>
        <w:tc>
          <w:tcPr>
            <w:tcW w:w="6804" w:type="dxa"/>
            <w:shd w:val="clear" w:color="auto" w:fill="auto"/>
          </w:tcPr>
          <w:p w:rsidR="00394DFE" w:rsidRPr="003F00B3" w:rsidRDefault="00394DFE" w:rsidP="0011713A">
            <w:pPr>
              <w:spacing w:after="0" w:line="240" w:lineRule="auto"/>
              <w:contextualSpacing/>
              <w:jc w:val="both"/>
              <w:rPr>
                <w:rFonts w:ascii="Times New Roman" w:hAnsi="Times New Roman"/>
                <w:sz w:val="24"/>
                <w:szCs w:val="24"/>
              </w:rPr>
            </w:pPr>
            <w:r>
              <w:rPr>
                <w:rFonts w:ascii="Times New Roman" w:hAnsi="Times New Roman"/>
                <w:sz w:val="24"/>
                <w:szCs w:val="24"/>
              </w:rPr>
              <w:t>Осуществлено выездов в регионы, в том числе:</w:t>
            </w:r>
          </w:p>
        </w:tc>
        <w:tc>
          <w:tcPr>
            <w:tcW w:w="1278" w:type="dxa"/>
            <w:shd w:val="clear" w:color="auto" w:fill="auto"/>
          </w:tcPr>
          <w:p w:rsidR="00394DFE" w:rsidRPr="00F642A5" w:rsidRDefault="0046141F" w:rsidP="00B745BA">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7086" w:type="dxa"/>
          </w:tcPr>
          <w:p w:rsidR="00394DFE" w:rsidRPr="00620811" w:rsidRDefault="00394DFE" w:rsidP="00394DFE">
            <w:pPr>
              <w:spacing w:after="0" w:line="240" w:lineRule="auto"/>
              <w:ind w:right="-2093"/>
              <w:contextualSpacing/>
              <w:jc w:val="center"/>
              <w:rPr>
                <w:rFonts w:ascii="Times New Roman" w:hAnsi="Times New Roman"/>
                <w:sz w:val="24"/>
                <w:szCs w:val="24"/>
              </w:rPr>
            </w:pPr>
          </w:p>
        </w:tc>
      </w:tr>
      <w:tr w:rsidR="00394DFE" w:rsidRPr="003F00B3" w:rsidTr="00596436">
        <w:tc>
          <w:tcPr>
            <w:tcW w:w="675" w:type="dxa"/>
            <w:shd w:val="clear" w:color="auto" w:fill="auto"/>
          </w:tcPr>
          <w:p w:rsidR="00394DFE" w:rsidRPr="003F00B3" w:rsidRDefault="00394DFE" w:rsidP="0011713A">
            <w:pPr>
              <w:pStyle w:val="aa"/>
              <w:spacing w:after="0" w:line="240" w:lineRule="auto"/>
              <w:ind w:left="0"/>
              <w:jc w:val="both"/>
              <w:rPr>
                <w:rFonts w:ascii="Times New Roman" w:hAnsi="Times New Roman"/>
                <w:sz w:val="24"/>
                <w:szCs w:val="24"/>
              </w:rPr>
            </w:pPr>
            <w:r>
              <w:rPr>
                <w:rFonts w:ascii="Times New Roman" w:hAnsi="Times New Roman"/>
                <w:sz w:val="24"/>
                <w:szCs w:val="24"/>
              </w:rPr>
              <w:t>7.1</w:t>
            </w:r>
          </w:p>
        </w:tc>
        <w:tc>
          <w:tcPr>
            <w:tcW w:w="6804" w:type="dxa"/>
            <w:shd w:val="clear" w:color="auto" w:fill="auto"/>
          </w:tcPr>
          <w:p w:rsidR="00394DFE" w:rsidRDefault="00394DFE" w:rsidP="0011713A">
            <w:pPr>
              <w:spacing w:after="0" w:line="240" w:lineRule="auto"/>
              <w:contextualSpacing/>
              <w:jc w:val="both"/>
              <w:rPr>
                <w:rFonts w:ascii="Times New Roman" w:hAnsi="Times New Roman"/>
                <w:sz w:val="24"/>
                <w:szCs w:val="24"/>
              </w:rPr>
            </w:pPr>
            <w:r>
              <w:rPr>
                <w:rFonts w:ascii="Times New Roman" w:hAnsi="Times New Roman"/>
                <w:sz w:val="24"/>
                <w:szCs w:val="24"/>
              </w:rPr>
              <w:t>в области</w:t>
            </w:r>
          </w:p>
        </w:tc>
        <w:tc>
          <w:tcPr>
            <w:tcW w:w="1278" w:type="dxa"/>
            <w:shd w:val="clear" w:color="auto" w:fill="auto"/>
          </w:tcPr>
          <w:p w:rsidR="00394DFE" w:rsidRPr="00F642A5" w:rsidRDefault="005A7D36" w:rsidP="00B745BA">
            <w:pPr>
              <w:spacing w:after="0" w:line="240" w:lineRule="auto"/>
              <w:contextualSpacing/>
              <w:jc w:val="center"/>
              <w:rPr>
                <w:rFonts w:ascii="Times New Roman" w:hAnsi="Times New Roman"/>
                <w:sz w:val="24"/>
                <w:szCs w:val="24"/>
              </w:rPr>
            </w:pPr>
            <w:r>
              <w:rPr>
                <w:rFonts w:ascii="Times New Roman" w:hAnsi="Times New Roman"/>
                <w:sz w:val="24"/>
                <w:szCs w:val="24"/>
              </w:rPr>
              <w:t>0</w:t>
            </w:r>
          </w:p>
        </w:tc>
        <w:tc>
          <w:tcPr>
            <w:tcW w:w="7086" w:type="dxa"/>
          </w:tcPr>
          <w:p w:rsidR="00394DFE" w:rsidRPr="00620811" w:rsidRDefault="00394DFE" w:rsidP="00394DFE">
            <w:pPr>
              <w:spacing w:after="0" w:line="240" w:lineRule="auto"/>
              <w:ind w:right="-2093"/>
              <w:contextualSpacing/>
              <w:jc w:val="center"/>
              <w:rPr>
                <w:rFonts w:ascii="Times New Roman" w:hAnsi="Times New Roman"/>
                <w:sz w:val="24"/>
                <w:szCs w:val="24"/>
              </w:rPr>
            </w:pPr>
          </w:p>
        </w:tc>
      </w:tr>
      <w:tr w:rsidR="0043545A" w:rsidRPr="003F00B3" w:rsidTr="00596436">
        <w:tc>
          <w:tcPr>
            <w:tcW w:w="675" w:type="dxa"/>
            <w:shd w:val="clear" w:color="auto" w:fill="auto"/>
          </w:tcPr>
          <w:p w:rsidR="0043545A" w:rsidRPr="003F00B3" w:rsidRDefault="0043545A" w:rsidP="0011713A">
            <w:pPr>
              <w:pStyle w:val="aa"/>
              <w:spacing w:after="0" w:line="240" w:lineRule="auto"/>
              <w:ind w:left="0"/>
              <w:jc w:val="both"/>
              <w:rPr>
                <w:rFonts w:ascii="Times New Roman" w:hAnsi="Times New Roman"/>
                <w:sz w:val="24"/>
                <w:szCs w:val="24"/>
              </w:rPr>
            </w:pPr>
            <w:r>
              <w:rPr>
                <w:rFonts w:ascii="Times New Roman" w:hAnsi="Times New Roman"/>
                <w:sz w:val="24"/>
                <w:szCs w:val="24"/>
              </w:rPr>
              <w:t>7.2</w:t>
            </w:r>
          </w:p>
        </w:tc>
        <w:tc>
          <w:tcPr>
            <w:tcW w:w="6804" w:type="dxa"/>
            <w:shd w:val="clear" w:color="auto" w:fill="auto"/>
          </w:tcPr>
          <w:p w:rsidR="0043545A" w:rsidRDefault="0043545A" w:rsidP="0011713A">
            <w:pPr>
              <w:spacing w:after="0" w:line="240" w:lineRule="auto"/>
              <w:contextualSpacing/>
              <w:jc w:val="both"/>
              <w:rPr>
                <w:rFonts w:ascii="Times New Roman" w:hAnsi="Times New Roman"/>
                <w:sz w:val="24"/>
                <w:szCs w:val="24"/>
              </w:rPr>
            </w:pPr>
            <w:r>
              <w:rPr>
                <w:rFonts w:ascii="Times New Roman" w:hAnsi="Times New Roman"/>
                <w:sz w:val="24"/>
                <w:szCs w:val="24"/>
              </w:rPr>
              <w:t>в районы</w:t>
            </w:r>
          </w:p>
        </w:tc>
        <w:tc>
          <w:tcPr>
            <w:tcW w:w="1278" w:type="dxa"/>
            <w:shd w:val="clear" w:color="auto" w:fill="auto"/>
          </w:tcPr>
          <w:p w:rsidR="0043545A" w:rsidRPr="00F642A5" w:rsidRDefault="0046141F" w:rsidP="00B745BA">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7086" w:type="dxa"/>
          </w:tcPr>
          <w:p w:rsidR="00A05DCD" w:rsidRPr="00620811" w:rsidRDefault="005A7D36" w:rsidP="00B859F1">
            <w:pPr>
              <w:spacing w:after="0" w:line="240" w:lineRule="auto"/>
              <w:ind w:right="-2093"/>
              <w:contextualSpacing/>
              <w:rPr>
                <w:rFonts w:ascii="Times New Roman" w:hAnsi="Times New Roman"/>
                <w:sz w:val="24"/>
                <w:szCs w:val="24"/>
              </w:rPr>
            </w:pPr>
            <w:proofErr w:type="spellStart"/>
            <w:r>
              <w:rPr>
                <w:rFonts w:ascii="Times New Roman" w:hAnsi="Times New Roman"/>
                <w:sz w:val="24"/>
                <w:szCs w:val="24"/>
              </w:rPr>
              <w:t>Бостандыкский</w:t>
            </w:r>
            <w:proofErr w:type="spellEnd"/>
            <w:r>
              <w:rPr>
                <w:rFonts w:ascii="Times New Roman" w:hAnsi="Times New Roman"/>
                <w:sz w:val="24"/>
                <w:szCs w:val="24"/>
              </w:rPr>
              <w:t xml:space="preserve"> район</w:t>
            </w:r>
          </w:p>
        </w:tc>
      </w:tr>
      <w:tr w:rsidR="0043545A" w:rsidRPr="003F00B3" w:rsidTr="00596436">
        <w:tc>
          <w:tcPr>
            <w:tcW w:w="675" w:type="dxa"/>
            <w:shd w:val="clear" w:color="auto" w:fill="auto"/>
          </w:tcPr>
          <w:p w:rsidR="0043545A" w:rsidRPr="003F00B3" w:rsidRDefault="0043545A" w:rsidP="0011713A">
            <w:pPr>
              <w:pStyle w:val="aa"/>
              <w:spacing w:after="0" w:line="240" w:lineRule="auto"/>
              <w:ind w:left="0"/>
              <w:jc w:val="both"/>
              <w:rPr>
                <w:rFonts w:ascii="Times New Roman" w:hAnsi="Times New Roman"/>
                <w:sz w:val="24"/>
                <w:szCs w:val="24"/>
              </w:rPr>
            </w:pPr>
            <w:r>
              <w:rPr>
                <w:rFonts w:ascii="Times New Roman" w:hAnsi="Times New Roman"/>
                <w:sz w:val="24"/>
                <w:szCs w:val="24"/>
              </w:rPr>
              <w:t>7.3</w:t>
            </w:r>
          </w:p>
        </w:tc>
        <w:tc>
          <w:tcPr>
            <w:tcW w:w="6804" w:type="dxa"/>
            <w:shd w:val="clear" w:color="auto" w:fill="auto"/>
          </w:tcPr>
          <w:p w:rsidR="0043545A" w:rsidRDefault="0043545A" w:rsidP="0011713A">
            <w:pPr>
              <w:spacing w:after="0" w:line="240" w:lineRule="auto"/>
              <w:contextualSpacing/>
              <w:jc w:val="both"/>
              <w:rPr>
                <w:rFonts w:ascii="Times New Roman" w:hAnsi="Times New Roman"/>
                <w:sz w:val="24"/>
                <w:szCs w:val="24"/>
              </w:rPr>
            </w:pPr>
            <w:r>
              <w:rPr>
                <w:rFonts w:ascii="Times New Roman" w:hAnsi="Times New Roman"/>
                <w:sz w:val="24"/>
                <w:szCs w:val="24"/>
              </w:rPr>
              <w:t>в сельские округа</w:t>
            </w:r>
          </w:p>
        </w:tc>
        <w:tc>
          <w:tcPr>
            <w:tcW w:w="1278" w:type="dxa"/>
            <w:shd w:val="clear" w:color="auto" w:fill="auto"/>
          </w:tcPr>
          <w:p w:rsidR="0043545A" w:rsidRPr="003F00B3" w:rsidRDefault="005A7D36" w:rsidP="00B745BA">
            <w:pPr>
              <w:spacing w:after="0" w:line="240" w:lineRule="auto"/>
              <w:contextualSpacing/>
              <w:jc w:val="center"/>
              <w:rPr>
                <w:rFonts w:ascii="Times New Roman" w:hAnsi="Times New Roman"/>
                <w:sz w:val="24"/>
                <w:szCs w:val="24"/>
              </w:rPr>
            </w:pPr>
            <w:r>
              <w:rPr>
                <w:rFonts w:ascii="Times New Roman" w:hAnsi="Times New Roman"/>
                <w:sz w:val="24"/>
                <w:szCs w:val="24"/>
              </w:rPr>
              <w:t>0</w:t>
            </w:r>
          </w:p>
        </w:tc>
        <w:tc>
          <w:tcPr>
            <w:tcW w:w="7086" w:type="dxa"/>
          </w:tcPr>
          <w:p w:rsidR="0043545A" w:rsidRPr="00620811" w:rsidRDefault="0043545A" w:rsidP="00394DFE">
            <w:pPr>
              <w:spacing w:after="0" w:line="240" w:lineRule="auto"/>
              <w:ind w:right="-2093"/>
              <w:contextualSpacing/>
              <w:jc w:val="center"/>
              <w:rPr>
                <w:rFonts w:ascii="Times New Roman" w:hAnsi="Times New Roman"/>
                <w:sz w:val="24"/>
                <w:szCs w:val="24"/>
              </w:rPr>
            </w:pPr>
          </w:p>
        </w:tc>
      </w:tr>
      <w:tr w:rsidR="0043545A" w:rsidRPr="003F00B3" w:rsidTr="00596436">
        <w:tc>
          <w:tcPr>
            <w:tcW w:w="675" w:type="dxa"/>
            <w:shd w:val="clear" w:color="auto" w:fill="auto"/>
          </w:tcPr>
          <w:p w:rsidR="0043545A" w:rsidRDefault="0043545A" w:rsidP="0011713A">
            <w:pPr>
              <w:pStyle w:val="aa"/>
              <w:spacing w:after="0" w:line="240" w:lineRule="auto"/>
              <w:ind w:left="0"/>
              <w:jc w:val="both"/>
              <w:rPr>
                <w:rFonts w:ascii="Times New Roman" w:hAnsi="Times New Roman"/>
                <w:sz w:val="24"/>
                <w:szCs w:val="24"/>
              </w:rPr>
            </w:pPr>
            <w:r>
              <w:rPr>
                <w:rFonts w:ascii="Times New Roman" w:hAnsi="Times New Roman"/>
                <w:sz w:val="24"/>
                <w:szCs w:val="24"/>
                <w:lang w:val="kk-KZ"/>
              </w:rPr>
              <w:t>7</w:t>
            </w:r>
            <w:r>
              <w:rPr>
                <w:rFonts w:ascii="Times New Roman" w:hAnsi="Times New Roman"/>
                <w:sz w:val="24"/>
                <w:szCs w:val="24"/>
              </w:rPr>
              <w:t>.4</w:t>
            </w:r>
          </w:p>
        </w:tc>
        <w:tc>
          <w:tcPr>
            <w:tcW w:w="6804" w:type="dxa"/>
            <w:shd w:val="clear" w:color="auto" w:fill="auto"/>
          </w:tcPr>
          <w:p w:rsidR="0043545A" w:rsidRDefault="0043545A" w:rsidP="0011713A">
            <w:pPr>
              <w:spacing w:after="0" w:line="240" w:lineRule="auto"/>
              <w:contextualSpacing/>
              <w:jc w:val="both"/>
              <w:rPr>
                <w:rFonts w:ascii="Times New Roman" w:hAnsi="Times New Roman"/>
                <w:sz w:val="24"/>
                <w:szCs w:val="24"/>
              </w:rPr>
            </w:pPr>
            <w:r>
              <w:rPr>
                <w:rFonts w:ascii="Times New Roman" w:hAnsi="Times New Roman"/>
                <w:sz w:val="24"/>
                <w:szCs w:val="24"/>
              </w:rPr>
              <w:t>в загранучреждения</w:t>
            </w:r>
          </w:p>
        </w:tc>
        <w:tc>
          <w:tcPr>
            <w:tcW w:w="1278" w:type="dxa"/>
            <w:shd w:val="clear" w:color="auto" w:fill="auto"/>
          </w:tcPr>
          <w:p w:rsidR="0043545A" w:rsidRPr="003F00B3" w:rsidRDefault="005A7D36" w:rsidP="00B745BA">
            <w:pPr>
              <w:spacing w:after="0" w:line="240" w:lineRule="auto"/>
              <w:contextualSpacing/>
              <w:jc w:val="center"/>
              <w:rPr>
                <w:rFonts w:ascii="Times New Roman" w:hAnsi="Times New Roman"/>
                <w:sz w:val="24"/>
                <w:szCs w:val="24"/>
              </w:rPr>
            </w:pPr>
            <w:r>
              <w:rPr>
                <w:rFonts w:ascii="Times New Roman" w:hAnsi="Times New Roman"/>
                <w:sz w:val="24"/>
                <w:szCs w:val="24"/>
              </w:rPr>
              <w:t>0</w:t>
            </w:r>
          </w:p>
        </w:tc>
        <w:tc>
          <w:tcPr>
            <w:tcW w:w="7086" w:type="dxa"/>
          </w:tcPr>
          <w:p w:rsidR="0043545A" w:rsidRPr="00620811" w:rsidRDefault="0043545A" w:rsidP="00394DFE">
            <w:pPr>
              <w:spacing w:after="0" w:line="240" w:lineRule="auto"/>
              <w:ind w:right="-2093"/>
              <w:contextualSpacing/>
              <w:jc w:val="center"/>
              <w:rPr>
                <w:rFonts w:ascii="Times New Roman" w:hAnsi="Times New Roman"/>
                <w:sz w:val="24"/>
                <w:szCs w:val="24"/>
              </w:rPr>
            </w:pPr>
          </w:p>
        </w:tc>
      </w:tr>
      <w:tr w:rsidR="0043545A" w:rsidRPr="003F00B3" w:rsidTr="00596436">
        <w:tc>
          <w:tcPr>
            <w:tcW w:w="675" w:type="dxa"/>
            <w:shd w:val="clear" w:color="auto" w:fill="auto"/>
          </w:tcPr>
          <w:p w:rsidR="0043545A" w:rsidRPr="003F00B3" w:rsidRDefault="0043545A" w:rsidP="009B7BB8">
            <w:pPr>
              <w:pStyle w:val="aa"/>
              <w:numPr>
                <w:ilvl w:val="0"/>
                <w:numId w:val="12"/>
              </w:numPr>
              <w:spacing w:after="0" w:line="240" w:lineRule="auto"/>
              <w:ind w:left="0" w:firstLine="0"/>
              <w:jc w:val="both"/>
              <w:rPr>
                <w:rFonts w:ascii="Times New Roman" w:hAnsi="Times New Roman"/>
                <w:sz w:val="24"/>
                <w:szCs w:val="24"/>
              </w:rPr>
            </w:pPr>
          </w:p>
        </w:tc>
        <w:tc>
          <w:tcPr>
            <w:tcW w:w="6804" w:type="dxa"/>
            <w:shd w:val="clear" w:color="auto" w:fill="auto"/>
          </w:tcPr>
          <w:p w:rsidR="0043545A" w:rsidRPr="0011713A" w:rsidRDefault="0043545A" w:rsidP="0011713A">
            <w:pPr>
              <w:spacing w:after="0" w:line="240" w:lineRule="auto"/>
              <w:contextualSpacing/>
              <w:jc w:val="both"/>
              <w:rPr>
                <w:rFonts w:ascii="Times New Roman" w:hAnsi="Times New Roman"/>
                <w:sz w:val="24"/>
                <w:szCs w:val="24"/>
                <w:lang w:val="kk-KZ"/>
              </w:rPr>
            </w:pPr>
            <w:r w:rsidRPr="003F00B3">
              <w:rPr>
                <w:rFonts w:ascii="Times New Roman" w:hAnsi="Times New Roman"/>
                <w:sz w:val="24"/>
                <w:szCs w:val="24"/>
              </w:rPr>
              <w:t>Количество поощренных лиц, внесших значительный вклад в формирование положительного имиджа государственного органа и позитивного климата в коллективе</w:t>
            </w:r>
            <w:r>
              <w:rPr>
                <w:rFonts w:ascii="Times New Roman" w:hAnsi="Times New Roman"/>
                <w:sz w:val="24"/>
                <w:szCs w:val="24"/>
                <w:lang w:val="kk-KZ"/>
              </w:rPr>
              <w:t xml:space="preserve"> по предложению уполномоченного по этике</w:t>
            </w:r>
          </w:p>
        </w:tc>
        <w:tc>
          <w:tcPr>
            <w:tcW w:w="1278" w:type="dxa"/>
            <w:shd w:val="clear" w:color="auto" w:fill="auto"/>
          </w:tcPr>
          <w:p w:rsidR="0043545A" w:rsidRPr="003F00B3" w:rsidRDefault="0043545A" w:rsidP="00B745BA">
            <w:pPr>
              <w:spacing w:after="0" w:line="240" w:lineRule="auto"/>
              <w:contextualSpacing/>
              <w:jc w:val="center"/>
              <w:rPr>
                <w:rFonts w:ascii="Times New Roman" w:hAnsi="Times New Roman"/>
                <w:sz w:val="24"/>
                <w:szCs w:val="24"/>
              </w:rPr>
            </w:pPr>
          </w:p>
        </w:tc>
        <w:tc>
          <w:tcPr>
            <w:tcW w:w="7086" w:type="dxa"/>
          </w:tcPr>
          <w:p w:rsidR="005A7D36" w:rsidRPr="001C0136" w:rsidRDefault="005A7D36" w:rsidP="005A7D36">
            <w:pPr>
              <w:spacing w:after="0" w:line="240" w:lineRule="auto"/>
              <w:ind w:right="-108"/>
              <w:contextualSpacing/>
              <w:rPr>
                <w:rFonts w:ascii="Times New Roman" w:hAnsi="Times New Roman"/>
                <w:sz w:val="24"/>
                <w:szCs w:val="24"/>
              </w:rPr>
            </w:pPr>
            <w:r>
              <w:rPr>
                <w:rFonts w:ascii="Times New Roman" w:hAnsi="Times New Roman"/>
                <w:b/>
                <w:sz w:val="24"/>
                <w:szCs w:val="24"/>
              </w:rPr>
              <w:t xml:space="preserve">1. </w:t>
            </w:r>
            <w:proofErr w:type="spellStart"/>
            <w:r>
              <w:rPr>
                <w:rFonts w:ascii="Times New Roman" w:hAnsi="Times New Roman"/>
                <w:b/>
                <w:sz w:val="24"/>
                <w:szCs w:val="24"/>
              </w:rPr>
              <w:t>Кайнарбаева</w:t>
            </w:r>
            <w:proofErr w:type="spellEnd"/>
            <w:r>
              <w:rPr>
                <w:rFonts w:ascii="Times New Roman" w:hAnsi="Times New Roman"/>
                <w:b/>
                <w:sz w:val="24"/>
                <w:szCs w:val="24"/>
              </w:rPr>
              <w:t xml:space="preserve"> А.С. – </w:t>
            </w:r>
            <w:r w:rsidRPr="001C0136">
              <w:rPr>
                <w:rFonts w:ascii="Times New Roman" w:hAnsi="Times New Roman"/>
                <w:sz w:val="24"/>
                <w:szCs w:val="24"/>
              </w:rPr>
              <w:t>руководитель отдела ЦПО ЮЛ, ИП и НР УГД по Алатаускому району;</w:t>
            </w:r>
          </w:p>
          <w:p w:rsidR="005A7D36" w:rsidRDefault="005A7D36" w:rsidP="005A7D36">
            <w:pPr>
              <w:spacing w:after="0" w:line="240" w:lineRule="auto"/>
              <w:ind w:right="-108"/>
              <w:contextualSpacing/>
              <w:rPr>
                <w:rFonts w:ascii="Times New Roman" w:hAnsi="Times New Roman"/>
                <w:sz w:val="24"/>
                <w:szCs w:val="24"/>
              </w:rPr>
            </w:pPr>
            <w:r>
              <w:rPr>
                <w:rFonts w:ascii="Times New Roman" w:hAnsi="Times New Roman"/>
                <w:b/>
                <w:sz w:val="24"/>
                <w:szCs w:val="24"/>
              </w:rPr>
              <w:t xml:space="preserve">2. </w:t>
            </w:r>
            <w:proofErr w:type="spellStart"/>
            <w:r>
              <w:rPr>
                <w:rFonts w:ascii="Times New Roman" w:hAnsi="Times New Roman"/>
                <w:b/>
                <w:sz w:val="24"/>
                <w:szCs w:val="24"/>
              </w:rPr>
              <w:t>Албаева</w:t>
            </w:r>
            <w:proofErr w:type="spellEnd"/>
            <w:r>
              <w:rPr>
                <w:rFonts w:ascii="Times New Roman" w:hAnsi="Times New Roman"/>
                <w:b/>
                <w:sz w:val="24"/>
                <w:szCs w:val="24"/>
              </w:rPr>
              <w:t xml:space="preserve"> А.Н. - </w:t>
            </w:r>
            <w:r w:rsidRPr="001C0136">
              <w:rPr>
                <w:rFonts w:ascii="Times New Roman" w:hAnsi="Times New Roman"/>
                <w:sz w:val="24"/>
                <w:szCs w:val="24"/>
              </w:rPr>
              <w:t xml:space="preserve">руководитель отдела ЦПО ЮЛ, ИП и НР УГД по </w:t>
            </w:r>
            <w:proofErr w:type="spellStart"/>
            <w:r>
              <w:rPr>
                <w:rFonts w:ascii="Times New Roman" w:hAnsi="Times New Roman"/>
                <w:sz w:val="24"/>
                <w:szCs w:val="24"/>
              </w:rPr>
              <w:t>Жетысускому</w:t>
            </w:r>
            <w:proofErr w:type="spellEnd"/>
            <w:r w:rsidRPr="001C0136">
              <w:rPr>
                <w:rFonts w:ascii="Times New Roman" w:hAnsi="Times New Roman"/>
                <w:sz w:val="24"/>
                <w:szCs w:val="24"/>
              </w:rPr>
              <w:t xml:space="preserve"> району;</w:t>
            </w:r>
          </w:p>
          <w:p w:rsidR="005A7D36" w:rsidRDefault="005A7D36" w:rsidP="005A7D36">
            <w:pPr>
              <w:spacing w:after="0" w:line="240" w:lineRule="auto"/>
              <w:ind w:right="-108"/>
              <w:contextualSpacing/>
              <w:rPr>
                <w:rFonts w:ascii="Times New Roman" w:hAnsi="Times New Roman"/>
                <w:sz w:val="24"/>
                <w:szCs w:val="24"/>
              </w:rPr>
            </w:pPr>
            <w:r>
              <w:rPr>
                <w:rFonts w:ascii="Times New Roman" w:hAnsi="Times New Roman"/>
                <w:b/>
                <w:sz w:val="24"/>
                <w:szCs w:val="24"/>
              </w:rPr>
              <w:t xml:space="preserve">3. </w:t>
            </w:r>
            <w:proofErr w:type="spellStart"/>
            <w:r>
              <w:rPr>
                <w:rFonts w:ascii="Times New Roman" w:hAnsi="Times New Roman"/>
                <w:b/>
                <w:sz w:val="24"/>
                <w:szCs w:val="24"/>
              </w:rPr>
              <w:t>Иминов</w:t>
            </w:r>
            <w:proofErr w:type="spellEnd"/>
            <w:r>
              <w:rPr>
                <w:rFonts w:ascii="Times New Roman" w:hAnsi="Times New Roman"/>
                <w:b/>
                <w:sz w:val="24"/>
                <w:szCs w:val="24"/>
              </w:rPr>
              <w:t xml:space="preserve"> Д.К. – </w:t>
            </w:r>
            <w:r>
              <w:rPr>
                <w:rFonts w:ascii="Times New Roman" w:hAnsi="Times New Roman"/>
                <w:sz w:val="24"/>
                <w:szCs w:val="24"/>
              </w:rPr>
              <w:t>главный специалист ТП «</w:t>
            </w:r>
            <w:proofErr w:type="spellStart"/>
            <w:r>
              <w:rPr>
                <w:rFonts w:ascii="Times New Roman" w:hAnsi="Times New Roman"/>
                <w:sz w:val="24"/>
                <w:szCs w:val="24"/>
              </w:rPr>
              <w:t>Алмалы</w:t>
            </w:r>
            <w:proofErr w:type="spellEnd"/>
            <w:r>
              <w:rPr>
                <w:rFonts w:ascii="Times New Roman" w:hAnsi="Times New Roman"/>
                <w:sz w:val="24"/>
                <w:szCs w:val="24"/>
              </w:rPr>
              <w:t>-ЦТО»;</w:t>
            </w:r>
          </w:p>
          <w:p w:rsidR="005A7D36" w:rsidRDefault="005A7D36" w:rsidP="005A7D36">
            <w:pPr>
              <w:spacing w:after="0" w:line="240" w:lineRule="auto"/>
              <w:ind w:right="-108"/>
              <w:contextualSpacing/>
              <w:rPr>
                <w:rFonts w:ascii="Times New Roman" w:hAnsi="Times New Roman"/>
                <w:sz w:val="24"/>
                <w:szCs w:val="24"/>
              </w:rPr>
            </w:pPr>
            <w:r w:rsidRPr="001C0136">
              <w:rPr>
                <w:rFonts w:ascii="Times New Roman" w:hAnsi="Times New Roman"/>
                <w:b/>
                <w:sz w:val="24"/>
                <w:szCs w:val="24"/>
              </w:rPr>
              <w:t xml:space="preserve">4. </w:t>
            </w:r>
            <w:proofErr w:type="spellStart"/>
            <w:r w:rsidRPr="001C0136">
              <w:rPr>
                <w:rFonts w:ascii="Times New Roman" w:hAnsi="Times New Roman"/>
                <w:b/>
                <w:sz w:val="24"/>
                <w:szCs w:val="24"/>
              </w:rPr>
              <w:t>Жиенбаев</w:t>
            </w:r>
            <w:proofErr w:type="spellEnd"/>
            <w:r w:rsidRPr="001C0136">
              <w:rPr>
                <w:rFonts w:ascii="Times New Roman" w:hAnsi="Times New Roman"/>
                <w:b/>
                <w:sz w:val="24"/>
                <w:szCs w:val="24"/>
              </w:rPr>
              <w:t xml:space="preserve"> А.Е. -</w:t>
            </w:r>
            <w:r>
              <w:rPr>
                <w:rFonts w:ascii="Times New Roman" w:hAnsi="Times New Roman"/>
                <w:sz w:val="24"/>
                <w:szCs w:val="24"/>
              </w:rPr>
              <w:t xml:space="preserve"> ведущий специалист ТП «Алматы-ЦТО»;</w:t>
            </w:r>
          </w:p>
          <w:p w:rsidR="0043545A" w:rsidRPr="00620811" w:rsidRDefault="005A7D36" w:rsidP="005A7D36">
            <w:pPr>
              <w:spacing w:after="0" w:line="240" w:lineRule="auto"/>
              <w:ind w:right="-2093"/>
              <w:contextualSpacing/>
              <w:rPr>
                <w:rFonts w:ascii="Times New Roman" w:hAnsi="Times New Roman"/>
                <w:sz w:val="24"/>
                <w:szCs w:val="24"/>
              </w:rPr>
            </w:pPr>
            <w:r w:rsidRPr="001C0136">
              <w:rPr>
                <w:rFonts w:ascii="Times New Roman" w:hAnsi="Times New Roman"/>
                <w:b/>
                <w:sz w:val="24"/>
                <w:szCs w:val="24"/>
              </w:rPr>
              <w:t xml:space="preserve">5. </w:t>
            </w:r>
            <w:proofErr w:type="spellStart"/>
            <w:r>
              <w:rPr>
                <w:rFonts w:ascii="Times New Roman" w:hAnsi="Times New Roman"/>
                <w:b/>
                <w:sz w:val="24"/>
                <w:szCs w:val="24"/>
              </w:rPr>
              <w:t>Жартыбаева</w:t>
            </w:r>
            <w:proofErr w:type="spellEnd"/>
            <w:r>
              <w:rPr>
                <w:rFonts w:ascii="Times New Roman" w:hAnsi="Times New Roman"/>
                <w:b/>
                <w:sz w:val="24"/>
                <w:szCs w:val="24"/>
              </w:rPr>
              <w:t xml:space="preserve"> А.К. – </w:t>
            </w:r>
            <w:r>
              <w:rPr>
                <w:rFonts w:ascii="Times New Roman" w:hAnsi="Times New Roman"/>
                <w:sz w:val="24"/>
                <w:szCs w:val="24"/>
              </w:rPr>
              <w:t xml:space="preserve">главный специалист УГУ ДГД по </w:t>
            </w:r>
            <w:proofErr w:type="spellStart"/>
            <w:r>
              <w:rPr>
                <w:rFonts w:ascii="Times New Roman" w:hAnsi="Times New Roman"/>
                <w:sz w:val="24"/>
                <w:szCs w:val="24"/>
              </w:rPr>
              <w:t>г</w:t>
            </w:r>
            <w:proofErr w:type="gramStart"/>
            <w:r>
              <w:rPr>
                <w:rFonts w:ascii="Times New Roman" w:hAnsi="Times New Roman"/>
                <w:sz w:val="24"/>
                <w:szCs w:val="24"/>
              </w:rPr>
              <w:t>.А</w:t>
            </w:r>
            <w:proofErr w:type="gramEnd"/>
            <w:r>
              <w:rPr>
                <w:rFonts w:ascii="Times New Roman" w:hAnsi="Times New Roman"/>
                <w:sz w:val="24"/>
                <w:szCs w:val="24"/>
              </w:rPr>
              <w:t>лматы</w:t>
            </w:r>
            <w:proofErr w:type="spellEnd"/>
            <w:r>
              <w:rPr>
                <w:rFonts w:ascii="Times New Roman" w:hAnsi="Times New Roman"/>
                <w:sz w:val="24"/>
                <w:szCs w:val="24"/>
              </w:rPr>
              <w:t>.</w:t>
            </w:r>
          </w:p>
        </w:tc>
      </w:tr>
      <w:tr w:rsidR="00A05DCD" w:rsidRPr="003F00B3" w:rsidTr="00596436">
        <w:tc>
          <w:tcPr>
            <w:tcW w:w="675" w:type="dxa"/>
            <w:shd w:val="clear" w:color="auto" w:fill="auto"/>
          </w:tcPr>
          <w:p w:rsidR="00A05DCD" w:rsidRPr="003F00B3" w:rsidRDefault="00A05DCD" w:rsidP="009B7BB8">
            <w:pPr>
              <w:pStyle w:val="aa"/>
              <w:numPr>
                <w:ilvl w:val="0"/>
                <w:numId w:val="12"/>
              </w:numPr>
              <w:spacing w:after="0" w:line="240" w:lineRule="auto"/>
              <w:ind w:left="0" w:firstLine="0"/>
              <w:jc w:val="both"/>
              <w:rPr>
                <w:rFonts w:ascii="Times New Roman" w:hAnsi="Times New Roman"/>
                <w:sz w:val="24"/>
                <w:szCs w:val="24"/>
              </w:rPr>
            </w:pPr>
          </w:p>
        </w:tc>
        <w:tc>
          <w:tcPr>
            <w:tcW w:w="6804" w:type="dxa"/>
            <w:shd w:val="clear" w:color="auto" w:fill="auto"/>
          </w:tcPr>
          <w:p w:rsidR="00A05DCD" w:rsidRPr="007B1B7E" w:rsidRDefault="00A05DCD" w:rsidP="00EB3399">
            <w:pPr>
              <w:spacing w:after="0" w:line="240" w:lineRule="auto"/>
              <w:contextualSpacing/>
              <w:jc w:val="both"/>
              <w:rPr>
                <w:rFonts w:ascii="Times New Roman" w:hAnsi="Times New Roman"/>
                <w:sz w:val="24"/>
                <w:szCs w:val="24"/>
                <w:lang w:val="kk-KZ"/>
              </w:rPr>
            </w:pPr>
            <w:r w:rsidRPr="003F00B3">
              <w:rPr>
                <w:rFonts w:ascii="Times New Roman" w:hAnsi="Times New Roman"/>
                <w:sz w:val="24"/>
                <w:szCs w:val="24"/>
              </w:rPr>
              <w:t>Количество служащих, принявших участие в анонимном анкетировании по мониторингу соблюдения норм служебной этики и состояния морально-психол</w:t>
            </w:r>
            <w:r>
              <w:rPr>
                <w:rFonts w:ascii="Times New Roman" w:hAnsi="Times New Roman"/>
                <w:sz w:val="24"/>
                <w:szCs w:val="24"/>
              </w:rPr>
              <w:t>огического климата в коллективе</w:t>
            </w:r>
          </w:p>
        </w:tc>
        <w:tc>
          <w:tcPr>
            <w:tcW w:w="1278" w:type="dxa"/>
            <w:shd w:val="clear" w:color="auto" w:fill="auto"/>
          </w:tcPr>
          <w:p w:rsidR="00A05DCD" w:rsidRPr="00F642A5" w:rsidRDefault="005A7D36" w:rsidP="00B859F1">
            <w:pPr>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1137</w:t>
            </w:r>
          </w:p>
        </w:tc>
        <w:tc>
          <w:tcPr>
            <w:tcW w:w="7086" w:type="dxa"/>
          </w:tcPr>
          <w:p w:rsidR="00A05DCD" w:rsidRPr="004D5729" w:rsidRDefault="00A05DCD" w:rsidP="00482BCC">
            <w:pPr>
              <w:rPr>
                <w:rFonts w:ascii="Times New Roman" w:hAnsi="Times New Roman"/>
              </w:rPr>
            </w:pPr>
          </w:p>
        </w:tc>
      </w:tr>
      <w:tr w:rsidR="0043545A" w:rsidRPr="003F00B3" w:rsidTr="00596436">
        <w:tc>
          <w:tcPr>
            <w:tcW w:w="675" w:type="dxa"/>
            <w:shd w:val="clear" w:color="auto" w:fill="auto"/>
          </w:tcPr>
          <w:p w:rsidR="0043545A" w:rsidRPr="003F00B3" w:rsidRDefault="0043545A" w:rsidP="00C34407">
            <w:pPr>
              <w:pStyle w:val="aa"/>
              <w:spacing w:after="0" w:line="240" w:lineRule="auto"/>
              <w:ind w:left="0"/>
              <w:jc w:val="both"/>
              <w:rPr>
                <w:rFonts w:ascii="Times New Roman" w:hAnsi="Times New Roman"/>
                <w:sz w:val="24"/>
                <w:szCs w:val="24"/>
              </w:rPr>
            </w:pPr>
            <w:r>
              <w:rPr>
                <w:rFonts w:ascii="Times New Roman" w:hAnsi="Times New Roman"/>
                <w:sz w:val="24"/>
                <w:szCs w:val="24"/>
              </w:rPr>
              <w:t>9.1</w:t>
            </w:r>
          </w:p>
        </w:tc>
        <w:tc>
          <w:tcPr>
            <w:tcW w:w="6804" w:type="dxa"/>
            <w:shd w:val="clear" w:color="auto" w:fill="auto"/>
          </w:tcPr>
          <w:p w:rsidR="0043545A" w:rsidRPr="003F00B3" w:rsidRDefault="0043545A" w:rsidP="00BE2BEF">
            <w:pPr>
              <w:spacing w:after="0" w:line="240" w:lineRule="auto"/>
              <w:contextualSpacing/>
              <w:jc w:val="both"/>
              <w:rPr>
                <w:rFonts w:ascii="Times New Roman" w:hAnsi="Times New Roman"/>
                <w:sz w:val="24"/>
                <w:szCs w:val="24"/>
              </w:rPr>
            </w:pPr>
            <w:r w:rsidRPr="00EF0824">
              <w:rPr>
                <w:rFonts w:ascii="Times New Roman" w:hAnsi="Times New Roman"/>
                <w:sz w:val="24"/>
                <w:szCs w:val="24"/>
              </w:rPr>
              <w:t>количество принятых мер по итогам проведения анализа по результатам анонимного анкетирования по мониторингу соблюдения норм служебной этики и состояния морально-психологического климата в коллективе</w:t>
            </w:r>
          </w:p>
        </w:tc>
        <w:tc>
          <w:tcPr>
            <w:tcW w:w="1278" w:type="dxa"/>
            <w:shd w:val="clear" w:color="auto" w:fill="auto"/>
          </w:tcPr>
          <w:p w:rsidR="0043545A" w:rsidRPr="003F00B3" w:rsidRDefault="005A7D36" w:rsidP="00B745BA">
            <w:pPr>
              <w:spacing w:after="0" w:line="240" w:lineRule="auto"/>
              <w:contextualSpacing/>
              <w:jc w:val="center"/>
              <w:rPr>
                <w:rFonts w:ascii="Times New Roman" w:hAnsi="Times New Roman"/>
                <w:sz w:val="24"/>
                <w:szCs w:val="24"/>
              </w:rPr>
            </w:pPr>
            <w:r>
              <w:rPr>
                <w:rFonts w:ascii="Times New Roman" w:hAnsi="Times New Roman"/>
                <w:sz w:val="24"/>
                <w:szCs w:val="24"/>
              </w:rPr>
              <w:t>0</w:t>
            </w:r>
          </w:p>
        </w:tc>
        <w:tc>
          <w:tcPr>
            <w:tcW w:w="7086" w:type="dxa"/>
          </w:tcPr>
          <w:p w:rsidR="0043545A" w:rsidRPr="003F00B3" w:rsidRDefault="0043545A" w:rsidP="00394DFE">
            <w:pPr>
              <w:spacing w:after="0" w:line="240" w:lineRule="auto"/>
              <w:ind w:right="-2093"/>
              <w:contextualSpacing/>
              <w:jc w:val="center"/>
              <w:rPr>
                <w:rFonts w:ascii="Times New Roman" w:hAnsi="Times New Roman"/>
                <w:sz w:val="24"/>
                <w:szCs w:val="24"/>
              </w:rPr>
            </w:pPr>
          </w:p>
        </w:tc>
      </w:tr>
      <w:tr w:rsidR="0043545A" w:rsidRPr="003F00B3" w:rsidTr="00596436">
        <w:tc>
          <w:tcPr>
            <w:tcW w:w="675" w:type="dxa"/>
            <w:shd w:val="clear" w:color="auto" w:fill="auto"/>
          </w:tcPr>
          <w:p w:rsidR="0043545A" w:rsidRPr="003F00B3" w:rsidRDefault="0043545A" w:rsidP="009B7BB8">
            <w:pPr>
              <w:pStyle w:val="aa"/>
              <w:numPr>
                <w:ilvl w:val="0"/>
                <w:numId w:val="12"/>
              </w:numPr>
              <w:spacing w:after="0" w:line="240" w:lineRule="auto"/>
              <w:ind w:left="0" w:firstLine="0"/>
              <w:jc w:val="both"/>
              <w:rPr>
                <w:rFonts w:ascii="Times New Roman" w:hAnsi="Times New Roman"/>
                <w:sz w:val="24"/>
                <w:szCs w:val="24"/>
              </w:rPr>
            </w:pPr>
          </w:p>
        </w:tc>
        <w:tc>
          <w:tcPr>
            <w:tcW w:w="6804" w:type="dxa"/>
            <w:shd w:val="clear" w:color="auto" w:fill="auto"/>
          </w:tcPr>
          <w:p w:rsidR="0043545A" w:rsidRDefault="0043545A" w:rsidP="0011713A">
            <w:pPr>
              <w:spacing w:after="0" w:line="240" w:lineRule="auto"/>
              <w:contextualSpacing/>
              <w:jc w:val="both"/>
              <w:rPr>
                <w:rFonts w:ascii="Times New Roman" w:hAnsi="Times New Roman"/>
                <w:sz w:val="24"/>
                <w:szCs w:val="24"/>
              </w:rPr>
            </w:pPr>
            <w:r w:rsidRPr="003F00B3">
              <w:rPr>
                <w:rFonts w:ascii="Times New Roman" w:hAnsi="Times New Roman"/>
                <w:sz w:val="24"/>
                <w:szCs w:val="24"/>
              </w:rPr>
              <w:t>Количество государственн</w:t>
            </w:r>
            <w:r>
              <w:rPr>
                <w:rFonts w:ascii="Times New Roman" w:hAnsi="Times New Roman"/>
                <w:sz w:val="24"/>
                <w:szCs w:val="24"/>
              </w:rPr>
              <w:t>ых</w:t>
            </w:r>
            <w:r w:rsidRPr="003F00B3">
              <w:rPr>
                <w:rFonts w:ascii="Times New Roman" w:hAnsi="Times New Roman"/>
                <w:sz w:val="24"/>
                <w:szCs w:val="24"/>
              </w:rPr>
              <w:t xml:space="preserve"> служащ</w:t>
            </w:r>
            <w:r>
              <w:rPr>
                <w:rFonts w:ascii="Times New Roman" w:hAnsi="Times New Roman"/>
                <w:sz w:val="24"/>
                <w:szCs w:val="24"/>
              </w:rPr>
              <w:t>их</w:t>
            </w:r>
            <w:r w:rsidRPr="003F00B3">
              <w:rPr>
                <w:rFonts w:ascii="Times New Roman" w:hAnsi="Times New Roman"/>
                <w:sz w:val="24"/>
                <w:szCs w:val="24"/>
              </w:rPr>
              <w:t xml:space="preserve"> в письменной форме уведом</w:t>
            </w:r>
            <w:r>
              <w:rPr>
                <w:rFonts w:ascii="Times New Roman" w:hAnsi="Times New Roman"/>
                <w:sz w:val="24"/>
                <w:szCs w:val="24"/>
              </w:rPr>
              <w:t xml:space="preserve">ивших </w:t>
            </w:r>
            <w:r w:rsidRPr="003F00B3">
              <w:rPr>
                <w:rFonts w:ascii="Times New Roman" w:hAnsi="Times New Roman"/>
                <w:sz w:val="24"/>
                <w:szCs w:val="24"/>
              </w:rPr>
              <w:t xml:space="preserve">своего непосредственного руководителя или руководства государственного органа о возникшем конфликте интересов или возможности его возникновения </w:t>
            </w:r>
          </w:p>
          <w:p w:rsidR="009E70AC" w:rsidRPr="003F00B3" w:rsidRDefault="009E70AC" w:rsidP="0011713A">
            <w:pPr>
              <w:spacing w:after="0" w:line="240" w:lineRule="auto"/>
              <w:contextualSpacing/>
              <w:jc w:val="both"/>
              <w:rPr>
                <w:rFonts w:ascii="Times New Roman" w:hAnsi="Times New Roman"/>
                <w:sz w:val="24"/>
                <w:szCs w:val="24"/>
              </w:rPr>
            </w:pPr>
          </w:p>
        </w:tc>
        <w:tc>
          <w:tcPr>
            <w:tcW w:w="1278" w:type="dxa"/>
            <w:shd w:val="clear" w:color="auto" w:fill="auto"/>
          </w:tcPr>
          <w:p w:rsidR="0043545A" w:rsidRPr="003F00B3" w:rsidRDefault="005A7D36" w:rsidP="00B745BA">
            <w:pPr>
              <w:spacing w:after="0" w:line="240" w:lineRule="auto"/>
              <w:contextualSpacing/>
              <w:jc w:val="center"/>
              <w:rPr>
                <w:rFonts w:ascii="Times New Roman" w:hAnsi="Times New Roman"/>
                <w:sz w:val="24"/>
                <w:szCs w:val="24"/>
              </w:rPr>
            </w:pPr>
            <w:r>
              <w:rPr>
                <w:rFonts w:ascii="Times New Roman" w:hAnsi="Times New Roman"/>
                <w:sz w:val="24"/>
                <w:szCs w:val="24"/>
              </w:rPr>
              <w:t>0</w:t>
            </w:r>
          </w:p>
        </w:tc>
        <w:tc>
          <w:tcPr>
            <w:tcW w:w="7086" w:type="dxa"/>
          </w:tcPr>
          <w:p w:rsidR="0043545A" w:rsidRDefault="0043545A" w:rsidP="00394DFE">
            <w:pPr>
              <w:spacing w:after="0" w:line="240" w:lineRule="auto"/>
              <w:ind w:right="-2093"/>
              <w:contextualSpacing/>
              <w:jc w:val="center"/>
              <w:rPr>
                <w:rFonts w:ascii="Times New Roman" w:hAnsi="Times New Roman"/>
                <w:sz w:val="24"/>
                <w:szCs w:val="24"/>
              </w:rPr>
            </w:pPr>
          </w:p>
        </w:tc>
      </w:tr>
      <w:tr w:rsidR="0043545A" w:rsidRPr="003F00B3" w:rsidTr="00596436">
        <w:tc>
          <w:tcPr>
            <w:tcW w:w="675" w:type="dxa"/>
            <w:shd w:val="clear" w:color="auto" w:fill="auto"/>
          </w:tcPr>
          <w:p w:rsidR="0043545A" w:rsidRPr="003F00B3" w:rsidRDefault="0043545A" w:rsidP="009B7BB8">
            <w:pPr>
              <w:pStyle w:val="aa"/>
              <w:numPr>
                <w:ilvl w:val="0"/>
                <w:numId w:val="12"/>
              </w:numPr>
              <w:spacing w:after="0" w:line="240" w:lineRule="auto"/>
              <w:ind w:left="0" w:firstLine="0"/>
              <w:jc w:val="both"/>
              <w:rPr>
                <w:rFonts w:ascii="Times New Roman" w:hAnsi="Times New Roman"/>
                <w:sz w:val="24"/>
                <w:szCs w:val="24"/>
              </w:rPr>
            </w:pPr>
          </w:p>
        </w:tc>
        <w:tc>
          <w:tcPr>
            <w:tcW w:w="6804" w:type="dxa"/>
            <w:shd w:val="clear" w:color="auto" w:fill="auto"/>
          </w:tcPr>
          <w:p w:rsidR="0043545A" w:rsidRPr="003F00B3" w:rsidRDefault="0043545A" w:rsidP="0011713A">
            <w:pPr>
              <w:spacing w:after="0" w:line="240" w:lineRule="auto"/>
              <w:contextualSpacing/>
              <w:jc w:val="both"/>
              <w:rPr>
                <w:rFonts w:ascii="Times New Roman" w:hAnsi="Times New Roman"/>
                <w:sz w:val="24"/>
                <w:szCs w:val="24"/>
              </w:rPr>
            </w:pPr>
            <w:r w:rsidRPr="003F00B3">
              <w:rPr>
                <w:rFonts w:ascii="Times New Roman" w:hAnsi="Times New Roman"/>
                <w:sz w:val="24"/>
                <w:szCs w:val="24"/>
              </w:rPr>
              <w:t xml:space="preserve">Принято мер по предотвращению и урегулированию конфликта интересов непосредственными руководителями либо руководством </w:t>
            </w:r>
            <w:r>
              <w:rPr>
                <w:rFonts w:ascii="Times New Roman" w:hAnsi="Times New Roman"/>
                <w:sz w:val="24"/>
                <w:szCs w:val="24"/>
                <w:lang w:val="kk-KZ"/>
              </w:rPr>
              <w:t>государственного органа</w:t>
            </w:r>
            <w:r w:rsidRPr="003F00B3">
              <w:rPr>
                <w:rFonts w:ascii="Times New Roman" w:hAnsi="Times New Roman"/>
                <w:sz w:val="24"/>
                <w:szCs w:val="24"/>
              </w:rPr>
              <w:t xml:space="preserve"> по обращениям лиц или </w:t>
            </w:r>
            <w:r w:rsidRPr="003F00B3">
              <w:rPr>
                <w:rFonts w:ascii="Times New Roman" w:hAnsi="Times New Roman"/>
                <w:sz w:val="24"/>
                <w:szCs w:val="24"/>
              </w:rPr>
              <w:lastRenderedPageBreak/>
              <w:t>при получении и</w:t>
            </w:r>
            <w:r>
              <w:rPr>
                <w:rFonts w:ascii="Times New Roman" w:hAnsi="Times New Roman"/>
                <w:sz w:val="24"/>
                <w:szCs w:val="24"/>
              </w:rPr>
              <w:t>нформации из других источников,</w:t>
            </w:r>
            <w:r>
              <w:rPr>
                <w:rFonts w:ascii="Times New Roman" w:hAnsi="Times New Roman"/>
                <w:sz w:val="24"/>
                <w:szCs w:val="24"/>
                <w:lang w:val="kk-KZ"/>
              </w:rPr>
              <w:t xml:space="preserve"> </w:t>
            </w:r>
            <w:r w:rsidRPr="003F00B3">
              <w:rPr>
                <w:rFonts w:ascii="Times New Roman" w:hAnsi="Times New Roman"/>
                <w:sz w:val="24"/>
                <w:szCs w:val="24"/>
              </w:rPr>
              <w:t>в том числе:</w:t>
            </w:r>
          </w:p>
        </w:tc>
        <w:tc>
          <w:tcPr>
            <w:tcW w:w="1278" w:type="dxa"/>
            <w:shd w:val="clear" w:color="auto" w:fill="auto"/>
          </w:tcPr>
          <w:p w:rsidR="0043545A" w:rsidRPr="003F00B3" w:rsidRDefault="005A7D36" w:rsidP="00B745BA">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0</w:t>
            </w:r>
          </w:p>
        </w:tc>
        <w:tc>
          <w:tcPr>
            <w:tcW w:w="7086" w:type="dxa"/>
          </w:tcPr>
          <w:p w:rsidR="0043545A" w:rsidRDefault="0043545A" w:rsidP="00394DFE">
            <w:pPr>
              <w:spacing w:after="0" w:line="240" w:lineRule="auto"/>
              <w:ind w:right="-2093"/>
              <w:contextualSpacing/>
              <w:jc w:val="center"/>
              <w:rPr>
                <w:rFonts w:ascii="Times New Roman" w:hAnsi="Times New Roman"/>
                <w:sz w:val="24"/>
                <w:szCs w:val="24"/>
              </w:rPr>
            </w:pPr>
          </w:p>
        </w:tc>
      </w:tr>
      <w:tr w:rsidR="0043545A" w:rsidRPr="003F00B3" w:rsidTr="00596436">
        <w:tc>
          <w:tcPr>
            <w:tcW w:w="675" w:type="dxa"/>
            <w:shd w:val="clear" w:color="auto" w:fill="auto"/>
          </w:tcPr>
          <w:p w:rsidR="0043545A" w:rsidRPr="0011713A" w:rsidRDefault="0043545A" w:rsidP="0011713A">
            <w:pPr>
              <w:spacing w:after="0" w:line="240" w:lineRule="auto"/>
              <w:contextualSpacing/>
              <w:jc w:val="both"/>
              <w:rPr>
                <w:rFonts w:ascii="Times New Roman" w:hAnsi="Times New Roman"/>
                <w:sz w:val="24"/>
                <w:szCs w:val="24"/>
                <w:lang w:val="kk-KZ"/>
              </w:rPr>
            </w:pPr>
            <w:r>
              <w:rPr>
                <w:rFonts w:ascii="Times New Roman" w:hAnsi="Times New Roman"/>
                <w:sz w:val="24"/>
                <w:szCs w:val="24"/>
              </w:rPr>
              <w:lastRenderedPageBreak/>
              <w:t>11.</w:t>
            </w:r>
            <w:r>
              <w:rPr>
                <w:rFonts w:ascii="Times New Roman" w:hAnsi="Times New Roman"/>
                <w:sz w:val="24"/>
                <w:szCs w:val="24"/>
                <w:lang w:val="kk-KZ"/>
              </w:rPr>
              <w:t>1</w:t>
            </w:r>
          </w:p>
        </w:tc>
        <w:tc>
          <w:tcPr>
            <w:tcW w:w="6804" w:type="dxa"/>
            <w:shd w:val="clear" w:color="auto" w:fill="auto"/>
          </w:tcPr>
          <w:p w:rsidR="0043545A" w:rsidRDefault="0043545A" w:rsidP="0011713A">
            <w:pPr>
              <w:spacing w:after="0" w:line="240" w:lineRule="auto"/>
              <w:contextualSpacing/>
              <w:jc w:val="both"/>
              <w:rPr>
                <w:rFonts w:ascii="Times New Roman" w:hAnsi="Times New Roman"/>
                <w:sz w:val="24"/>
                <w:szCs w:val="24"/>
              </w:rPr>
            </w:pPr>
            <w:r w:rsidRPr="003F00B3">
              <w:rPr>
                <w:rFonts w:ascii="Times New Roman" w:hAnsi="Times New Roman"/>
                <w:sz w:val="24"/>
                <w:szCs w:val="24"/>
              </w:rPr>
              <w:t>отстранены от исполнения должностных обязанностей, в связи с которым возник или може</w:t>
            </w:r>
            <w:r>
              <w:rPr>
                <w:rFonts w:ascii="Times New Roman" w:hAnsi="Times New Roman"/>
                <w:sz w:val="24"/>
                <w:szCs w:val="24"/>
              </w:rPr>
              <w:t>т возникнуть конфликт интересов,</w:t>
            </w:r>
            <w:r w:rsidRPr="003F00B3">
              <w:rPr>
                <w:rFonts w:ascii="Times New Roman" w:hAnsi="Times New Roman"/>
                <w:sz w:val="24"/>
                <w:szCs w:val="24"/>
              </w:rPr>
              <w:t xml:space="preserve"> лица, уведомившие в письменной форме о возникшем конфликте интересов или</w:t>
            </w:r>
            <w:r>
              <w:rPr>
                <w:rFonts w:ascii="Times New Roman" w:hAnsi="Times New Roman"/>
                <w:sz w:val="24"/>
                <w:szCs w:val="24"/>
              </w:rPr>
              <w:t xml:space="preserve"> возможности его возникновения</w:t>
            </w:r>
          </w:p>
          <w:p w:rsidR="009E70AC" w:rsidRPr="003F00B3" w:rsidRDefault="009E70AC" w:rsidP="0011713A">
            <w:pPr>
              <w:spacing w:after="0" w:line="240" w:lineRule="auto"/>
              <w:contextualSpacing/>
              <w:jc w:val="both"/>
              <w:rPr>
                <w:rFonts w:ascii="Times New Roman" w:hAnsi="Times New Roman"/>
                <w:sz w:val="24"/>
                <w:szCs w:val="24"/>
              </w:rPr>
            </w:pPr>
          </w:p>
        </w:tc>
        <w:tc>
          <w:tcPr>
            <w:tcW w:w="1278" w:type="dxa"/>
            <w:shd w:val="clear" w:color="auto" w:fill="auto"/>
          </w:tcPr>
          <w:p w:rsidR="0043545A" w:rsidRPr="003F00B3" w:rsidRDefault="005A7D36" w:rsidP="00B745BA">
            <w:pPr>
              <w:spacing w:after="0" w:line="240" w:lineRule="auto"/>
              <w:contextualSpacing/>
              <w:jc w:val="center"/>
              <w:rPr>
                <w:rFonts w:ascii="Times New Roman" w:hAnsi="Times New Roman"/>
                <w:sz w:val="24"/>
                <w:szCs w:val="24"/>
              </w:rPr>
            </w:pPr>
            <w:r>
              <w:rPr>
                <w:rFonts w:ascii="Times New Roman" w:hAnsi="Times New Roman"/>
                <w:sz w:val="24"/>
                <w:szCs w:val="24"/>
              </w:rPr>
              <w:t>0</w:t>
            </w:r>
          </w:p>
        </w:tc>
        <w:tc>
          <w:tcPr>
            <w:tcW w:w="7086" w:type="dxa"/>
          </w:tcPr>
          <w:p w:rsidR="0043545A" w:rsidRPr="003F00B3" w:rsidRDefault="0043545A" w:rsidP="00394DFE">
            <w:pPr>
              <w:spacing w:after="0" w:line="240" w:lineRule="auto"/>
              <w:ind w:right="-2093"/>
              <w:contextualSpacing/>
              <w:jc w:val="center"/>
              <w:rPr>
                <w:rFonts w:ascii="Times New Roman" w:hAnsi="Times New Roman"/>
                <w:sz w:val="24"/>
                <w:szCs w:val="24"/>
              </w:rPr>
            </w:pPr>
          </w:p>
        </w:tc>
      </w:tr>
      <w:tr w:rsidR="0043545A" w:rsidRPr="003F00B3" w:rsidTr="00596436">
        <w:tc>
          <w:tcPr>
            <w:tcW w:w="675" w:type="dxa"/>
            <w:shd w:val="clear" w:color="auto" w:fill="auto"/>
          </w:tcPr>
          <w:p w:rsidR="0043545A" w:rsidRPr="003F00B3" w:rsidRDefault="0043545A" w:rsidP="0011713A">
            <w:pPr>
              <w:spacing w:after="0" w:line="240" w:lineRule="auto"/>
              <w:contextualSpacing/>
              <w:jc w:val="both"/>
              <w:rPr>
                <w:rFonts w:ascii="Times New Roman" w:hAnsi="Times New Roman"/>
                <w:sz w:val="24"/>
                <w:szCs w:val="24"/>
              </w:rPr>
            </w:pPr>
            <w:r>
              <w:rPr>
                <w:rFonts w:ascii="Times New Roman" w:hAnsi="Times New Roman"/>
                <w:sz w:val="24"/>
                <w:szCs w:val="24"/>
              </w:rPr>
              <w:t>11.2</w:t>
            </w:r>
          </w:p>
        </w:tc>
        <w:tc>
          <w:tcPr>
            <w:tcW w:w="6804" w:type="dxa"/>
            <w:shd w:val="clear" w:color="auto" w:fill="auto"/>
          </w:tcPr>
          <w:p w:rsidR="0043545A" w:rsidRDefault="0043545A" w:rsidP="0011713A">
            <w:pPr>
              <w:spacing w:after="0" w:line="240" w:lineRule="auto"/>
              <w:contextualSpacing/>
              <w:jc w:val="both"/>
              <w:rPr>
                <w:rFonts w:ascii="Times New Roman" w:hAnsi="Times New Roman"/>
                <w:sz w:val="24"/>
                <w:szCs w:val="24"/>
              </w:rPr>
            </w:pPr>
            <w:r w:rsidRPr="003F00B3">
              <w:rPr>
                <w:rFonts w:ascii="Times New Roman" w:hAnsi="Times New Roman"/>
                <w:sz w:val="24"/>
                <w:szCs w:val="24"/>
              </w:rPr>
              <w:t>изменены должностные обязанности</w:t>
            </w:r>
            <w:r>
              <w:rPr>
                <w:rFonts w:ascii="Times New Roman" w:hAnsi="Times New Roman"/>
                <w:sz w:val="24"/>
                <w:szCs w:val="24"/>
                <w:lang w:val="kk-KZ"/>
              </w:rPr>
              <w:t xml:space="preserve"> </w:t>
            </w:r>
            <w:r w:rsidRPr="003F00B3">
              <w:rPr>
                <w:rFonts w:ascii="Times New Roman" w:hAnsi="Times New Roman"/>
                <w:sz w:val="24"/>
                <w:szCs w:val="24"/>
              </w:rPr>
              <w:t>по устранению конфликта интересов</w:t>
            </w:r>
          </w:p>
          <w:p w:rsidR="009E70AC" w:rsidRPr="00EF0824" w:rsidRDefault="009E70AC" w:rsidP="0011713A">
            <w:pPr>
              <w:spacing w:after="0" w:line="240" w:lineRule="auto"/>
              <w:contextualSpacing/>
              <w:jc w:val="both"/>
              <w:rPr>
                <w:rFonts w:ascii="Times New Roman" w:hAnsi="Times New Roman"/>
                <w:sz w:val="24"/>
                <w:szCs w:val="24"/>
                <w:lang w:val="kk-KZ"/>
              </w:rPr>
            </w:pPr>
          </w:p>
        </w:tc>
        <w:tc>
          <w:tcPr>
            <w:tcW w:w="1278" w:type="dxa"/>
            <w:shd w:val="clear" w:color="auto" w:fill="auto"/>
          </w:tcPr>
          <w:p w:rsidR="0043545A" w:rsidRPr="003F00B3" w:rsidRDefault="005A7D36" w:rsidP="00B745BA">
            <w:pPr>
              <w:spacing w:after="0" w:line="240" w:lineRule="auto"/>
              <w:contextualSpacing/>
              <w:jc w:val="center"/>
              <w:rPr>
                <w:rFonts w:ascii="Times New Roman" w:hAnsi="Times New Roman"/>
                <w:sz w:val="24"/>
                <w:szCs w:val="24"/>
              </w:rPr>
            </w:pPr>
            <w:r>
              <w:rPr>
                <w:rFonts w:ascii="Times New Roman" w:hAnsi="Times New Roman"/>
                <w:sz w:val="24"/>
                <w:szCs w:val="24"/>
              </w:rPr>
              <w:t>0</w:t>
            </w:r>
          </w:p>
        </w:tc>
        <w:tc>
          <w:tcPr>
            <w:tcW w:w="7086" w:type="dxa"/>
          </w:tcPr>
          <w:p w:rsidR="0043545A" w:rsidRPr="003F00B3" w:rsidRDefault="0043545A" w:rsidP="00394DFE">
            <w:pPr>
              <w:spacing w:after="0" w:line="240" w:lineRule="auto"/>
              <w:ind w:right="-2093"/>
              <w:contextualSpacing/>
              <w:jc w:val="center"/>
              <w:rPr>
                <w:rFonts w:ascii="Times New Roman" w:hAnsi="Times New Roman"/>
                <w:sz w:val="24"/>
                <w:szCs w:val="24"/>
              </w:rPr>
            </w:pPr>
          </w:p>
        </w:tc>
      </w:tr>
      <w:tr w:rsidR="0043545A" w:rsidRPr="003F00B3" w:rsidTr="00596436">
        <w:tc>
          <w:tcPr>
            <w:tcW w:w="675" w:type="dxa"/>
            <w:shd w:val="clear" w:color="auto" w:fill="auto"/>
          </w:tcPr>
          <w:p w:rsidR="0043545A" w:rsidRPr="003F00B3" w:rsidRDefault="0043545A" w:rsidP="0011713A">
            <w:pPr>
              <w:spacing w:after="0" w:line="240" w:lineRule="auto"/>
              <w:contextualSpacing/>
              <w:jc w:val="both"/>
              <w:rPr>
                <w:rFonts w:ascii="Times New Roman" w:hAnsi="Times New Roman"/>
                <w:sz w:val="24"/>
                <w:szCs w:val="24"/>
              </w:rPr>
            </w:pPr>
            <w:r>
              <w:rPr>
                <w:rFonts w:ascii="Times New Roman" w:hAnsi="Times New Roman"/>
                <w:sz w:val="24"/>
                <w:szCs w:val="24"/>
              </w:rPr>
              <w:t>11.3</w:t>
            </w:r>
          </w:p>
        </w:tc>
        <w:tc>
          <w:tcPr>
            <w:tcW w:w="6804" w:type="dxa"/>
            <w:shd w:val="clear" w:color="auto" w:fill="auto"/>
          </w:tcPr>
          <w:p w:rsidR="0043545A" w:rsidRDefault="0043545A" w:rsidP="0011713A">
            <w:pPr>
              <w:spacing w:after="0" w:line="240" w:lineRule="auto"/>
              <w:contextualSpacing/>
              <w:jc w:val="both"/>
              <w:rPr>
                <w:rFonts w:ascii="Times New Roman" w:hAnsi="Times New Roman"/>
                <w:sz w:val="24"/>
                <w:szCs w:val="24"/>
              </w:rPr>
            </w:pPr>
            <w:r w:rsidRPr="003F00B3">
              <w:rPr>
                <w:rFonts w:ascii="Times New Roman" w:hAnsi="Times New Roman"/>
                <w:sz w:val="24"/>
                <w:szCs w:val="24"/>
              </w:rPr>
              <w:t>приняты иные меры по устранению конфликта интересов</w:t>
            </w:r>
          </w:p>
          <w:p w:rsidR="009E70AC" w:rsidRPr="003F00B3" w:rsidRDefault="009E70AC" w:rsidP="0011713A">
            <w:pPr>
              <w:spacing w:after="0" w:line="240" w:lineRule="auto"/>
              <w:contextualSpacing/>
              <w:jc w:val="both"/>
              <w:rPr>
                <w:rFonts w:ascii="Times New Roman" w:hAnsi="Times New Roman"/>
                <w:sz w:val="24"/>
                <w:szCs w:val="24"/>
              </w:rPr>
            </w:pPr>
          </w:p>
        </w:tc>
        <w:tc>
          <w:tcPr>
            <w:tcW w:w="1278" w:type="dxa"/>
            <w:shd w:val="clear" w:color="auto" w:fill="auto"/>
          </w:tcPr>
          <w:p w:rsidR="0043545A" w:rsidRPr="003F00B3" w:rsidRDefault="005A7D36" w:rsidP="00B745BA">
            <w:pPr>
              <w:spacing w:after="0" w:line="240" w:lineRule="auto"/>
              <w:contextualSpacing/>
              <w:jc w:val="center"/>
              <w:rPr>
                <w:rFonts w:ascii="Times New Roman" w:hAnsi="Times New Roman"/>
                <w:sz w:val="24"/>
                <w:szCs w:val="24"/>
              </w:rPr>
            </w:pPr>
            <w:r>
              <w:rPr>
                <w:rFonts w:ascii="Times New Roman" w:hAnsi="Times New Roman"/>
                <w:sz w:val="24"/>
                <w:szCs w:val="24"/>
              </w:rPr>
              <w:t>0</w:t>
            </w:r>
          </w:p>
        </w:tc>
        <w:tc>
          <w:tcPr>
            <w:tcW w:w="7086" w:type="dxa"/>
          </w:tcPr>
          <w:p w:rsidR="0043545A" w:rsidRPr="003F00B3" w:rsidRDefault="0043545A" w:rsidP="00394DFE">
            <w:pPr>
              <w:spacing w:after="0" w:line="240" w:lineRule="auto"/>
              <w:ind w:right="-2093"/>
              <w:contextualSpacing/>
              <w:jc w:val="center"/>
              <w:rPr>
                <w:rFonts w:ascii="Times New Roman" w:hAnsi="Times New Roman"/>
                <w:sz w:val="24"/>
                <w:szCs w:val="24"/>
              </w:rPr>
            </w:pPr>
          </w:p>
        </w:tc>
      </w:tr>
    </w:tbl>
    <w:p w:rsidR="009E70AC" w:rsidRDefault="009E70AC" w:rsidP="006C50DB">
      <w:pPr>
        <w:pStyle w:val="aa"/>
        <w:widowControl w:val="0"/>
        <w:tabs>
          <w:tab w:val="left" w:pos="284"/>
        </w:tabs>
        <w:spacing w:after="0" w:line="240" w:lineRule="auto"/>
        <w:ind w:left="0"/>
        <w:rPr>
          <w:rFonts w:ascii="Times New Roman" w:hAnsi="Times New Roman"/>
          <w:sz w:val="28"/>
          <w:szCs w:val="28"/>
        </w:rPr>
      </w:pPr>
    </w:p>
    <w:tbl>
      <w:tblPr>
        <w:tblpPr w:leftFromText="180" w:rightFromText="180" w:vertAnchor="text" w:tblpY="1"/>
        <w:tblOverlap w:val="never"/>
        <w:tblW w:w="10319" w:type="dxa"/>
        <w:tblLayout w:type="fixed"/>
        <w:tblLook w:val="04A0" w:firstRow="1" w:lastRow="0" w:firstColumn="1" w:lastColumn="0" w:noHBand="0" w:noVBand="1"/>
      </w:tblPr>
      <w:tblGrid>
        <w:gridCol w:w="5674"/>
        <w:gridCol w:w="4645"/>
      </w:tblGrid>
      <w:tr w:rsidR="00F83D9F" w:rsidRPr="00F83D9F" w:rsidTr="009E70AC">
        <w:trPr>
          <w:trHeight w:val="1377"/>
        </w:trPr>
        <w:tc>
          <w:tcPr>
            <w:tcW w:w="5674" w:type="dxa"/>
          </w:tcPr>
          <w:p w:rsidR="0038115E" w:rsidRPr="0038115E" w:rsidRDefault="0038115E" w:rsidP="0038115E">
            <w:pPr>
              <w:spacing w:after="0" w:line="240" w:lineRule="auto"/>
              <w:contextualSpacing/>
              <w:rPr>
                <w:rFonts w:ascii="Times New Roman" w:hAnsi="Times New Roman"/>
                <w:sz w:val="28"/>
                <w:szCs w:val="28"/>
                <w:lang w:val="kk-KZ"/>
              </w:rPr>
            </w:pPr>
            <w:r w:rsidRPr="0038115E">
              <w:rPr>
                <w:rFonts w:ascii="Times New Roman" w:hAnsi="Times New Roman"/>
                <w:sz w:val="28"/>
                <w:szCs w:val="28"/>
                <w:lang w:val="kk-KZ"/>
              </w:rPr>
              <w:t>Наименование государственного органа:                             Адрес:</w:t>
            </w:r>
            <w:r w:rsidRPr="0038115E">
              <w:rPr>
                <w:rFonts w:ascii="Times New Roman" w:hAnsi="Times New Roman"/>
                <w:sz w:val="28"/>
                <w:szCs w:val="28"/>
                <w:lang w:val="kk-KZ"/>
              </w:rPr>
              <w:tab/>
            </w:r>
            <w:r w:rsidRPr="0038115E">
              <w:rPr>
                <w:rFonts w:ascii="Times New Roman" w:hAnsi="Times New Roman"/>
                <w:sz w:val="28"/>
                <w:szCs w:val="28"/>
                <w:lang w:val="kk-KZ"/>
              </w:rPr>
              <w:tab/>
            </w:r>
          </w:p>
          <w:p w:rsidR="0038115E" w:rsidRPr="0038115E" w:rsidRDefault="0038115E" w:rsidP="0038115E">
            <w:pPr>
              <w:spacing w:after="0" w:line="240" w:lineRule="auto"/>
              <w:contextualSpacing/>
              <w:rPr>
                <w:rFonts w:ascii="Times New Roman" w:hAnsi="Times New Roman"/>
                <w:sz w:val="28"/>
                <w:szCs w:val="28"/>
                <w:lang w:val="kk-KZ"/>
              </w:rPr>
            </w:pPr>
            <w:r w:rsidRPr="0038115E">
              <w:rPr>
                <w:rFonts w:ascii="Times New Roman" w:hAnsi="Times New Roman"/>
                <w:sz w:val="28"/>
                <w:szCs w:val="28"/>
                <w:lang w:val="kk-KZ"/>
              </w:rPr>
              <w:t xml:space="preserve">ДГД по г.Алматы                           пр. </w:t>
            </w:r>
            <w:r>
              <w:rPr>
                <w:rFonts w:ascii="Times New Roman" w:hAnsi="Times New Roman"/>
                <w:sz w:val="28"/>
                <w:szCs w:val="28"/>
                <w:lang w:val="kk-KZ"/>
              </w:rPr>
              <w:t>А</w:t>
            </w:r>
            <w:r w:rsidRPr="0038115E">
              <w:rPr>
                <w:rFonts w:ascii="Times New Roman" w:hAnsi="Times New Roman"/>
                <w:sz w:val="28"/>
                <w:szCs w:val="28"/>
                <w:lang w:val="kk-KZ"/>
              </w:rPr>
              <w:t>былайхана 93/95</w:t>
            </w:r>
            <w:r w:rsidRPr="0038115E">
              <w:rPr>
                <w:rFonts w:ascii="Times New Roman" w:hAnsi="Times New Roman"/>
                <w:sz w:val="28"/>
                <w:szCs w:val="28"/>
                <w:lang w:val="kk-KZ"/>
              </w:rPr>
              <w:tab/>
            </w:r>
            <w:r w:rsidRPr="0038115E">
              <w:rPr>
                <w:rFonts w:ascii="Times New Roman" w:hAnsi="Times New Roman"/>
                <w:sz w:val="28"/>
                <w:szCs w:val="28"/>
                <w:lang w:val="kk-KZ"/>
              </w:rPr>
              <w:tab/>
            </w:r>
          </w:p>
          <w:p w:rsidR="0038115E" w:rsidRPr="0038115E" w:rsidRDefault="0038115E" w:rsidP="0038115E">
            <w:pPr>
              <w:spacing w:after="0" w:line="240" w:lineRule="auto"/>
              <w:contextualSpacing/>
              <w:rPr>
                <w:rFonts w:ascii="Times New Roman" w:hAnsi="Times New Roman"/>
                <w:sz w:val="28"/>
                <w:szCs w:val="28"/>
                <w:lang w:val="kk-KZ"/>
              </w:rPr>
            </w:pPr>
            <w:r w:rsidRPr="0038115E">
              <w:rPr>
                <w:rFonts w:ascii="Times New Roman" w:hAnsi="Times New Roman"/>
                <w:sz w:val="28"/>
                <w:szCs w:val="28"/>
                <w:lang w:val="kk-KZ"/>
              </w:rPr>
              <w:t>________________________________</w:t>
            </w:r>
            <w:r w:rsidRPr="0038115E">
              <w:rPr>
                <w:rFonts w:ascii="Times New Roman" w:hAnsi="Times New Roman"/>
                <w:sz w:val="28"/>
                <w:szCs w:val="28"/>
                <w:lang w:val="kk-KZ"/>
              </w:rPr>
              <w:tab/>
              <w:t>_______________________________</w:t>
            </w:r>
            <w:r w:rsidRPr="0038115E">
              <w:rPr>
                <w:rFonts w:ascii="Times New Roman" w:hAnsi="Times New Roman"/>
                <w:sz w:val="28"/>
                <w:szCs w:val="28"/>
                <w:lang w:val="kk-KZ"/>
              </w:rPr>
              <w:tab/>
            </w:r>
          </w:p>
          <w:p w:rsidR="0038115E" w:rsidRPr="0038115E" w:rsidRDefault="0038115E" w:rsidP="0038115E">
            <w:pPr>
              <w:spacing w:after="0" w:line="240" w:lineRule="auto"/>
              <w:contextualSpacing/>
              <w:rPr>
                <w:rFonts w:ascii="Times New Roman" w:hAnsi="Times New Roman"/>
                <w:sz w:val="28"/>
                <w:szCs w:val="28"/>
                <w:lang w:val="kk-KZ"/>
              </w:rPr>
            </w:pPr>
            <w:r w:rsidRPr="0038115E">
              <w:rPr>
                <w:rFonts w:ascii="Times New Roman" w:hAnsi="Times New Roman"/>
                <w:sz w:val="28"/>
                <w:szCs w:val="28"/>
                <w:lang w:val="kk-KZ"/>
              </w:rPr>
              <w:t xml:space="preserve">Уполномоченный по этике__________________Джумашев Серик Муратович </w:t>
            </w:r>
            <w:r w:rsidRPr="0038115E">
              <w:rPr>
                <w:rFonts w:ascii="Times New Roman" w:hAnsi="Times New Roman"/>
                <w:sz w:val="28"/>
                <w:szCs w:val="28"/>
                <w:lang w:val="kk-KZ"/>
              </w:rPr>
              <w:tab/>
            </w:r>
            <w:r w:rsidRPr="0038115E">
              <w:rPr>
                <w:rFonts w:ascii="Times New Roman" w:hAnsi="Times New Roman"/>
                <w:sz w:val="28"/>
                <w:szCs w:val="28"/>
                <w:lang w:val="kk-KZ"/>
              </w:rPr>
              <w:tab/>
            </w:r>
          </w:p>
          <w:p w:rsidR="0038115E" w:rsidRPr="0038115E" w:rsidRDefault="0038115E" w:rsidP="0038115E">
            <w:pPr>
              <w:spacing w:after="0" w:line="240" w:lineRule="auto"/>
              <w:contextualSpacing/>
              <w:rPr>
                <w:rFonts w:ascii="Times New Roman" w:hAnsi="Times New Roman"/>
                <w:sz w:val="28"/>
                <w:szCs w:val="28"/>
                <w:lang w:val="kk-KZ"/>
              </w:rPr>
            </w:pPr>
            <w:r w:rsidRPr="0038115E">
              <w:rPr>
                <w:rFonts w:ascii="Times New Roman" w:hAnsi="Times New Roman"/>
                <w:sz w:val="28"/>
                <w:szCs w:val="28"/>
                <w:lang w:val="kk-KZ"/>
              </w:rPr>
              <w:t xml:space="preserve">                                                     (Ф.И.О. (при его наличии) подпись)</w:t>
            </w:r>
            <w:r w:rsidRPr="0038115E">
              <w:rPr>
                <w:rFonts w:ascii="Times New Roman" w:hAnsi="Times New Roman"/>
                <w:sz w:val="28"/>
                <w:szCs w:val="28"/>
                <w:lang w:val="kk-KZ"/>
              </w:rPr>
              <w:tab/>
            </w:r>
            <w:r w:rsidRPr="0038115E">
              <w:rPr>
                <w:rFonts w:ascii="Times New Roman" w:hAnsi="Times New Roman"/>
                <w:sz w:val="28"/>
                <w:szCs w:val="28"/>
                <w:lang w:val="kk-KZ"/>
              </w:rPr>
              <w:tab/>
            </w:r>
          </w:p>
          <w:p w:rsidR="0038115E" w:rsidRPr="0038115E" w:rsidRDefault="0038115E" w:rsidP="0038115E">
            <w:pPr>
              <w:spacing w:after="0" w:line="240" w:lineRule="auto"/>
              <w:contextualSpacing/>
              <w:rPr>
                <w:rFonts w:ascii="Times New Roman" w:hAnsi="Times New Roman"/>
                <w:sz w:val="28"/>
                <w:szCs w:val="28"/>
                <w:lang w:val="kk-KZ"/>
              </w:rPr>
            </w:pPr>
            <w:r w:rsidRPr="0038115E">
              <w:rPr>
                <w:rFonts w:ascii="Times New Roman" w:hAnsi="Times New Roman"/>
                <w:sz w:val="28"/>
                <w:szCs w:val="28"/>
                <w:lang w:val="kk-KZ"/>
              </w:rPr>
              <w:tab/>
              <w:t xml:space="preserve">Телефон: </w:t>
            </w:r>
            <w:r w:rsidRPr="0038115E">
              <w:rPr>
                <w:rFonts w:ascii="Times New Roman" w:hAnsi="Times New Roman"/>
                <w:sz w:val="28"/>
                <w:szCs w:val="28"/>
                <w:lang w:val="kk-KZ"/>
              </w:rPr>
              <w:tab/>
            </w:r>
          </w:p>
          <w:p w:rsidR="0038115E" w:rsidRPr="0038115E" w:rsidRDefault="0038115E" w:rsidP="0038115E">
            <w:pPr>
              <w:spacing w:after="0" w:line="240" w:lineRule="auto"/>
              <w:contextualSpacing/>
              <w:rPr>
                <w:rFonts w:ascii="Times New Roman" w:hAnsi="Times New Roman"/>
                <w:sz w:val="28"/>
                <w:szCs w:val="28"/>
                <w:lang w:val="kk-KZ"/>
              </w:rPr>
            </w:pPr>
            <w:r w:rsidRPr="0038115E">
              <w:rPr>
                <w:rFonts w:ascii="Times New Roman" w:hAnsi="Times New Roman"/>
                <w:sz w:val="28"/>
                <w:szCs w:val="28"/>
                <w:lang w:val="kk-KZ"/>
              </w:rPr>
              <w:t>________________________________</w:t>
            </w:r>
            <w:r w:rsidRPr="0038115E">
              <w:rPr>
                <w:rFonts w:ascii="Times New Roman" w:hAnsi="Times New Roman"/>
                <w:sz w:val="28"/>
                <w:szCs w:val="28"/>
                <w:lang w:val="kk-KZ"/>
              </w:rPr>
              <w:tab/>
            </w:r>
            <w:r w:rsidRPr="0038115E">
              <w:rPr>
                <w:rFonts w:ascii="Times New Roman" w:hAnsi="Times New Roman"/>
                <w:sz w:val="28"/>
                <w:szCs w:val="28"/>
                <w:lang w:val="kk-KZ"/>
              </w:rPr>
              <w:tab/>
            </w:r>
          </w:p>
          <w:p w:rsidR="0038115E" w:rsidRPr="0038115E" w:rsidRDefault="0038115E" w:rsidP="0038115E">
            <w:pPr>
              <w:spacing w:after="0" w:line="240" w:lineRule="auto"/>
              <w:contextualSpacing/>
              <w:rPr>
                <w:rFonts w:ascii="Times New Roman" w:hAnsi="Times New Roman"/>
                <w:sz w:val="28"/>
                <w:szCs w:val="28"/>
                <w:lang w:val="kk-KZ"/>
              </w:rPr>
            </w:pPr>
            <w:r w:rsidRPr="0038115E">
              <w:rPr>
                <w:rFonts w:ascii="Times New Roman" w:hAnsi="Times New Roman"/>
                <w:sz w:val="28"/>
                <w:szCs w:val="28"/>
                <w:lang w:val="kk-KZ"/>
              </w:rPr>
              <w:t xml:space="preserve">                                                                                               подпись </w:t>
            </w:r>
            <w:r w:rsidRPr="0038115E">
              <w:rPr>
                <w:rFonts w:ascii="Times New Roman" w:hAnsi="Times New Roman"/>
                <w:sz w:val="28"/>
                <w:szCs w:val="28"/>
                <w:lang w:val="kk-KZ"/>
              </w:rPr>
              <w:tab/>
            </w:r>
            <w:r w:rsidRPr="0038115E">
              <w:rPr>
                <w:rFonts w:ascii="Times New Roman" w:hAnsi="Times New Roman"/>
                <w:sz w:val="28"/>
                <w:szCs w:val="28"/>
                <w:lang w:val="kk-KZ"/>
              </w:rPr>
              <w:tab/>
            </w:r>
          </w:p>
          <w:p w:rsidR="00F83D9F" w:rsidRPr="00771429" w:rsidRDefault="0038115E" w:rsidP="0038115E">
            <w:pPr>
              <w:spacing w:after="0" w:line="240" w:lineRule="auto"/>
              <w:contextualSpacing/>
              <w:rPr>
                <w:rFonts w:ascii="Times New Roman" w:hAnsi="Times New Roman"/>
                <w:sz w:val="28"/>
                <w:szCs w:val="28"/>
                <w:lang w:val="kk-KZ"/>
              </w:rPr>
            </w:pPr>
            <w:r w:rsidRPr="0038115E">
              <w:rPr>
                <w:rFonts w:ascii="Times New Roman" w:hAnsi="Times New Roman"/>
                <w:sz w:val="28"/>
                <w:szCs w:val="28"/>
                <w:lang w:val="kk-KZ"/>
              </w:rPr>
              <w:t>Дата «</w:t>
            </w:r>
            <w:r>
              <w:rPr>
                <w:rFonts w:ascii="Times New Roman" w:hAnsi="Times New Roman"/>
                <w:sz w:val="28"/>
                <w:szCs w:val="28"/>
                <w:lang w:val="kk-KZ"/>
              </w:rPr>
              <w:t>27</w:t>
            </w:r>
            <w:r w:rsidRPr="0038115E">
              <w:rPr>
                <w:rFonts w:ascii="Times New Roman" w:hAnsi="Times New Roman"/>
                <w:sz w:val="28"/>
                <w:szCs w:val="28"/>
                <w:lang w:val="kk-KZ"/>
              </w:rPr>
              <w:t xml:space="preserve">» </w:t>
            </w:r>
            <w:r>
              <w:rPr>
                <w:rFonts w:ascii="Times New Roman" w:hAnsi="Times New Roman"/>
                <w:sz w:val="28"/>
                <w:szCs w:val="28"/>
                <w:lang w:val="kk-KZ"/>
              </w:rPr>
              <w:t>июня</w:t>
            </w:r>
            <w:r w:rsidRPr="0038115E">
              <w:rPr>
                <w:rFonts w:ascii="Times New Roman" w:hAnsi="Times New Roman"/>
                <w:sz w:val="28"/>
                <w:szCs w:val="28"/>
                <w:lang w:val="kk-KZ"/>
              </w:rPr>
              <w:t xml:space="preserve">  2018г.                     _______________________</w:t>
            </w:r>
            <w:r w:rsidRPr="0038115E">
              <w:rPr>
                <w:rFonts w:ascii="Times New Roman" w:hAnsi="Times New Roman"/>
                <w:sz w:val="28"/>
                <w:szCs w:val="28"/>
                <w:lang w:val="kk-KZ"/>
              </w:rPr>
              <w:tab/>
            </w:r>
          </w:p>
        </w:tc>
        <w:tc>
          <w:tcPr>
            <w:tcW w:w="4645" w:type="dxa"/>
          </w:tcPr>
          <w:p w:rsidR="00F83D9F" w:rsidRPr="00F83D9F" w:rsidRDefault="00F83D9F" w:rsidP="009E70AC">
            <w:pPr>
              <w:spacing w:after="0" w:line="240" w:lineRule="auto"/>
              <w:contextualSpacing/>
              <w:rPr>
                <w:rFonts w:ascii="Times New Roman" w:hAnsi="Times New Roman"/>
                <w:sz w:val="28"/>
                <w:szCs w:val="28"/>
              </w:rPr>
            </w:pPr>
          </w:p>
        </w:tc>
      </w:tr>
      <w:tr w:rsidR="00F83D9F" w:rsidRPr="00F83D9F" w:rsidTr="009E70AC">
        <w:trPr>
          <w:trHeight w:val="834"/>
        </w:trPr>
        <w:tc>
          <w:tcPr>
            <w:tcW w:w="5674" w:type="dxa"/>
          </w:tcPr>
          <w:p w:rsidR="00F83D9F" w:rsidRPr="00A97DC1" w:rsidRDefault="00F83D9F" w:rsidP="009E70AC">
            <w:pPr>
              <w:spacing w:after="0" w:line="240" w:lineRule="auto"/>
              <w:contextualSpacing/>
              <w:rPr>
                <w:rFonts w:ascii="Times New Roman" w:hAnsi="Times New Roman"/>
                <w:sz w:val="28"/>
                <w:szCs w:val="28"/>
                <w:u w:val="single"/>
                <w:lang w:val="kk-KZ"/>
              </w:rPr>
            </w:pPr>
          </w:p>
        </w:tc>
        <w:tc>
          <w:tcPr>
            <w:tcW w:w="4645" w:type="dxa"/>
          </w:tcPr>
          <w:p w:rsidR="0012401D" w:rsidRPr="0080677D" w:rsidRDefault="0012401D" w:rsidP="009E70AC">
            <w:pPr>
              <w:spacing w:after="0" w:line="240" w:lineRule="auto"/>
              <w:contextualSpacing/>
              <w:rPr>
                <w:rFonts w:ascii="Times New Roman" w:hAnsi="Times New Roman"/>
                <w:sz w:val="28"/>
                <w:szCs w:val="28"/>
              </w:rPr>
            </w:pPr>
          </w:p>
        </w:tc>
      </w:tr>
      <w:tr w:rsidR="00F83D9F" w:rsidRPr="00F83D9F" w:rsidTr="009E70AC">
        <w:trPr>
          <w:trHeight w:val="1040"/>
        </w:trPr>
        <w:tc>
          <w:tcPr>
            <w:tcW w:w="5674" w:type="dxa"/>
          </w:tcPr>
          <w:p w:rsidR="00F83D9F" w:rsidRPr="00F83D9F" w:rsidRDefault="00F83D9F" w:rsidP="009E70AC">
            <w:pPr>
              <w:spacing w:after="0" w:line="240" w:lineRule="auto"/>
              <w:contextualSpacing/>
              <w:rPr>
                <w:rFonts w:ascii="Times New Roman" w:hAnsi="Times New Roman"/>
                <w:sz w:val="28"/>
                <w:szCs w:val="28"/>
              </w:rPr>
            </w:pPr>
          </w:p>
        </w:tc>
        <w:tc>
          <w:tcPr>
            <w:tcW w:w="4645" w:type="dxa"/>
          </w:tcPr>
          <w:p w:rsidR="00F83D9F" w:rsidRPr="00F83D9F" w:rsidRDefault="00F83D9F" w:rsidP="009E70AC">
            <w:pPr>
              <w:spacing w:after="0" w:line="240" w:lineRule="auto"/>
              <w:contextualSpacing/>
              <w:jc w:val="center"/>
              <w:rPr>
                <w:rFonts w:ascii="Times New Roman" w:hAnsi="Times New Roman"/>
                <w:sz w:val="28"/>
                <w:szCs w:val="28"/>
              </w:rPr>
            </w:pPr>
          </w:p>
        </w:tc>
      </w:tr>
      <w:tr w:rsidR="00F83D9F" w:rsidRPr="00F83D9F" w:rsidTr="009E70AC">
        <w:trPr>
          <w:trHeight w:val="335"/>
        </w:trPr>
        <w:tc>
          <w:tcPr>
            <w:tcW w:w="5674" w:type="dxa"/>
          </w:tcPr>
          <w:p w:rsidR="00F83D9F" w:rsidRPr="00F83D9F" w:rsidRDefault="00F83D9F" w:rsidP="009E70AC">
            <w:pPr>
              <w:spacing w:after="0" w:line="240" w:lineRule="auto"/>
              <w:contextualSpacing/>
              <w:jc w:val="both"/>
              <w:rPr>
                <w:rFonts w:ascii="Times New Roman" w:hAnsi="Times New Roman"/>
                <w:sz w:val="28"/>
                <w:szCs w:val="28"/>
              </w:rPr>
            </w:pPr>
          </w:p>
        </w:tc>
        <w:tc>
          <w:tcPr>
            <w:tcW w:w="4645" w:type="dxa"/>
          </w:tcPr>
          <w:p w:rsidR="00F83D9F" w:rsidRPr="0080677D" w:rsidRDefault="00F83D9F" w:rsidP="009E70AC">
            <w:pPr>
              <w:spacing w:after="0" w:line="240" w:lineRule="auto"/>
              <w:ind w:left="-758"/>
              <w:contextualSpacing/>
              <w:jc w:val="center"/>
              <w:rPr>
                <w:rFonts w:ascii="Times New Roman" w:hAnsi="Times New Roman"/>
                <w:sz w:val="28"/>
                <w:szCs w:val="28"/>
                <w:lang w:val="kk-KZ"/>
              </w:rPr>
            </w:pPr>
          </w:p>
        </w:tc>
      </w:tr>
    </w:tbl>
    <w:p w:rsidR="00F83D9F" w:rsidRPr="006F643B" w:rsidRDefault="00F83D9F" w:rsidP="0038115E">
      <w:pPr>
        <w:pStyle w:val="aa"/>
        <w:widowControl w:val="0"/>
        <w:tabs>
          <w:tab w:val="left" w:pos="284"/>
        </w:tabs>
        <w:spacing w:after="0" w:line="240" w:lineRule="auto"/>
        <w:ind w:left="0"/>
        <w:rPr>
          <w:rFonts w:ascii="Times New Roman" w:hAnsi="Times New Roman"/>
          <w:sz w:val="28"/>
          <w:szCs w:val="28"/>
        </w:rPr>
      </w:pPr>
      <w:bookmarkStart w:id="0" w:name="_GoBack"/>
      <w:bookmarkEnd w:id="0"/>
    </w:p>
    <w:sectPr w:rsidR="00F83D9F" w:rsidRPr="006F643B" w:rsidSect="00394DFE">
      <w:headerReference w:type="first" r:id="rId9"/>
      <w:pgSz w:w="16838" w:h="11906" w:orient="landscape"/>
      <w:pgMar w:top="1418" w:right="284" w:bottom="851"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29E" w:rsidRDefault="0017529E" w:rsidP="00A84189">
      <w:pPr>
        <w:spacing w:after="0" w:line="240" w:lineRule="auto"/>
      </w:pPr>
      <w:r>
        <w:separator/>
      </w:r>
    </w:p>
  </w:endnote>
  <w:endnote w:type="continuationSeparator" w:id="0">
    <w:p w:rsidR="0017529E" w:rsidRDefault="0017529E" w:rsidP="00A84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29E" w:rsidRDefault="0017529E" w:rsidP="00A84189">
      <w:pPr>
        <w:spacing w:after="0" w:line="240" w:lineRule="auto"/>
      </w:pPr>
      <w:r>
        <w:separator/>
      </w:r>
    </w:p>
  </w:footnote>
  <w:footnote w:type="continuationSeparator" w:id="0">
    <w:p w:rsidR="0017529E" w:rsidRDefault="0017529E" w:rsidP="00A84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9F1" w:rsidRPr="00D44275" w:rsidRDefault="00B859F1" w:rsidP="0080677D">
    <w:pPr>
      <w:pStyle w:val="a4"/>
      <w:rPr>
        <w:rFonts w:ascii="Times New Roman" w:hAnsi="Times New Roman"/>
        <w:sz w:val="24"/>
        <w:szCs w:val="24"/>
      </w:rPr>
    </w:pPr>
  </w:p>
  <w:p w:rsidR="00B859F1" w:rsidRDefault="00B859F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4081A"/>
    <w:multiLevelType w:val="hybridMultilevel"/>
    <w:tmpl w:val="9AA8A59C"/>
    <w:lvl w:ilvl="0" w:tplc="D0B67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173768"/>
    <w:multiLevelType w:val="hybridMultilevel"/>
    <w:tmpl w:val="95708D3A"/>
    <w:lvl w:ilvl="0" w:tplc="094C0E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311691F"/>
    <w:multiLevelType w:val="hybridMultilevel"/>
    <w:tmpl w:val="EC1EC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050DA7"/>
    <w:multiLevelType w:val="hybridMultilevel"/>
    <w:tmpl w:val="5B66A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401A47"/>
    <w:multiLevelType w:val="hybridMultilevel"/>
    <w:tmpl w:val="EE8C34E6"/>
    <w:lvl w:ilvl="0" w:tplc="3B1C260C">
      <w:start w:val="1"/>
      <w:numFmt w:val="decimal"/>
      <w:lvlText w:val="%1."/>
      <w:lvlJc w:val="left"/>
      <w:pPr>
        <w:ind w:left="1211" w:hanging="360"/>
      </w:pPr>
      <w:rPr>
        <w:rFonts w:hint="default"/>
        <w:sz w:val="22"/>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BD0115D"/>
    <w:multiLevelType w:val="hybridMultilevel"/>
    <w:tmpl w:val="5198B870"/>
    <w:lvl w:ilvl="0" w:tplc="ABB2729C">
      <w:start w:val="1"/>
      <w:numFmt w:val="decimal"/>
      <w:lvlText w:val="%1."/>
      <w:lvlJc w:val="left"/>
      <w:pPr>
        <w:ind w:left="92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70B655E"/>
    <w:multiLevelType w:val="hybridMultilevel"/>
    <w:tmpl w:val="B97E871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725A54"/>
    <w:multiLevelType w:val="hybridMultilevel"/>
    <w:tmpl w:val="CC4CF5FA"/>
    <w:lvl w:ilvl="0" w:tplc="CCB6EAA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261654"/>
    <w:multiLevelType w:val="hybridMultilevel"/>
    <w:tmpl w:val="B192AC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2934655"/>
    <w:multiLevelType w:val="hybridMultilevel"/>
    <w:tmpl w:val="CD1E8DD0"/>
    <w:lvl w:ilvl="0" w:tplc="91BEB28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965459"/>
    <w:multiLevelType w:val="hybridMultilevel"/>
    <w:tmpl w:val="B192AC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B7D3AEC"/>
    <w:multiLevelType w:val="hybridMultilevel"/>
    <w:tmpl w:val="47003350"/>
    <w:lvl w:ilvl="0" w:tplc="CCB6EAA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10"/>
  </w:num>
  <w:num w:numId="5">
    <w:abstractNumId w:val="9"/>
  </w:num>
  <w:num w:numId="6">
    <w:abstractNumId w:val="2"/>
  </w:num>
  <w:num w:numId="7">
    <w:abstractNumId w:val="7"/>
  </w:num>
  <w:num w:numId="8">
    <w:abstractNumId w:val="11"/>
  </w:num>
  <w:num w:numId="9">
    <w:abstractNumId w:val="3"/>
  </w:num>
  <w:num w:numId="10">
    <w:abstractNumId w:val="5"/>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164"/>
    <w:rsid w:val="00001C7C"/>
    <w:rsid w:val="00001ECD"/>
    <w:rsid w:val="00004DE0"/>
    <w:rsid w:val="00014761"/>
    <w:rsid w:val="0001571F"/>
    <w:rsid w:val="000171FC"/>
    <w:rsid w:val="00023E85"/>
    <w:rsid w:val="00030227"/>
    <w:rsid w:val="00033E47"/>
    <w:rsid w:val="000341FF"/>
    <w:rsid w:val="0004065A"/>
    <w:rsid w:val="0004349F"/>
    <w:rsid w:val="00052BC6"/>
    <w:rsid w:val="0006202D"/>
    <w:rsid w:val="00062191"/>
    <w:rsid w:val="000724C2"/>
    <w:rsid w:val="00074BD4"/>
    <w:rsid w:val="000806B6"/>
    <w:rsid w:val="0008583C"/>
    <w:rsid w:val="00085F26"/>
    <w:rsid w:val="0008796D"/>
    <w:rsid w:val="00087A75"/>
    <w:rsid w:val="00095120"/>
    <w:rsid w:val="000A0305"/>
    <w:rsid w:val="000A1D0B"/>
    <w:rsid w:val="000A2212"/>
    <w:rsid w:val="000B5741"/>
    <w:rsid w:val="000C2E0E"/>
    <w:rsid w:val="000C389F"/>
    <w:rsid w:val="000C5019"/>
    <w:rsid w:val="000D0AA0"/>
    <w:rsid w:val="000D1560"/>
    <w:rsid w:val="000D44C0"/>
    <w:rsid w:val="000D4A3A"/>
    <w:rsid w:val="000D5D78"/>
    <w:rsid w:val="000E44F8"/>
    <w:rsid w:val="000E7A03"/>
    <w:rsid w:val="0011713A"/>
    <w:rsid w:val="001220C0"/>
    <w:rsid w:val="0012401D"/>
    <w:rsid w:val="001324D4"/>
    <w:rsid w:val="00142A81"/>
    <w:rsid w:val="001505F1"/>
    <w:rsid w:val="00151A82"/>
    <w:rsid w:val="0015242B"/>
    <w:rsid w:val="00173368"/>
    <w:rsid w:val="0017529E"/>
    <w:rsid w:val="00182087"/>
    <w:rsid w:val="0018262B"/>
    <w:rsid w:val="00185CE6"/>
    <w:rsid w:val="00186BEA"/>
    <w:rsid w:val="001917FC"/>
    <w:rsid w:val="001A3A7A"/>
    <w:rsid w:val="001B0879"/>
    <w:rsid w:val="001B607E"/>
    <w:rsid w:val="001D081E"/>
    <w:rsid w:val="001D4F53"/>
    <w:rsid w:val="001D6916"/>
    <w:rsid w:val="001E24CB"/>
    <w:rsid w:val="001E3319"/>
    <w:rsid w:val="00200C73"/>
    <w:rsid w:val="00202A5C"/>
    <w:rsid w:val="00207D98"/>
    <w:rsid w:val="00214272"/>
    <w:rsid w:val="002143C8"/>
    <w:rsid w:val="00214B64"/>
    <w:rsid w:val="0022133D"/>
    <w:rsid w:val="00231BF4"/>
    <w:rsid w:val="0024202B"/>
    <w:rsid w:val="00245D6B"/>
    <w:rsid w:val="00246FA7"/>
    <w:rsid w:val="00247356"/>
    <w:rsid w:val="00247E07"/>
    <w:rsid w:val="00253124"/>
    <w:rsid w:val="00256580"/>
    <w:rsid w:val="00262B2C"/>
    <w:rsid w:val="002640E2"/>
    <w:rsid w:val="0027055A"/>
    <w:rsid w:val="00270960"/>
    <w:rsid w:val="00274072"/>
    <w:rsid w:val="0027720D"/>
    <w:rsid w:val="00292AD1"/>
    <w:rsid w:val="002A0AF8"/>
    <w:rsid w:val="002A31CA"/>
    <w:rsid w:val="002A5186"/>
    <w:rsid w:val="002B0EA2"/>
    <w:rsid w:val="002B1B9D"/>
    <w:rsid w:val="002B3CA3"/>
    <w:rsid w:val="002B4AE7"/>
    <w:rsid w:val="002B5925"/>
    <w:rsid w:val="002D1004"/>
    <w:rsid w:val="002D7531"/>
    <w:rsid w:val="002E4E69"/>
    <w:rsid w:val="0030435F"/>
    <w:rsid w:val="00305AA4"/>
    <w:rsid w:val="0032132E"/>
    <w:rsid w:val="003240FB"/>
    <w:rsid w:val="0032721E"/>
    <w:rsid w:val="00330AE3"/>
    <w:rsid w:val="003324B1"/>
    <w:rsid w:val="003339B9"/>
    <w:rsid w:val="0033641D"/>
    <w:rsid w:val="00337C93"/>
    <w:rsid w:val="00344DBA"/>
    <w:rsid w:val="003529A4"/>
    <w:rsid w:val="003561DD"/>
    <w:rsid w:val="00357498"/>
    <w:rsid w:val="00361C11"/>
    <w:rsid w:val="00364474"/>
    <w:rsid w:val="00364A94"/>
    <w:rsid w:val="00367785"/>
    <w:rsid w:val="0038115E"/>
    <w:rsid w:val="00383931"/>
    <w:rsid w:val="0038465D"/>
    <w:rsid w:val="0038783E"/>
    <w:rsid w:val="00387E93"/>
    <w:rsid w:val="00394DFE"/>
    <w:rsid w:val="00395B02"/>
    <w:rsid w:val="00397081"/>
    <w:rsid w:val="003A4FBF"/>
    <w:rsid w:val="003B5128"/>
    <w:rsid w:val="003B6F01"/>
    <w:rsid w:val="003B7538"/>
    <w:rsid w:val="003C4817"/>
    <w:rsid w:val="003C7830"/>
    <w:rsid w:val="003D3FA5"/>
    <w:rsid w:val="003D480A"/>
    <w:rsid w:val="003D7965"/>
    <w:rsid w:val="003E561A"/>
    <w:rsid w:val="003E71D2"/>
    <w:rsid w:val="003F00B3"/>
    <w:rsid w:val="003F6551"/>
    <w:rsid w:val="003F72E0"/>
    <w:rsid w:val="00414164"/>
    <w:rsid w:val="0041461D"/>
    <w:rsid w:val="00416FC8"/>
    <w:rsid w:val="0041747E"/>
    <w:rsid w:val="00421AF4"/>
    <w:rsid w:val="00425065"/>
    <w:rsid w:val="00425A0C"/>
    <w:rsid w:val="00425F49"/>
    <w:rsid w:val="00430D66"/>
    <w:rsid w:val="0043545A"/>
    <w:rsid w:val="00435757"/>
    <w:rsid w:val="00435AC6"/>
    <w:rsid w:val="004435D1"/>
    <w:rsid w:val="00445610"/>
    <w:rsid w:val="00450164"/>
    <w:rsid w:val="00450C14"/>
    <w:rsid w:val="004523AF"/>
    <w:rsid w:val="0046141F"/>
    <w:rsid w:val="00480434"/>
    <w:rsid w:val="00482A55"/>
    <w:rsid w:val="00482BCC"/>
    <w:rsid w:val="0048353B"/>
    <w:rsid w:val="004856D6"/>
    <w:rsid w:val="004A5713"/>
    <w:rsid w:val="004A6693"/>
    <w:rsid w:val="004B47DC"/>
    <w:rsid w:val="004C170D"/>
    <w:rsid w:val="004C1C1C"/>
    <w:rsid w:val="004C298D"/>
    <w:rsid w:val="004C7501"/>
    <w:rsid w:val="004D1351"/>
    <w:rsid w:val="004D31CB"/>
    <w:rsid w:val="004D5729"/>
    <w:rsid w:val="004D66EF"/>
    <w:rsid w:val="004E2D44"/>
    <w:rsid w:val="004E47F6"/>
    <w:rsid w:val="004E7737"/>
    <w:rsid w:val="004F3635"/>
    <w:rsid w:val="004F51C8"/>
    <w:rsid w:val="005006F0"/>
    <w:rsid w:val="00517884"/>
    <w:rsid w:val="00520C3A"/>
    <w:rsid w:val="00522DD0"/>
    <w:rsid w:val="00523B94"/>
    <w:rsid w:val="00526AB9"/>
    <w:rsid w:val="00527A3C"/>
    <w:rsid w:val="00532C93"/>
    <w:rsid w:val="00540B4A"/>
    <w:rsid w:val="0054118B"/>
    <w:rsid w:val="00543480"/>
    <w:rsid w:val="00547DD1"/>
    <w:rsid w:val="005532D7"/>
    <w:rsid w:val="005574F0"/>
    <w:rsid w:val="0055774E"/>
    <w:rsid w:val="00573F95"/>
    <w:rsid w:val="005755D4"/>
    <w:rsid w:val="00586640"/>
    <w:rsid w:val="00591248"/>
    <w:rsid w:val="00594031"/>
    <w:rsid w:val="00596436"/>
    <w:rsid w:val="005A5E1E"/>
    <w:rsid w:val="005A7B3B"/>
    <w:rsid w:val="005A7D36"/>
    <w:rsid w:val="005B33A7"/>
    <w:rsid w:val="005D5B9B"/>
    <w:rsid w:val="005D5F35"/>
    <w:rsid w:val="005D6A3E"/>
    <w:rsid w:val="005D7233"/>
    <w:rsid w:val="005E0FFA"/>
    <w:rsid w:val="005E14F8"/>
    <w:rsid w:val="005E3189"/>
    <w:rsid w:val="005E40DE"/>
    <w:rsid w:val="005F6B8D"/>
    <w:rsid w:val="006011F3"/>
    <w:rsid w:val="00601F78"/>
    <w:rsid w:val="0060407D"/>
    <w:rsid w:val="006058B3"/>
    <w:rsid w:val="00610165"/>
    <w:rsid w:val="00610CD7"/>
    <w:rsid w:val="00611C78"/>
    <w:rsid w:val="00616F90"/>
    <w:rsid w:val="00620811"/>
    <w:rsid w:val="0062449F"/>
    <w:rsid w:val="006251D9"/>
    <w:rsid w:val="00631011"/>
    <w:rsid w:val="00632F69"/>
    <w:rsid w:val="00634527"/>
    <w:rsid w:val="006351AE"/>
    <w:rsid w:val="006417E9"/>
    <w:rsid w:val="0064247A"/>
    <w:rsid w:val="00651D9D"/>
    <w:rsid w:val="0065476A"/>
    <w:rsid w:val="0066251D"/>
    <w:rsid w:val="00667036"/>
    <w:rsid w:val="006704B5"/>
    <w:rsid w:val="006731F7"/>
    <w:rsid w:val="00685E8C"/>
    <w:rsid w:val="0068622F"/>
    <w:rsid w:val="00693A4A"/>
    <w:rsid w:val="006957C4"/>
    <w:rsid w:val="006A2C4D"/>
    <w:rsid w:val="006A59F2"/>
    <w:rsid w:val="006B2CBD"/>
    <w:rsid w:val="006B3535"/>
    <w:rsid w:val="006B488E"/>
    <w:rsid w:val="006C05F7"/>
    <w:rsid w:val="006C0D3F"/>
    <w:rsid w:val="006C1E37"/>
    <w:rsid w:val="006C24A3"/>
    <w:rsid w:val="006C2E40"/>
    <w:rsid w:val="006C2F08"/>
    <w:rsid w:val="006C4936"/>
    <w:rsid w:val="006C5059"/>
    <w:rsid w:val="006C507F"/>
    <w:rsid w:val="006C50DB"/>
    <w:rsid w:val="006C750D"/>
    <w:rsid w:val="006D5549"/>
    <w:rsid w:val="006D5A4D"/>
    <w:rsid w:val="006D713F"/>
    <w:rsid w:val="006D7FB1"/>
    <w:rsid w:val="006E0AD7"/>
    <w:rsid w:val="006E46C8"/>
    <w:rsid w:val="006E490D"/>
    <w:rsid w:val="006E6D4D"/>
    <w:rsid w:val="006F44BF"/>
    <w:rsid w:val="006F643B"/>
    <w:rsid w:val="0070053A"/>
    <w:rsid w:val="0070445A"/>
    <w:rsid w:val="00710043"/>
    <w:rsid w:val="00715A50"/>
    <w:rsid w:val="007206EE"/>
    <w:rsid w:val="00731881"/>
    <w:rsid w:val="00733F59"/>
    <w:rsid w:val="00743091"/>
    <w:rsid w:val="00744771"/>
    <w:rsid w:val="00753B00"/>
    <w:rsid w:val="00757D1C"/>
    <w:rsid w:val="0076119B"/>
    <w:rsid w:val="00763E00"/>
    <w:rsid w:val="00763F43"/>
    <w:rsid w:val="00765777"/>
    <w:rsid w:val="0076657B"/>
    <w:rsid w:val="007702CE"/>
    <w:rsid w:val="00771429"/>
    <w:rsid w:val="007730A2"/>
    <w:rsid w:val="00773C9C"/>
    <w:rsid w:val="00781FA9"/>
    <w:rsid w:val="00782566"/>
    <w:rsid w:val="00787843"/>
    <w:rsid w:val="00790D00"/>
    <w:rsid w:val="00792612"/>
    <w:rsid w:val="00795AFB"/>
    <w:rsid w:val="007970DB"/>
    <w:rsid w:val="007B1B7E"/>
    <w:rsid w:val="007B4525"/>
    <w:rsid w:val="007B7ACB"/>
    <w:rsid w:val="007B7CF6"/>
    <w:rsid w:val="007C3F57"/>
    <w:rsid w:val="007D30F5"/>
    <w:rsid w:val="007E620F"/>
    <w:rsid w:val="007F199A"/>
    <w:rsid w:val="007F7F62"/>
    <w:rsid w:val="00805257"/>
    <w:rsid w:val="0080677D"/>
    <w:rsid w:val="00812050"/>
    <w:rsid w:val="00821A12"/>
    <w:rsid w:val="00835B6A"/>
    <w:rsid w:val="00843470"/>
    <w:rsid w:val="00846E03"/>
    <w:rsid w:val="00850BBD"/>
    <w:rsid w:val="008617AC"/>
    <w:rsid w:val="008623BB"/>
    <w:rsid w:val="008647B8"/>
    <w:rsid w:val="00866F27"/>
    <w:rsid w:val="00873E6C"/>
    <w:rsid w:val="00875896"/>
    <w:rsid w:val="0087593D"/>
    <w:rsid w:val="008778F0"/>
    <w:rsid w:val="0088393F"/>
    <w:rsid w:val="0088514C"/>
    <w:rsid w:val="00897CB2"/>
    <w:rsid w:val="008A44FE"/>
    <w:rsid w:val="008A59B1"/>
    <w:rsid w:val="008A60D8"/>
    <w:rsid w:val="008C25E9"/>
    <w:rsid w:val="008C59D3"/>
    <w:rsid w:val="008D1526"/>
    <w:rsid w:val="008D5960"/>
    <w:rsid w:val="008D660A"/>
    <w:rsid w:val="008E6019"/>
    <w:rsid w:val="008E65FC"/>
    <w:rsid w:val="008E6F88"/>
    <w:rsid w:val="008F67F5"/>
    <w:rsid w:val="008F7AC7"/>
    <w:rsid w:val="00900A3A"/>
    <w:rsid w:val="009068A8"/>
    <w:rsid w:val="00915867"/>
    <w:rsid w:val="009251A2"/>
    <w:rsid w:val="00930591"/>
    <w:rsid w:val="009370DF"/>
    <w:rsid w:val="00937284"/>
    <w:rsid w:val="00937A4B"/>
    <w:rsid w:val="009420E5"/>
    <w:rsid w:val="009651D9"/>
    <w:rsid w:val="00965593"/>
    <w:rsid w:val="0097170B"/>
    <w:rsid w:val="00983CC9"/>
    <w:rsid w:val="00987585"/>
    <w:rsid w:val="00987BBB"/>
    <w:rsid w:val="0099746C"/>
    <w:rsid w:val="009A3657"/>
    <w:rsid w:val="009A3997"/>
    <w:rsid w:val="009A6586"/>
    <w:rsid w:val="009A66B6"/>
    <w:rsid w:val="009A7A4F"/>
    <w:rsid w:val="009B2F75"/>
    <w:rsid w:val="009B4FEC"/>
    <w:rsid w:val="009B6A98"/>
    <w:rsid w:val="009B7BB8"/>
    <w:rsid w:val="009D033C"/>
    <w:rsid w:val="009D1267"/>
    <w:rsid w:val="009D37D3"/>
    <w:rsid w:val="009E082F"/>
    <w:rsid w:val="009E42C8"/>
    <w:rsid w:val="009E70AC"/>
    <w:rsid w:val="009F7B59"/>
    <w:rsid w:val="00A05DCD"/>
    <w:rsid w:val="00A07078"/>
    <w:rsid w:val="00A11C4C"/>
    <w:rsid w:val="00A24539"/>
    <w:rsid w:val="00A32EF8"/>
    <w:rsid w:val="00A37151"/>
    <w:rsid w:val="00A371F3"/>
    <w:rsid w:val="00A37850"/>
    <w:rsid w:val="00A40EBD"/>
    <w:rsid w:val="00A46923"/>
    <w:rsid w:val="00A51288"/>
    <w:rsid w:val="00A64295"/>
    <w:rsid w:val="00A64E7F"/>
    <w:rsid w:val="00A72D1A"/>
    <w:rsid w:val="00A76566"/>
    <w:rsid w:val="00A76820"/>
    <w:rsid w:val="00A82EA6"/>
    <w:rsid w:val="00A83214"/>
    <w:rsid w:val="00A84189"/>
    <w:rsid w:val="00A85D2A"/>
    <w:rsid w:val="00A950F7"/>
    <w:rsid w:val="00A97DC1"/>
    <w:rsid w:val="00AA0DBB"/>
    <w:rsid w:val="00AA189B"/>
    <w:rsid w:val="00AB38DC"/>
    <w:rsid w:val="00AB5D34"/>
    <w:rsid w:val="00AC2F72"/>
    <w:rsid w:val="00AC30CC"/>
    <w:rsid w:val="00AC3C39"/>
    <w:rsid w:val="00AC58D1"/>
    <w:rsid w:val="00AD36F0"/>
    <w:rsid w:val="00AD7976"/>
    <w:rsid w:val="00AE5CCD"/>
    <w:rsid w:val="00AF279F"/>
    <w:rsid w:val="00AF46F2"/>
    <w:rsid w:val="00B05C7C"/>
    <w:rsid w:val="00B10A33"/>
    <w:rsid w:val="00B139D0"/>
    <w:rsid w:val="00B253D2"/>
    <w:rsid w:val="00B2668A"/>
    <w:rsid w:val="00B301DD"/>
    <w:rsid w:val="00B30FCE"/>
    <w:rsid w:val="00B358EE"/>
    <w:rsid w:val="00B3620B"/>
    <w:rsid w:val="00B4274B"/>
    <w:rsid w:val="00B4286A"/>
    <w:rsid w:val="00B47032"/>
    <w:rsid w:val="00B607F3"/>
    <w:rsid w:val="00B6218D"/>
    <w:rsid w:val="00B627BF"/>
    <w:rsid w:val="00B70F0C"/>
    <w:rsid w:val="00B745BA"/>
    <w:rsid w:val="00B74CBA"/>
    <w:rsid w:val="00B7640B"/>
    <w:rsid w:val="00B82D52"/>
    <w:rsid w:val="00B859F1"/>
    <w:rsid w:val="00B9477D"/>
    <w:rsid w:val="00B9580F"/>
    <w:rsid w:val="00BA2E16"/>
    <w:rsid w:val="00BA36F8"/>
    <w:rsid w:val="00BA69A6"/>
    <w:rsid w:val="00BC4BCA"/>
    <w:rsid w:val="00BC6E5E"/>
    <w:rsid w:val="00BC7689"/>
    <w:rsid w:val="00BD34E6"/>
    <w:rsid w:val="00BD59F1"/>
    <w:rsid w:val="00BE2BEF"/>
    <w:rsid w:val="00BE2C97"/>
    <w:rsid w:val="00BE4051"/>
    <w:rsid w:val="00BF16D5"/>
    <w:rsid w:val="00BF3F0F"/>
    <w:rsid w:val="00BF4D42"/>
    <w:rsid w:val="00C03611"/>
    <w:rsid w:val="00C0683D"/>
    <w:rsid w:val="00C07CFC"/>
    <w:rsid w:val="00C12C1A"/>
    <w:rsid w:val="00C143E5"/>
    <w:rsid w:val="00C14418"/>
    <w:rsid w:val="00C16CD2"/>
    <w:rsid w:val="00C33BFE"/>
    <w:rsid w:val="00C34407"/>
    <w:rsid w:val="00C377F1"/>
    <w:rsid w:val="00C43801"/>
    <w:rsid w:val="00C43FEA"/>
    <w:rsid w:val="00C60C4D"/>
    <w:rsid w:val="00C61AB5"/>
    <w:rsid w:val="00C62B29"/>
    <w:rsid w:val="00C63678"/>
    <w:rsid w:val="00C63974"/>
    <w:rsid w:val="00C66479"/>
    <w:rsid w:val="00C8716C"/>
    <w:rsid w:val="00C921F5"/>
    <w:rsid w:val="00C96806"/>
    <w:rsid w:val="00C971E8"/>
    <w:rsid w:val="00CA2FAE"/>
    <w:rsid w:val="00CA4003"/>
    <w:rsid w:val="00CB0AB7"/>
    <w:rsid w:val="00CB2D63"/>
    <w:rsid w:val="00CB3617"/>
    <w:rsid w:val="00CB7295"/>
    <w:rsid w:val="00CB7A68"/>
    <w:rsid w:val="00CC01FD"/>
    <w:rsid w:val="00CC40EC"/>
    <w:rsid w:val="00CE2127"/>
    <w:rsid w:val="00CE49FC"/>
    <w:rsid w:val="00CF22EA"/>
    <w:rsid w:val="00CF2834"/>
    <w:rsid w:val="00CF2BA1"/>
    <w:rsid w:val="00CF3B78"/>
    <w:rsid w:val="00CF3E89"/>
    <w:rsid w:val="00D022AE"/>
    <w:rsid w:val="00D1776E"/>
    <w:rsid w:val="00D23D4D"/>
    <w:rsid w:val="00D243DC"/>
    <w:rsid w:val="00D322C6"/>
    <w:rsid w:val="00D33C71"/>
    <w:rsid w:val="00D40568"/>
    <w:rsid w:val="00D409BB"/>
    <w:rsid w:val="00D4361D"/>
    <w:rsid w:val="00D44275"/>
    <w:rsid w:val="00D50DD6"/>
    <w:rsid w:val="00D6096C"/>
    <w:rsid w:val="00D67792"/>
    <w:rsid w:val="00D70CBF"/>
    <w:rsid w:val="00D769AC"/>
    <w:rsid w:val="00D84D09"/>
    <w:rsid w:val="00D877B2"/>
    <w:rsid w:val="00D90591"/>
    <w:rsid w:val="00DA4518"/>
    <w:rsid w:val="00DA7972"/>
    <w:rsid w:val="00DB51A1"/>
    <w:rsid w:val="00DC4EF7"/>
    <w:rsid w:val="00DC4F91"/>
    <w:rsid w:val="00DD3A72"/>
    <w:rsid w:val="00DD41C6"/>
    <w:rsid w:val="00DD7FCF"/>
    <w:rsid w:val="00DE256A"/>
    <w:rsid w:val="00DE6120"/>
    <w:rsid w:val="00DF5BB6"/>
    <w:rsid w:val="00E03DE5"/>
    <w:rsid w:val="00E0463A"/>
    <w:rsid w:val="00E0665E"/>
    <w:rsid w:val="00E068E4"/>
    <w:rsid w:val="00E13B41"/>
    <w:rsid w:val="00E1604A"/>
    <w:rsid w:val="00E1768A"/>
    <w:rsid w:val="00E17FAF"/>
    <w:rsid w:val="00E25AB0"/>
    <w:rsid w:val="00E334B6"/>
    <w:rsid w:val="00E4255E"/>
    <w:rsid w:val="00E43293"/>
    <w:rsid w:val="00E461E8"/>
    <w:rsid w:val="00E503D5"/>
    <w:rsid w:val="00E5321A"/>
    <w:rsid w:val="00E65E57"/>
    <w:rsid w:val="00E66F78"/>
    <w:rsid w:val="00E6766C"/>
    <w:rsid w:val="00E71074"/>
    <w:rsid w:val="00E71285"/>
    <w:rsid w:val="00E7157F"/>
    <w:rsid w:val="00E823D7"/>
    <w:rsid w:val="00E85E90"/>
    <w:rsid w:val="00E96693"/>
    <w:rsid w:val="00EA0072"/>
    <w:rsid w:val="00EB3399"/>
    <w:rsid w:val="00EC0EC8"/>
    <w:rsid w:val="00EC2E66"/>
    <w:rsid w:val="00ED040A"/>
    <w:rsid w:val="00ED68F3"/>
    <w:rsid w:val="00EF0824"/>
    <w:rsid w:val="00EF3BAB"/>
    <w:rsid w:val="00F001B7"/>
    <w:rsid w:val="00F046E3"/>
    <w:rsid w:val="00F04861"/>
    <w:rsid w:val="00F16EE5"/>
    <w:rsid w:val="00F22014"/>
    <w:rsid w:val="00F22F26"/>
    <w:rsid w:val="00F26038"/>
    <w:rsid w:val="00F26182"/>
    <w:rsid w:val="00F31C7C"/>
    <w:rsid w:val="00F3398E"/>
    <w:rsid w:val="00F46014"/>
    <w:rsid w:val="00F47E7D"/>
    <w:rsid w:val="00F60371"/>
    <w:rsid w:val="00F622D5"/>
    <w:rsid w:val="00F642A5"/>
    <w:rsid w:val="00F7435E"/>
    <w:rsid w:val="00F83D9F"/>
    <w:rsid w:val="00F841F8"/>
    <w:rsid w:val="00F91D4A"/>
    <w:rsid w:val="00F94F74"/>
    <w:rsid w:val="00F9783D"/>
    <w:rsid w:val="00FA207B"/>
    <w:rsid w:val="00FB00C3"/>
    <w:rsid w:val="00FB69AD"/>
    <w:rsid w:val="00FD41E6"/>
    <w:rsid w:val="00FD7DF1"/>
    <w:rsid w:val="00FE0ED1"/>
    <w:rsid w:val="00FE68E6"/>
    <w:rsid w:val="00FF36A3"/>
    <w:rsid w:val="00FF6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551"/>
    <w:pPr>
      <w:spacing w:after="200" w:line="276" w:lineRule="auto"/>
    </w:pPr>
    <w:rPr>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72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A8418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4189"/>
  </w:style>
  <w:style w:type="paragraph" w:styleId="a6">
    <w:name w:val="footer"/>
    <w:basedOn w:val="a"/>
    <w:link w:val="a7"/>
    <w:uiPriority w:val="99"/>
    <w:unhideWhenUsed/>
    <w:rsid w:val="00A8418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4189"/>
  </w:style>
  <w:style w:type="paragraph" w:styleId="a8">
    <w:name w:val="Balloon Text"/>
    <w:basedOn w:val="a"/>
    <w:link w:val="a9"/>
    <w:uiPriority w:val="99"/>
    <w:semiHidden/>
    <w:unhideWhenUsed/>
    <w:rsid w:val="00517884"/>
    <w:pPr>
      <w:spacing w:after="0" w:line="240" w:lineRule="auto"/>
    </w:pPr>
    <w:rPr>
      <w:rFonts w:ascii="Tahoma" w:hAnsi="Tahoma"/>
      <w:sz w:val="16"/>
      <w:szCs w:val="16"/>
    </w:rPr>
  </w:style>
  <w:style w:type="character" w:customStyle="1" w:styleId="a9">
    <w:name w:val="Текст выноски Знак"/>
    <w:link w:val="a8"/>
    <w:uiPriority w:val="99"/>
    <w:semiHidden/>
    <w:rsid w:val="00517884"/>
    <w:rPr>
      <w:rFonts w:ascii="Tahoma" w:hAnsi="Tahoma" w:cs="Tahoma"/>
      <w:sz w:val="16"/>
      <w:szCs w:val="16"/>
    </w:rPr>
  </w:style>
  <w:style w:type="paragraph" w:styleId="aa">
    <w:name w:val="List Paragraph"/>
    <w:basedOn w:val="a"/>
    <w:uiPriority w:val="34"/>
    <w:qFormat/>
    <w:rsid w:val="00D84D09"/>
    <w:pPr>
      <w:ind w:left="720"/>
      <w:contextualSpacing/>
    </w:pPr>
  </w:style>
  <w:style w:type="paragraph" w:styleId="ab">
    <w:name w:val="footnote text"/>
    <w:basedOn w:val="a"/>
    <w:link w:val="ac"/>
    <w:uiPriority w:val="99"/>
    <w:semiHidden/>
    <w:unhideWhenUsed/>
    <w:rsid w:val="006011F3"/>
    <w:rPr>
      <w:sz w:val="20"/>
      <w:szCs w:val="20"/>
    </w:rPr>
  </w:style>
  <w:style w:type="character" w:customStyle="1" w:styleId="ac">
    <w:name w:val="Текст сноски Знак"/>
    <w:basedOn w:val="a0"/>
    <w:link w:val="ab"/>
    <w:uiPriority w:val="99"/>
    <w:semiHidden/>
    <w:rsid w:val="006011F3"/>
  </w:style>
  <w:style w:type="character" w:styleId="ad">
    <w:name w:val="footnote reference"/>
    <w:uiPriority w:val="99"/>
    <w:semiHidden/>
    <w:unhideWhenUsed/>
    <w:rsid w:val="006011F3"/>
    <w:rPr>
      <w:vertAlign w:val="superscript"/>
    </w:rPr>
  </w:style>
  <w:style w:type="paragraph" w:customStyle="1" w:styleId="1">
    <w:name w:val="Абзац списка1"/>
    <w:basedOn w:val="a"/>
    <w:rsid w:val="009A6586"/>
    <w:pPr>
      <w:ind w:left="720"/>
    </w:pPr>
  </w:style>
  <w:style w:type="character" w:customStyle="1" w:styleId="FontStyle12">
    <w:name w:val="Font Style12"/>
    <w:basedOn w:val="a0"/>
    <w:uiPriority w:val="99"/>
    <w:rsid w:val="00A0707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551"/>
    <w:pPr>
      <w:spacing w:after="200" w:line="276" w:lineRule="auto"/>
    </w:pPr>
    <w:rPr>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72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A8418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4189"/>
  </w:style>
  <w:style w:type="paragraph" w:styleId="a6">
    <w:name w:val="footer"/>
    <w:basedOn w:val="a"/>
    <w:link w:val="a7"/>
    <w:uiPriority w:val="99"/>
    <w:unhideWhenUsed/>
    <w:rsid w:val="00A8418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4189"/>
  </w:style>
  <w:style w:type="paragraph" w:styleId="a8">
    <w:name w:val="Balloon Text"/>
    <w:basedOn w:val="a"/>
    <w:link w:val="a9"/>
    <w:uiPriority w:val="99"/>
    <w:semiHidden/>
    <w:unhideWhenUsed/>
    <w:rsid w:val="00517884"/>
    <w:pPr>
      <w:spacing w:after="0" w:line="240" w:lineRule="auto"/>
    </w:pPr>
    <w:rPr>
      <w:rFonts w:ascii="Tahoma" w:hAnsi="Tahoma"/>
      <w:sz w:val="16"/>
      <w:szCs w:val="16"/>
    </w:rPr>
  </w:style>
  <w:style w:type="character" w:customStyle="1" w:styleId="a9">
    <w:name w:val="Текст выноски Знак"/>
    <w:link w:val="a8"/>
    <w:uiPriority w:val="99"/>
    <w:semiHidden/>
    <w:rsid w:val="00517884"/>
    <w:rPr>
      <w:rFonts w:ascii="Tahoma" w:hAnsi="Tahoma" w:cs="Tahoma"/>
      <w:sz w:val="16"/>
      <w:szCs w:val="16"/>
    </w:rPr>
  </w:style>
  <w:style w:type="paragraph" w:styleId="aa">
    <w:name w:val="List Paragraph"/>
    <w:basedOn w:val="a"/>
    <w:uiPriority w:val="34"/>
    <w:qFormat/>
    <w:rsid w:val="00D84D09"/>
    <w:pPr>
      <w:ind w:left="720"/>
      <w:contextualSpacing/>
    </w:pPr>
  </w:style>
  <w:style w:type="paragraph" w:styleId="ab">
    <w:name w:val="footnote text"/>
    <w:basedOn w:val="a"/>
    <w:link w:val="ac"/>
    <w:uiPriority w:val="99"/>
    <w:semiHidden/>
    <w:unhideWhenUsed/>
    <w:rsid w:val="006011F3"/>
    <w:rPr>
      <w:sz w:val="20"/>
      <w:szCs w:val="20"/>
    </w:rPr>
  </w:style>
  <w:style w:type="character" w:customStyle="1" w:styleId="ac">
    <w:name w:val="Текст сноски Знак"/>
    <w:basedOn w:val="a0"/>
    <w:link w:val="ab"/>
    <w:uiPriority w:val="99"/>
    <w:semiHidden/>
    <w:rsid w:val="006011F3"/>
  </w:style>
  <w:style w:type="character" w:styleId="ad">
    <w:name w:val="footnote reference"/>
    <w:uiPriority w:val="99"/>
    <w:semiHidden/>
    <w:unhideWhenUsed/>
    <w:rsid w:val="006011F3"/>
    <w:rPr>
      <w:vertAlign w:val="superscript"/>
    </w:rPr>
  </w:style>
  <w:style w:type="paragraph" w:customStyle="1" w:styleId="1">
    <w:name w:val="Абзац списка1"/>
    <w:basedOn w:val="a"/>
    <w:rsid w:val="009A6586"/>
    <w:pPr>
      <w:ind w:left="720"/>
    </w:pPr>
  </w:style>
  <w:style w:type="character" w:customStyle="1" w:styleId="FontStyle12">
    <w:name w:val="Font Style12"/>
    <w:basedOn w:val="a0"/>
    <w:uiPriority w:val="99"/>
    <w:rsid w:val="00A0707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391825">
      <w:bodyDiv w:val="1"/>
      <w:marLeft w:val="0"/>
      <w:marRight w:val="0"/>
      <w:marTop w:val="0"/>
      <w:marBottom w:val="0"/>
      <w:divBdr>
        <w:top w:val="none" w:sz="0" w:space="0" w:color="auto"/>
        <w:left w:val="none" w:sz="0" w:space="0" w:color="auto"/>
        <w:bottom w:val="none" w:sz="0" w:space="0" w:color="auto"/>
        <w:right w:val="none" w:sz="0" w:space="0" w:color="auto"/>
      </w:divBdr>
    </w:div>
    <w:div w:id="1770544338">
      <w:bodyDiv w:val="1"/>
      <w:marLeft w:val="0"/>
      <w:marRight w:val="0"/>
      <w:marTop w:val="0"/>
      <w:marBottom w:val="0"/>
      <w:divBdr>
        <w:top w:val="none" w:sz="0" w:space="0" w:color="auto"/>
        <w:left w:val="none" w:sz="0" w:space="0" w:color="auto"/>
        <w:bottom w:val="none" w:sz="0" w:space="0" w:color="auto"/>
        <w:right w:val="none" w:sz="0" w:space="0" w:color="auto"/>
      </w:divBdr>
    </w:div>
    <w:div w:id="206884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3D534-E528-4711-874C-95EC25B9B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1561</Words>
  <Characters>8900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Байсалов_М</dc:creator>
  <cp:lastModifiedBy>Джумашев Серик Муратович</cp:lastModifiedBy>
  <cp:revision>2</cp:revision>
  <cp:lastPrinted>2018-06-27T05:23:00Z</cp:lastPrinted>
  <dcterms:created xsi:type="dcterms:W3CDTF">2018-06-27T11:07:00Z</dcterms:created>
  <dcterms:modified xsi:type="dcterms:W3CDTF">2018-06-27T11:07:00Z</dcterms:modified>
</cp:coreProperties>
</file>