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86" w:rsidRDefault="00703886" w:rsidP="0070388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t xml:space="preserve">         </w:t>
      </w:r>
      <w:r>
        <w:rPr>
          <w:rFonts w:ascii="Times New Roman" w:hAnsi="Times New Roman"/>
          <w:b/>
          <w:sz w:val="28"/>
          <w:szCs w:val="28"/>
          <w:lang w:eastAsia="ru-RU"/>
        </w:rPr>
        <w:t>Отчет о деятельности</w:t>
      </w:r>
    </w:p>
    <w:p w:rsidR="00703886" w:rsidRDefault="00703886" w:rsidP="0070388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Департамента государственных доходов</w:t>
      </w:r>
    </w:p>
    <w:p w:rsidR="00703886" w:rsidRDefault="00703886" w:rsidP="0070388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Алматы</w:t>
      </w:r>
      <w:proofErr w:type="spellEnd"/>
    </w:p>
    <w:p w:rsidR="00703886" w:rsidRDefault="00703886" w:rsidP="0070388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вопросам оказания государственных услуг</w:t>
      </w:r>
    </w:p>
    <w:p w:rsidR="00703886" w:rsidRDefault="00703886" w:rsidP="00703886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(отчетный период 2016 год)</w:t>
      </w:r>
    </w:p>
    <w:p w:rsidR="00703886" w:rsidRDefault="00703886" w:rsidP="00703886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3886" w:rsidRPr="00CE3C3B" w:rsidRDefault="00703886" w:rsidP="00703886">
      <w:pPr>
        <w:pStyle w:val="1"/>
        <w:tabs>
          <w:tab w:val="left" w:pos="709"/>
        </w:tabs>
        <w:ind w:left="0"/>
      </w:pPr>
      <w:r>
        <w:t xml:space="preserve">         </w:t>
      </w:r>
      <w:proofErr w:type="gramStart"/>
      <w:r w:rsidRPr="00CE3C3B">
        <w:t xml:space="preserve">Департаментом государственных доходов по городу </w:t>
      </w:r>
      <w:proofErr w:type="spellStart"/>
      <w:r w:rsidRPr="00CE3C3B">
        <w:t>Алматы</w:t>
      </w:r>
      <w:proofErr w:type="spellEnd"/>
      <w:r w:rsidRPr="00CE3C3B">
        <w:t xml:space="preserve">  (далее - ДГД) за 2016 год оказано  37 видов государственных услуг,  из них районными управлениями государственных доходов (далее–РУГД) - 18,  ДГД -21 в соответствии со стандартами государственных услуг, утвержденными приказом Министра финансов Республики Казахстан (далее–МФ РК) от 27 апреля 2015 года №284 и регламентами государственных услуг, утвержденными приказом МФ РК от 4 июня 2015 года №348. </w:t>
      </w:r>
      <w:proofErr w:type="gramEnd"/>
    </w:p>
    <w:p w:rsidR="00703886" w:rsidRPr="00CE3C3B" w:rsidRDefault="00703886" w:rsidP="00703886">
      <w:pPr>
        <w:pStyle w:val="1"/>
        <w:ind w:left="0"/>
      </w:pPr>
      <w:r w:rsidRPr="00CE3C3B">
        <w:t xml:space="preserve">         ДГД за 2016 год  оказано государственных услуг –3 628 802, из них в электронном виде –3 139 434 (86,5 %), бумажном – 458 302 (12,6 %). За 2016 год через Государственную корпорацию «Правительство для граждан»  оказано  31 066 услуг, что составляет 0,9 %.</w:t>
      </w:r>
    </w:p>
    <w:p w:rsidR="00703886" w:rsidRPr="00CE3C3B" w:rsidRDefault="00703886" w:rsidP="00703886">
      <w:pPr>
        <w:pStyle w:val="1"/>
        <w:ind w:left="0"/>
        <w:rPr>
          <w:shd w:val="clear" w:color="auto" w:fill="FDFDFD"/>
        </w:rPr>
      </w:pPr>
      <w:r w:rsidRPr="00CE3C3B">
        <w:rPr>
          <w:shd w:val="clear" w:color="auto" w:fill="FDFDFD"/>
        </w:rPr>
        <w:t xml:space="preserve">         За 2016 год  количество отказов в оказании государственных услуг составляет – 24 341. Факты необоснованных отказов отсутствуют.</w:t>
      </w:r>
    </w:p>
    <w:p w:rsidR="00703886" w:rsidRPr="00CE3C3B" w:rsidRDefault="00703886" w:rsidP="00703886">
      <w:pPr>
        <w:pStyle w:val="1"/>
        <w:ind w:left="0"/>
        <w:rPr>
          <w:shd w:val="clear" w:color="auto" w:fill="FDFDFD"/>
        </w:rPr>
      </w:pPr>
      <w:r w:rsidRPr="00CE3C3B">
        <w:rPr>
          <w:shd w:val="clear" w:color="auto" w:fill="FDFDFD"/>
        </w:rPr>
        <w:t xml:space="preserve">  </w:t>
      </w:r>
      <w:r>
        <w:rPr>
          <w:shd w:val="clear" w:color="auto" w:fill="FDFDFD"/>
        </w:rPr>
        <w:t xml:space="preserve">       </w:t>
      </w:r>
      <w:r w:rsidRPr="00CE3C3B">
        <w:rPr>
          <w:shd w:val="clear" w:color="auto" w:fill="FDFDFD"/>
        </w:rPr>
        <w:t xml:space="preserve">За 2016 год проведено  488 семинаров, технических учеб, выступлений по телевидению по повышению информированности </w:t>
      </w:r>
      <w:proofErr w:type="spellStart"/>
      <w:r w:rsidRPr="00CE3C3B">
        <w:rPr>
          <w:shd w:val="clear" w:color="auto" w:fill="FDFDFD"/>
        </w:rPr>
        <w:t>услугополучателей</w:t>
      </w:r>
      <w:proofErr w:type="spellEnd"/>
      <w:r w:rsidRPr="00CE3C3B">
        <w:rPr>
          <w:shd w:val="clear" w:color="auto" w:fill="FDFDFD"/>
        </w:rPr>
        <w:t xml:space="preserve"> о порядке оказания государственных услуг. </w:t>
      </w:r>
    </w:p>
    <w:p w:rsidR="00703886" w:rsidRDefault="00703886" w:rsidP="00703886">
      <w:pPr>
        <w:pStyle w:val="1"/>
        <w:tabs>
          <w:tab w:val="left" w:pos="709"/>
        </w:tabs>
        <w:ind w:left="0"/>
      </w:pPr>
      <w:r w:rsidRPr="00CE3C3B">
        <w:t xml:space="preserve">       </w:t>
      </w:r>
      <w:r>
        <w:t xml:space="preserve">  За отчетный период через Центры оказания услуг РУГД посредством системы электронного контроля </w:t>
      </w:r>
      <w:r>
        <w:rPr>
          <w:i/>
        </w:rPr>
        <w:t>(</w:t>
      </w:r>
      <w:proofErr w:type="spellStart"/>
      <w:r>
        <w:rPr>
          <w:i/>
        </w:rPr>
        <w:t>далее-СЭК</w:t>
      </w:r>
      <w:proofErr w:type="spellEnd"/>
      <w:r>
        <w:rPr>
          <w:i/>
        </w:rPr>
        <w:t xml:space="preserve">) </w:t>
      </w:r>
      <w:r>
        <w:t>обслужено  565 497 НП, что меньше на 243619 против 2015 года, связано с увеличением электронных пользователей.</w:t>
      </w:r>
    </w:p>
    <w:p w:rsidR="00703886" w:rsidRDefault="00703886" w:rsidP="00703886">
      <w:pPr>
        <w:pStyle w:val="1"/>
        <w:ind w:left="0" w:firstLine="360"/>
      </w:pPr>
      <w:r>
        <w:t xml:space="preserve">    Среднее время ожидания в очереди получения услуги посредством СЭК составило 3:48 минут, среднее время обслуживания 4:26 минут против 20 минут, утвержденных стандартами.</w:t>
      </w:r>
    </w:p>
    <w:p w:rsidR="00703886" w:rsidRDefault="00703886" w:rsidP="00703886">
      <w:pPr>
        <w:pStyle w:val="1"/>
        <w:ind w:left="0" w:firstLine="360"/>
      </w:pPr>
      <w:r>
        <w:t xml:space="preserve">    </w:t>
      </w:r>
      <w:proofErr w:type="gramStart"/>
      <w:r w:rsidRPr="003857E3">
        <w:t xml:space="preserve">В соответствии с Правилами государственного контроля за качеством оказания государственных услуг, утвержденными  приказом Министра по делам государственной службы Республики Казахстан от 16.02.2016г. № 35 проведены проверки и мониторинг соблюдения законодательства Республики Казахстан в сфере оказания государственных услуг в управлениях государственных доходов </w:t>
      </w:r>
      <w:r w:rsidRPr="003857E3">
        <w:rPr>
          <w:i/>
        </w:rPr>
        <w:t xml:space="preserve">(далее – УГД) </w:t>
      </w:r>
      <w:r w:rsidRPr="003857E3">
        <w:t xml:space="preserve">и таможенных постах </w:t>
      </w:r>
      <w:r w:rsidRPr="003857E3">
        <w:rPr>
          <w:i/>
        </w:rPr>
        <w:t xml:space="preserve">(далее–ТП) </w:t>
      </w:r>
      <w:r w:rsidRPr="003857E3">
        <w:t xml:space="preserve">согласно утвержденного графика и перечня вопросов Приказом ДГД от 15.04.2016г. №385-П. </w:t>
      </w:r>
      <w:proofErr w:type="gramEnd"/>
    </w:p>
    <w:p w:rsidR="00703886" w:rsidRPr="003857E3" w:rsidRDefault="00703886" w:rsidP="00703886">
      <w:pPr>
        <w:pStyle w:val="1"/>
        <w:ind w:left="0" w:firstLine="360"/>
      </w:pPr>
      <w:r>
        <w:t xml:space="preserve">    </w:t>
      </w:r>
      <w:r w:rsidRPr="003857E3">
        <w:t>По результатам проверок даны реком</w:t>
      </w:r>
      <w:bookmarkStart w:id="0" w:name="z6"/>
      <w:r w:rsidRPr="003857E3">
        <w:t>ендации по устранению нарушений.</w:t>
      </w:r>
      <w:bookmarkEnd w:id="0"/>
      <w:r w:rsidRPr="003857E3">
        <w:t xml:space="preserve"> </w:t>
      </w:r>
    </w:p>
    <w:p w:rsidR="00703886" w:rsidRPr="003857E3" w:rsidRDefault="00703886" w:rsidP="00703886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857E3">
        <w:rPr>
          <w:rFonts w:ascii="Times New Roman" w:hAnsi="Times New Roman"/>
          <w:sz w:val="28"/>
          <w:szCs w:val="28"/>
        </w:rPr>
        <w:t>За отчетный период</w:t>
      </w:r>
      <w:r w:rsidRPr="003857E3">
        <w:rPr>
          <w:rFonts w:ascii="Times New Roman" w:hAnsi="Times New Roman"/>
          <w:sz w:val="28"/>
          <w:szCs w:val="28"/>
        </w:rPr>
        <w:tab/>
        <w:t>были проведены выездные мероприятия по надлежащему исполнению функциональных обязанностей  модераторами районных управлений государственных доходов</w:t>
      </w:r>
      <w:r w:rsidRPr="003857E3">
        <w:rPr>
          <w:rFonts w:ascii="Times New Roman" w:hAnsi="Times New Roman"/>
          <w:i/>
          <w:sz w:val="28"/>
          <w:szCs w:val="28"/>
        </w:rPr>
        <w:t xml:space="preserve"> </w:t>
      </w:r>
      <w:r w:rsidRPr="003857E3">
        <w:rPr>
          <w:rFonts w:ascii="Times New Roman" w:hAnsi="Times New Roman"/>
          <w:sz w:val="28"/>
          <w:szCs w:val="28"/>
        </w:rPr>
        <w:t xml:space="preserve">методом контроля «Тайный потребитель» и видеонаблюдением, а также на таможенные посты </w:t>
      </w:r>
      <w:proofErr w:type="spellStart"/>
      <w:r w:rsidRPr="003857E3">
        <w:rPr>
          <w:rFonts w:ascii="Times New Roman" w:hAnsi="Times New Roman"/>
          <w:sz w:val="28"/>
          <w:szCs w:val="28"/>
        </w:rPr>
        <w:t>г</w:t>
      </w:r>
      <w:proofErr w:type="gramStart"/>
      <w:r w:rsidRPr="003857E3">
        <w:rPr>
          <w:rFonts w:ascii="Times New Roman" w:hAnsi="Times New Roman"/>
          <w:sz w:val="28"/>
          <w:szCs w:val="28"/>
        </w:rPr>
        <w:t>.А</w:t>
      </w:r>
      <w:proofErr w:type="gramEnd"/>
      <w:r w:rsidRPr="003857E3">
        <w:rPr>
          <w:rFonts w:ascii="Times New Roman" w:hAnsi="Times New Roman"/>
          <w:sz w:val="28"/>
          <w:szCs w:val="28"/>
        </w:rPr>
        <w:t>лматы</w:t>
      </w:r>
      <w:proofErr w:type="spellEnd"/>
      <w:r w:rsidRPr="003857E3">
        <w:rPr>
          <w:rFonts w:ascii="Times New Roman" w:hAnsi="Times New Roman"/>
          <w:sz w:val="28"/>
          <w:szCs w:val="28"/>
        </w:rPr>
        <w:t xml:space="preserve"> по анализу и хронометражу  времени таможенного выпуска товаров, как </w:t>
      </w:r>
      <w:r w:rsidRPr="003857E3">
        <w:rPr>
          <w:rFonts w:ascii="Times New Roman" w:hAnsi="Times New Roman"/>
          <w:sz w:val="28"/>
          <w:szCs w:val="28"/>
        </w:rPr>
        <w:lastRenderedPageBreak/>
        <w:t>составляющая индикатора  «Международная торговля» по рейтингу Всемирного банка «</w:t>
      </w:r>
      <w:proofErr w:type="spellStart"/>
      <w:r w:rsidRPr="003857E3">
        <w:rPr>
          <w:rFonts w:ascii="Times New Roman" w:hAnsi="Times New Roman"/>
          <w:sz w:val="28"/>
          <w:szCs w:val="28"/>
        </w:rPr>
        <w:t>Doing</w:t>
      </w:r>
      <w:proofErr w:type="spellEnd"/>
      <w:r w:rsidRPr="00385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57E3">
        <w:rPr>
          <w:rFonts w:ascii="Times New Roman" w:hAnsi="Times New Roman"/>
          <w:sz w:val="28"/>
          <w:szCs w:val="28"/>
        </w:rPr>
        <w:t>Business</w:t>
      </w:r>
      <w:proofErr w:type="spellEnd"/>
      <w:r w:rsidRPr="003857E3">
        <w:rPr>
          <w:rFonts w:ascii="Times New Roman" w:hAnsi="Times New Roman"/>
          <w:sz w:val="28"/>
          <w:szCs w:val="28"/>
        </w:rPr>
        <w:t xml:space="preserve">». </w:t>
      </w:r>
    </w:p>
    <w:p w:rsidR="00703886" w:rsidRDefault="00703886" w:rsidP="0070388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857E3">
        <w:rPr>
          <w:rFonts w:ascii="Times New Roman" w:hAnsi="Times New Roman"/>
          <w:sz w:val="28"/>
          <w:szCs w:val="28"/>
        </w:rPr>
        <w:t xml:space="preserve">Также </w:t>
      </w:r>
      <w:r w:rsidRPr="003857E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проводились </w:t>
      </w:r>
      <w:r w:rsidRPr="003857E3">
        <w:rPr>
          <w:rFonts w:ascii="Times New Roman" w:hAnsi="Times New Roman"/>
          <w:color w:val="000000"/>
          <w:spacing w:val="5"/>
          <w:sz w:val="28"/>
          <w:szCs w:val="28"/>
          <w:shd w:val="clear" w:color="auto" w:fill="FDFDFD"/>
        </w:rPr>
        <w:t xml:space="preserve">выездные мероприятия в Торговые дома, на рынки города </w:t>
      </w:r>
      <w:proofErr w:type="spellStart"/>
      <w:r w:rsidRPr="003857E3">
        <w:rPr>
          <w:rFonts w:ascii="Times New Roman" w:hAnsi="Times New Roman"/>
          <w:color w:val="000000"/>
          <w:spacing w:val="5"/>
          <w:sz w:val="28"/>
          <w:szCs w:val="28"/>
          <w:shd w:val="clear" w:color="auto" w:fill="FDFDFD"/>
        </w:rPr>
        <w:t>Алматы</w:t>
      </w:r>
      <w:proofErr w:type="spellEnd"/>
      <w:r w:rsidRPr="003857E3">
        <w:rPr>
          <w:rFonts w:ascii="Times New Roman" w:hAnsi="Times New Roman"/>
          <w:color w:val="000000"/>
          <w:spacing w:val="5"/>
          <w:sz w:val="28"/>
          <w:szCs w:val="28"/>
          <w:shd w:val="clear" w:color="auto" w:fill="FDFDFD"/>
        </w:rPr>
        <w:t xml:space="preserve"> по опросу </w:t>
      </w:r>
      <w:proofErr w:type="spellStart"/>
      <w:r w:rsidRPr="003857E3">
        <w:rPr>
          <w:rFonts w:ascii="Times New Roman" w:hAnsi="Times New Roman"/>
          <w:color w:val="000000"/>
          <w:spacing w:val="5"/>
          <w:sz w:val="28"/>
          <w:szCs w:val="28"/>
          <w:shd w:val="clear" w:color="auto" w:fill="FDFDFD"/>
        </w:rPr>
        <w:t>услугополучателей</w:t>
      </w:r>
      <w:proofErr w:type="spellEnd"/>
      <w:r w:rsidRPr="003857E3">
        <w:rPr>
          <w:rFonts w:ascii="Times New Roman" w:hAnsi="Times New Roman"/>
          <w:color w:val="000000"/>
          <w:spacing w:val="5"/>
          <w:sz w:val="28"/>
          <w:szCs w:val="28"/>
          <w:shd w:val="clear" w:color="auto" w:fill="FDFDFD"/>
        </w:rPr>
        <w:t>, где были высказаны предложения по качественному оказанию государственных услуг, рекомендовано увеличить численность консультантов в  «Терминале самообслуживания», по применению контрольно-кассовых машин с функцией передачи данных, по сокращению сроков оказания государственных услуг.</w:t>
      </w:r>
      <w:r w:rsidRPr="003857E3">
        <w:rPr>
          <w:rFonts w:ascii="Times New Roman" w:hAnsi="Times New Roman"/>
          <w:sz w:val="28"/>
          <w:szCs w:val="28"/>
        </w:rPr>
        <w:t xml:space="preserve"> </w:t>
      </w:r>
    </w:p>
    <w:p w:rsidR="00703886" w:rsidRPr="00AC1B4F" w:rsidRDefault="00703886" w:rsidP="0070388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C1B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AC1B4F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связи с ожиданием наплыва в декабре </w:t>
      </w:r>
      <w:r w:rsidRPr="00AC1B4F">
        <w:rPr>
          <w:rFonts w:ascii="Times New Roman" w:hAnsi="Times New Roman"/>
          <w:sz w:val="28"/>
          <w:szCs w:val="28"/>
          <w:lang w:val="kk-KZ"/>
        </w:rPr>
        <w:t xml:space="preserve">услугополучателей, применяющих специальные налоговые режимы на основе патента на 2017 год, </w:t>
      </w:r>
      <w:r w:rsidRPr="00AC1B4F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проведены тестирования Модераторов на знание по заполнению </w:t>
      </w:r>
      <w:r w:rsidRPr="00AC1B4F">
        <w:rPr>
          <w:rFonts w:ascii="Times New Roman" w:hAnsi="Times New Roman"/>
          <w:sz w:val="28"/>
          <w:szCs w:val="28"/>
          <w:lang w:val="kk-KZ"/>
        </w:rPr>
        <w:t>ФНО</w:t>
      </w:r>
      <w:r w:rsidRPr="00AC1B4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AC1B4F">
        <w:rPr>
          <w:rFonts w:ascii="Times New Roman" w:eastAsia="Times New Roman" w:hAnsi="Times New Roman"/>
          <w:sz w:val="28"/>
          <w:szCs w:val="28"/>
          <w:lang w:eastAsia="ru-RU"/>
        </w:rPr>
        <w:t>911.00 и стандартов государственных услуг.</w:t>
      </w:r>
    </w:p>
    <w:p w:rsidR="00703886" w:rsidRPr="003857E3" w:rsidRDefault="00703886" w:rsidP="0070388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857E3">
        <w:rPr>
          <w:rFonts w:ascii="Times New Roman" w:hAnsi="Times New Roman"/>
          <w:sz w:val="28"/>
          <w:szCs w:val="28"/>
          <w:lang w:eastAsia="ru-RU"/>
        </w:rPr>
        <w:t xml:space="preserve">В целях ежедневного мониторинга и недопущения фактов выпуска товаров с нарушением сроков, установленных приказом МФ РК №246 от 31.03.2015г. создана электронная рассылка между сотрудниками таможенных постов </w:t>
      </w:r>
      <w:r w:rsidRPr="003857E3"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spellStart"/>
      <w:r w:rsidRPr="003857E3">
        <w:rPr>
          <w:rFonts w:ascii="Times New Roman" w:hAnsi="Times New Roman"/>
          <w:i/>
          <w:sz w:val="28"/>
          <w:szCs w:val="28"/>
          <w:lang w:eastAsia="ru-RU"/>
        </w:rPr>
        <w:t>далее-ТП</w:t>
      </w:r>
      <w:proofErr w:type="spellEnd"/>
      <w:r w:rsidRPr="003857E3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3857E3">
        <w:rPr>
          <w:rFonts w:ascii="Times New Roman" w:hAnsi="Times New Roman"/>
          <w:sz w:val="28"/>
          <w:szCs w:val="28"/>
          <w:lang w:eastAsia="ru-RU"/>
        </w:rPr>
        <w:t xml:space="preserve"> и ответственными управлениями ДГД, с направлением ежедневных сведений о времени выпуска товаров свыше 2 часов. </w:t>
      </w:r>
    </w:p>
    <w:p w:rsidR="00703886" w:rsidRPr="003857E3" w:rsidRDefault="00703886" w:rsidP="007038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857E3">
        <w:rPr>
          <w:rFonts w:ascii="Times New Roman" w:hAnsi="Times New Roman"/>
          <w:sz w:val="28"/>
          <w:szCs w:val="28"/>
        </w:rPr>
        <w:t xml:space="preserve"> целях </w:t>
      </w:r>
      <w:r w:rsidRPr="003857E3">
        <w:rPr>
          <w:rStyle w:val="s0"/>
          <w:sz w:val="28"/>
          <w:szCs w:val="28"/>
        </w:rPr>
        <w:t xml:space="preserve">создания благоприятных условий для качественного обслуживания </w:t>
      </w:r>
      <w:proofErr w:type="spellStart"/>
      <w:r w:rsidRPr="003857E3">
        <w:rPr>
          <w:rStyle w:val="s0"/>
          <w:sz w:val="28"/>
          <w:szCs w:val="28"/>
        </w:rPr>
        <w:t>услугополучателей</w:t>
      </w:r>
      <w:proofErr w:type="spellEnd"/>
      <w:r w:rsidRPr="003857E3">
        <w:rPr>
          <w:rFonts w:ascii="Times New Roman" w:hAnsi="Times New Roman"/>
          <w:sz w:val="28"/>
          <w:szCs w:val="28"/>
        </w:rPr>
        <w:t xml:space="preserve">  на таможенных постах </w:t>
      </w:r>
      <w:proofErr w:type="spellStart"/>
      <w:r w:rsidRPr="003857E3">
        <w:rPr>
          <w:rFonts w:ascii="Times New Roman" w:hAnsi="Times New Roman"/>
          <w:sz w:val="28"/>
          <w:szCs w:val="28"/>
        </w:rPr>
        <w:t>г</w:t>
      </w:r>
      <w:proofErr w:type="gramStart"/>
      <w:r w:rsidRPr="003857E3">
        <w:rPr>
          <w:rFonts w:ascii="Times New Roman" w:hAnsi="Times New Roman"/>
          <w:sz w:val="28"/>
          <w:szCs w:val="28"/>
        </w:rPr>
        <w:t>.А</w:t>
      </w:r>
      <w:proofErr w:type="gramEnd"/>
      <w:r w:rsidRPr="003857E3">
        <w:rPr>
          <w:rFonts w:ascii="Times New Roman" w:hAnsi="Times New Roman"/>
          <w:sz w:val="28"/>
          <w:szCs w:val="28"/>
        </w:rPr>
        <w:t>лматы</w:t>
      </w:r>
      <w:proofErr w:type="spellEnd"/>
      <w:r w:rsidRPr="003857E3">
        <w:rPr>
          <w:rFonts w:ascii="Times New Roman" w:hAnsi="Times New Roman"/>
          <w:sz w:val="28"/>
          <w:szCs w:val="28"/>
        </w:rPr>
        <w:t xml:space="preserve">  обслужив</w:t>
      </w:r>
      <w:r>
        <w:rPr>
          <w:rFonts w:ascii="Times New Roman" w:hAnsi="Times New Roman"/>
          <w:sz w:val="28"/>
          <w:szCs w:val="28"/>
        </w:rPr>
        <w:t xml:space="preserve">ание </w:t>
      </w:r>
      <w:r w:rsidRPr="003857E3">
        <w:rPr>
          <w:rStyle w:val="s0"/>
          <w:sz w:val="28"/>
          <w:szCs w:val="28"/>
        </w:rPr>
        <w:t>декларантов (таможенных представителей)</w:t>
      </w:r>
      <w:r w:rsidRPr="003857E3">
        <w:rPr>
          <w:rStyle w:val="s0"/>
        </w:rPr>
        <w:t xml:space="preserve"> </w:t>
      </w:r>
      <w:r w:rsidRPr="00897EF5">
        <w:rPr>
          <w:rStyle w:val="s0"/>
          <w:sz w:val="28"/>
          <w:szCs w:val="28"/>
        </w:rPr>
        <w:t>осуществляется</w:t>
      </w:r>
      <w:r>
        <w:rPr>
          <w:rStyle w:val="s0"/>
        </w:rPr>
        <w:t xml:space="preserve"> </w:t>
      </w:r>
      <w:r w:rsidRPr="003857E3">
        <w:rPr>
          <w:rStyle w:val="s0"/>
        </w:rPr>
        <w:t xml:space="preserve"> </w:t>
      </w:r>
      <w:r w:rsidRPr="003857E3">
        <w:rPr>
          <w:rFonts w:ascii="Times New Roman" w:hAnsi="Times New Roman"/>
          <w:sz w:val="28"/>
          <w:szCs w:val="28"/>
        </w:rPr>
        <w:t>в порядке электронной очереди, а также  целях осуществления контроля за соблюдения принципов и стандартов качественного обслуживания назначены  приказом из числа сотрудников таможенного поста Модераторы. В целях сокращения времени совершения таможенных операций сотрудниками доведены регламенты по времени ТОТ ниже утвержденных приказом МФ РК от 31.03.2015г.№246.</w:t>
      </w:r>
    </w:p>
    <w:p w:rsidR="00703886" w:rsidRPr="003857E3" w:rsidRDefault="00703886" w:rsidP="00703886">
      <w:pPr>
        <w:pStyle w:val="1"/>
        <w:ind w:left="0"/>
        <w:rPr>
          <w:lang w:eastAsia="ru-RU"/>
        </w:rPr>
      </w:pPr>
      <w:r>
        <w:rPr>
          <w:lang w:eastAsia="ru-RU"/>
        </w:rPr>
        <w:t xml:space="preserve">         </w:t>
      </w:r>
      <w:r w:rsidRPr="003857E3">
        <w:rPr>
          <w:lang w:eastAsia="ru-RU"/>
        </w:rPr>
        <w:t>Создание данных мер  способствовало  сокращению  фактов нарушений сроков и соответственно сокращению времени таможенной очистки – без применения СУР составило 1:05:06час., с применением СУР составило 4:40:47час., по экспорту – 0:25:50 час.</w:t>
      </w:r>
    </w:p>
    <w:p w:rsidR="00703886" w:rsidRPr="003857E3" w:rsidRDefault="00703886" w:rsidP="00703886">
      <w:pPr>
        <w:pStyle w:val="1"/>
        <w:ind w:left="0"/>
      </w:pPr>
      <w:r w:rsidRPr="003857E3">
        <w:tab/>
      </w:r>
      <w:r w:rsidRPr="003857E3">
        <w:rPr>
          <w:lang w:eastAsia="ru-RU"/>
        </w:rPr>
        <w:t>Так, в</w:t>
      </w:r>
      <w:r w:rsidRPr="003857E3">
        <w:t xml:space="preserve"> целях исключения возможности вызова своего участника </w:t>
      </w:r>
      <w:proofErr w:type="spellStart"/>
      <w:proofErr w:type="gramStart"/>
      <w:r w:rsidRPr="003857E3">
        <w:t>внешне-экономической</w:t>
      </w:r>
      <w:proofErr w:type="spellEnd"/>
      <w:proofErr w:type="gramEnd"/>
      <w:r w:rsidRPr="003857E3">
        <w:t xml:space="preserve"> деятельности </w:t>
      </w:r>
      <w:r w:rsidRPr="003857E3">
        <w:rPr>
          <w:i/>
        </w:rPr>
        <w:t>(</w:t>
      </w:r>
      <w:proofErr w:type="spellStart"/>
      <w:r w:rsidRPr="003857E3">
        <w:rPr>
          <w:i/>
        </w:rPr>
        <w:t>далее-ВЭД</w:t>
      </w:r>
      <w:proofErr w:type="spellEnd"/>
      <w:r w:rsidRPr="003857E3">
        <w:rPr>
          <w:i/>
        </w:rPr>
        <w:t>)</w:t>
      </w:r>
      <w:r w:rsidRPr="003857E3">
        <w:t xml:space="preserve"> (брокера)  доработана функция автоматического вызова после  завершения обслуживания, введенная кнопка «Свернуть» позволит контролировать отключение от системы электронной очереди </w:t>
      </w:r>
      <w:r w:rsidRPr="003857E3">
        <w:rPr>
          <w:i/>
        </w:rPr>
        <w:t>(далее - СЭО).</w:t>
      </w:r>
      <w:r w:rsidRPr="003857E3">
        <w:t xml:space="preserve"> Для анализа полноты применения системы электронной СЭО на постоянной основе проводится сравнительный анализ полученных талонов участниками  ВЭД и зарегистрированных  деклараций на товары по ИС ИХД. </w:t>
      </w:r>
    </w:p>
    <w:p w:rsidR="00703886" w:rsidRDefault="00703886" w:rsidP="00703886">
      <w:pPr>
        <w:pStyle w:val="1"/>
        <w:ind w:left="0" w:firstLine="709"/>
      </w:pPr>
      <w:r w:rsidRPr="003857E3">
        <w:rPr>
          <w:i/>
        </w:rPr>
        <w:tab/>
      </w:r>
      <w:r w:rsidRPr="003857E3">
        <w:t xml:space="preserve">            </w:t>
      </w:r>
    </w:p>
    <w:p w:rsidR="00703886" w:rsidRDefault="00703886" w:rsidP="00703886">
      <w:pPr>
        <w:pStyle w:val="1"/>
        <w:ind w:left="0"/>
      </w:pPr>
      <w:r>
        <w:t xml:space="preserve">          Со стороны Департамента государственных доходов по городу </w:t>
      </w:r>
      <w:proofErr w:type="spellStart"/>
      <w:r>
        <w:t>Алматы</w:t>
      </w:r>
      <w:proofErr w:type="spellEnd"/>
      <w:r>
        <w:t xml:space="preserve">  в целях улучшения позиций Республики Казахстан проводится ряд мероприятий для  повышения уровня удовлетворенности качеством оказания государственных услуг.</w:t>
      </w:r>
    </w:p>
    <w:p w:rsidR="00703886" w:rsidRDefault="00703886" w:rsidP="00703886">
      <w:pPr>
        <w:pStyle w:val="1"/>
        <w:ind w:left="0"/>
        <w:rPr>
          <w:bCs/>
          <w:iCs/>
        </w:rPr>
      </w:pPr>
      <w:r w:rsidRPr="00B33ECE">
        <w:lastRenderedPageBreak/>
        <w:t xml:space="preserve"> </w:t>
      </w:r>
      <w:r>
        <w:t xml:space="preserve">         Так, наряду с введением по опыту передовых стран, таких проектов как «Модератор», «Система электронного контроля</w:t>
      </w:r>
      <w:r w:rsidRPr="008C01C8">
        <w:rPr>
          <w:i/>
        </w:rPr>
        <w:t>»</w:t>
      </w:r>
      <w:r>
        <w:t>, «Система мониторинга посещений», «Единый  Центр оказания услуг ДГД»  возникла необходимость дополнительного источника получения государственных услуг, информации, обратной связи  дистанционно, через современные социальные сети</w:t>
      </w:r>
      <w:r w:rsidRPr="006346DD">
        <w:rPr>
          <w:bCs/>
          <w:iCs/>
        </w:rPr>
        <w:t xml:space="preserve">. </w:t>
      </w:r>
    </w:p>
    <w:p w:rsidR="00703886" w:rsidRDefault="00703886" w:rsidP="00703886">
      <w:pPr>
        <w:pStyle w:val="1"/>
        <w:tabs>
          <w:tab w:val="left" w:pos="709"/>
        </w:tabs>
        <w:ind w:left="0"/>
      </w:pPr>
      <w:r>
        <w:t xml:space="preserve">          Изучив международный опыт передовых стран, а также рассмотрев работу Контакт Центров банковских учреждений и АО «</w:t>
      </w:r>
      <w:proofErr w:type="spellStart"/>
      <w:r>
        <w:t>Казахтелекома</w:t>
      </w:r>
      <w:proofErr w:type="spellEnd"/>
      <w:r>
        <w:t xml:space="preserve">», в настоящее время  при финансовой поддержке </w:t>
      </w:r>
      <w:proofErr w:type="spellStart"/>
      <w:r>
        <w:t>Акимата</w:t>
      </w:r>
      <w:proofErr w:type="spellEnd"/>
      <w:r>
        <w:t xml:space="preserve"> города </w:t>
      </w:r>
      <w:proofErr w:type="spellStart"/>
      <w:r>
        <w:t>Алматы</w:t>
      </w:r>
      <w:proofErr w:type="spellEnd"/>
      <w:r>
        <w:t xml:space="preserve"> и с участием Прокуратуры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 xml:space="preserve"> проводится работа по внедрению И</w:t>
      </w:r>
      <w:r w:rsidRPr="00B33ECE">
        <w:t xml:space="preserve">нтеллектуального </w:t>
      </w:r>
      <w:r>
        <w:t>К</w:t>
      </w:r>
      <w:r w:rsidRPr="00B33ECE">
        <w:t>онтакт центра</w:t>
      </w:r>
      <w:r>
        <w:t xml:space="preserve"> с уникальными возможностями, отличными от существующих </w:t>
      </w:r>
      <w:proofErr w:type="spellStart"/>
      <w:r>
        <w:t>Call</w:t>
      </w:r>
      <w:proofErr w:type="spellEnd"/>
      <w:r w:rsidRPr="0053637B">
        <w:t xml:space="preserve"> </w:t>
      </w:r>
      <w:r>
        <w:t>Центров.</w:t>
      </w:r>
    </w:p>
    <w:p w:rsidR="00703886" w:rsidRDefault="00703886" w:rsidP="00703886">
      <w:pPr>
        <w:pStyle w:val="1"/>
        <w:ind w:left="0"/>
        <w:rPr>
          <w:bCs/>
          <w:iCs/>
        </w:rPr>
      </w:pPr>
      <w:r>
        <w:rPr>
          <w:bCs/>
          <w:iCs/>
        </w:rPr>
        <w:t xml:space="preserve">         Создаваемый </w:t>
      </w:r>
      <w:r>
        <w:t xml:space="preserve">Контакт центр </w:t>
      </w:r>
      <w:r w:rsidRPr="007A3362">
        <w:rPr>
          <w:bCs/>
          <w:iCs/>
        </w:rPr>
        <w:t>представляет широчайший  набор функций</w:t>
      </w:r>
      <w:r>
        <w:rPr>
          <w:bCs/>
          <w:iCs/>
        </w:rPr>
        <w:t>:</w:t>
      </w:r>
    </w:p>
    <w:p w:rsidR="00703886" w:rsidRDefault="00703886" w:rsidP="00703886">
      <w:pPr>
        <w:pStyle w:val="1"/>
        <w:numPr>
          <w:ilvl w:val="0"/>
          <w:numId w:val="1"/>
        </w:numPr>
        <w:rPr>
          <w:bCs/>
          <w:iCs/>
        </w:rPr>
      </w:pPr>
      <w:r w:rsidRPr="00B66BE3">
        <w:rPr>
          <w:bCs/>
          <w:iCs/>
        </w:rPr>
        <w:t>по обработке, как вх</w:t>
      </w:r>
      <w:r>
        <w:rPr>
          <w:bCs/>
          <w:iCs/>
        </w:rPr>
        <w:t>одящих, так и исходящих звонков;</w:t>
      </w:r>
    </w:p>
    <w:p w:rsidR="00703886" w:rsidRDefault="00703886" w:rsidP="00703886">
      <w:pPr>
        <w:pStyle w:val="1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о</w:t>
      </w:r>
      <w:r w:rsidRPr="001C12D5">
        <w:rPr>
          <w:bCs/>
          <w:iCs/>
        </w:rPr>
        <w:t xml:space="preserve">беспечение предоставления информации </w:t>
      </w:r>
      <w:proofErr w:type="spellStart"/>
      <w:r w:rsidRPr="001C12D5">
        <w:rPr>
          <w:bCs/>
          <w:iCs/>
        </w:rPr>
        <w:t>услугополучателям</w:t>
      </w:r>
      <w:proofErr w:type="spellEnd"/>
      <w:r w:rsidRPr="001C12D5">
        <w:rPr>
          <w:bCs/>
          <w:iCs/>
        </w:rPr>
        <w:t xml:space="preserve"> в автоматическом режиме без участия операторов</w:t>
      </w:r>
      <w:r>
        <w:rPr>
          <w:bCs/>
          <w:iCs/>
        </w:rPr>
        <w:t>;</w:t>
      </w:r>
    </w:p>
    <w:p w:rsidR="00703886" w:rsidRDefault="00703886" w:rsidP="00703886">
      <w:pPr>
        <w:pStyle w:val="1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 xml:space="preserve">организация мини </w:t>
      </w:r>
      <w:proofErr w:type="gramStart"/>
      <w:r>
        <w:rPr>
          <w:bCs/>
          <w:iCs/>
        </w:rPr>
        <w:t>–к</w:t>
      </w:r>
      <w:proofErr w:type="gramEnd"/>
      <w:r>
        <w:rPr>
          <w:bCs/>
          <w:iCs/>
        </w:rPr>
        <w:t>онференции;</w:t>
      </w:r>
      <w:r w:rsidRPr="00B66BE3">
        <w:rPr>
          <w:bCs/>
          <w:iCs/>
        </w:rPr>
        <w:t xml:space="preserve"> </w:t>
      </w:r>
    </w:p>
    <w:p w:rsidR="00703886" w:rsidRPr="00AB02A0" w:rsidRDefault="00703886" w:rsidP="00703886">
      <w:pPr>
        <w:pStyle w:val="1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о</w:t>
      </w:r>
      <w:r w:rsidRPr="00AB02A0">
        <w:rPr>
          <w:bCs/>
          <w:iCs/>
        </w:rPr>
        <w:t>бслуживание информационных запросов, поступающих через социальные сети.</w:t>
      </w:r>
    </w:p>
    <w:p w:rsidR="00703886" w:rsidRDefault="00703886" w:rsidP="00703886">
      <w:pPr>
        <w:pStyle w:val="1"/>
        <w:ind w:left="0"/>
      </w:pPr>
      <w:r>
        <w:t xml:space="preserve">         При этом</w:t>
      </w:r>
      <w:proofErr w:type="gramStart"/>
      <w:r>
        <w:t>,</w:t>
      </w:r>
      <w:proofErr w:type="gramEnd"/>
      <w:r>
        <w:t xml:space="preserve"> уникальные возможности внедряемого Контакта Центра,   </w:t>
      </w:r>
      <w:r w:rsidRPr="00491915">
        <w:t>не имеющего  аналога среди органов государственных доходов по республике</w:t>
      </w:r>
      <w:r>
        <w:t xml:space="preserve"> позволят осуществлять следующие дополнительные функции:</w:t>
      </w:r>
    </w:p>
    <w:p w:rsidR="00703886" w:rsidRPr="00FD0552" w:rsidRDefault="00703886" w:rsidP="00703886">
      <w:pPr>
        <w:pStyle w:val="1"/>
        <w:numPr>
          <w:ilvl w:val="0"/>
          <w:numId w:val="2"/>
        </w:numPr>
      </w:pPr>
      <w:r w:rsidRPr="00BB51C0">
        <w:t>фискальны</w:t>
      </w:r>
      <w:r>
        <w:t xml:space="preserve">е </w:t>
      </w:r>
      <w:r w:rsidRPr="00BB51C0">
        <w:t xml:space="preserve"> функци</w:t>
      </w:r>
      <w:r>
        <w:t>и</w:t>
      </w:r>
      <w:r w:rsidRPr="00BB51C0">
        <w:t xml:space="preserve">, </w:t>
      </w:r>
      <w:r>
        <w:t>-</w:t>
      </w:r>
      <w:r w:rsidRPr="00FD0552">
        <w:t xml:space="preserve"> выявление, пресечение нарушений налогового и таможенного законодательств</w:t>
      </w:r>
      <w:r>
        <w:t>;</w:t>
      </w:r>
    </w:p>
    <w:p w:rsidR="00703886" w:rsidRDefault="00703886" w:rsidP="00703886">
      <w:pPr>
        <w:pStyle w:val="1"/>
        <w:numPr>
          <w:ilvl w:val="0"/>
          <w:numId w:val="2"/>
        </w:numPr>
      </w:pPr>
      <w:r w:rsidRPr="00FD0552">
        <w:t xml:space="preserve">получение обратной связи с </w:t>
      </w:r>
      <w:proofErr w:type="spellStart"/>
      <w:r w:rsidRPr="00FD0552">
        <w:t>услугополучателями</w:t>
      </w:r>
      <w:proofErr w:type="spellEnd"/>
      <w:r w:rsidRPr="00FD0552">
        <w:t xml:space="preserve"> путем анкетирования  и опроса через сайт ДГД </w:t>
      </w:r>
      <w:hyperlink r:id="rId5" w:history="1">
        <w:r w:rsidRPr="00FD0552">
          <w:rPr>
            <w:rStyle w:val="a3"/>
            <w:lang w:val="en-US"/>
          </w:rPr>
          <w:t>www</w:t>
        </w:r>
        <w:r w:rsidRPr="00FD0552">
          <w:rPr>
            <w:rStyle w:val="a3"/>
          </w:rPr>
          <w:t>.</w:t>
        </w:r>
        <w:proofErr w:type="spellStart"/>
        <w:r w:rsidRPr="00FD0552">
          <w:rPr>
            <w:rStyle w:val="a3"/>
          </w:rPr>
          <w:t>kgd.gov.kz</w:t>
        </w:r>
        <w:proofErr w:type="spellEnd"/>
      </w:hyperlink>
      <w:r>
        <w:t>;</w:t>
      </w:r>
    </w:p>
    <w:p w:rsidR="00703886" w:rsidRPr="00E5061B" w:rsidRDefault="00703886" w:rsidP="00703886">
      <w:pPr>
        <w:pStyle w:val="1"/>
        <w:numPr>
          <w:ilvl w:val="0"/>
          <w:numId w:val="2"/>
        </w:numPr>
      </w:pPr>
      <w:r>
        <w:t>возможности</w:t>
      </w:r>
      <w:r w:rsidRPr="00E5061B">
        <w:t xml:space="preserve"> бронировать дату и временя посещения офиса Департамента и Центров </w:t>
      </w:r>
      <w:proofErr w:type="gramStart"/>
      <w:r w:rsidRPr="00E5061B">
        <w:t xml:space="preserve">оказания государственных услуг / Центров таможенного оформления </w:t>
      </w:r>
      <w:r>
        <w:t>органов государственных доходов</w:t>
      </w:r>
      <w:proofErr w:type="gramEnd"/>
      <w:r>
        <w:t xml:space="preserve"> путем </w:t>
      </w:r>
      <w:r w:rsidRPr="00E5061B">
        <w:t xml:space="preserve"> интеграци</w:t>
      </w:r>
      <w:r>
        <w:t>и</w:t>
      </w:r>
      <w:r w:rsidRPr="00E5061B">
        <w:t xml:space="preserve"> с существующими  системами  электронной управления  очередью  и системой мониторинга посещения</w:t>
      </w:r>
      <w:r>
        <w:t>.</w:t>
      </w:r>
    </w:p>
    <w:p w:rsidR="00703886" w:rsidRDefault="00703886" w:rsidP="00703886">
      <w:pPr>
        <w:pStyle w:val="1"/>
      </w:pPr>
      <w:r>
        <w:t xml:space="preserve">    </w:t>
      </w:r>
    </w:p>
    <w:p w:rsidR="00703886" w:rsidRDefault="00703886" w:rsidP="00703886">
      <w:pPr>
        <w:pStyle w:val="1"/>
        <w:tabs>
          <w:tab w:val="left" w:pos="709"/>
        </w:tabs>
        <w:ind w:left="0"/>
      </w:pPr>
      <w:bookmarkStart w:id="1" w:name="_GoBack"/>
      <w:bookmarkEnd w:id="1"/>
      <w:r>
        <w:t xml:space="preserve">        </w:t>
      </w:r>
      <w:r w:rsidRPr="00491915">
        <w:t>Одновременно проводится работа</w:t>
      </w:r>
      <w:r>
        <w:t xml:space="preserve"> по </w:t>
      </w:r>
      <w:r w:rsidRPr="003D5A95">
        <w:t xml:space="preserve"> </w:t>
      </w:r>
      <w:r w:rsidRPr="00EA4E3E">
        <w:t>создани</w:t>
      </w:r>
      <w:r>
        <w:t>ю</w:t>
      </w:r>
      <w:r w:rsidRPr="00EA4E3E">
        <w:t xml:space="preserve"> Мобильных центров, которые позволят </w:t>
      </w:r>
      <w:r>
        <w:t xml:space="preserve">оперативно и доступно оказывать государственных услуг </w:t>
      </w:r>
      <w:r w:rsidRPr="00EA4E3E">
        <w:t xml:space="preserve"> в местах</w:t>
      </w:r>
      <w:r>
        <w:t xml:space="preserve"> скопления людей,</w:t>
      </w:r>
      <w:r w:rsidRPr="00EA4E3E">
        <w:t xml:space="preserve"> на рынках, торговых домах</w:t>
      </w:r>
      <w:r>
        <w:t xml:space="preserve"> </w:t>
      </w:r>
      <w:r w:rsidRPr="00B35BB1">
        <w:rPr>
          <w:i/>
        </w:rPr>
        <w:t>(62 рынка, 13,8 тыс. торгующих лиц)</w:t>
      </w:r>
      <w:r>
        <w:t xml:space="preserve"> - </w:t>
      </w:r>
      <w:r w:rsidRPr="007B34A8">
        <w:t>регистрацию физических лиц в качестве индивидуальных предпринимателей, прием налоговой  отчетности  в отчетные периоды в местах осуществления деятельности</w:t>
      </w:r>
    </w:p>
    <w:p w:rsidR="00703886" w:rsidRDefault="00703886" w:rsidP="00703886">
      <w:pPr>
        <w:pStyle w:val="1"/>
        <w:tabs>
          <w:tab w:val="left" w:pos="709"/>
        </w:tabs>
        <w:ind w:left="0"/>
      </w:pPr>
      <w:r>
        <w:t xml:space="preserve">        В</w:t>
      </w:r>
      <w:r w:rsidRPr="00EA4E3E">
        <w:t xml:space="preserve"> мобильном офисе возможно совмещение функционала Центра оказания услуг  и функци</w:t>
      </w:r>
      <w:r>
        <w:t>я</w:t>
      </w:r>
      <w:r w:rsidRPr="00EA4E3E">
        <w:t xml:space="preserve"> приема платежей в кассовом узле</w:t>
      </w:r>
      <w:r>
        <w:t xml:space="preserve"> банка</w:t>
      </w:r>
      <w:r w:rsidRPr="00EA4E3E">
        <w:t xml:space="preserve">. </w:t>
      </w:r>
    </w:p>
    <w:p w:rsidR="00703886" w:rsidRPr="00571418" w:rsidRDefault="00703886" w:rsidP="00703886">
      <w:pPr>
        <w:pStyle w:val="1"/>
        <w:tabs>
          <w:tab w:val="left" w:pos="709"/>
        </w:tabs>
        <w:ind w:left="0"/>
      </w:pPr>
      <w:r>
        <w:t xml:space="preserve">        </w:t>
      </w:r>
      <w:r w:rsidRPr="00456528">
        <w:t xml:space="preserve">В дальнейшем, в связи с введением всеобщего декларирования,  </w:t>
      </w:r>
      <w:r>
        <w:t xml:space="preserve">использование </w:t>
      </w:r>
      <w:r w:rsidRPr="00456528">
        <w:t>Мобильны</w:t>
      </w:r>
      <w:r>
        <w:t>х</w:t>
      </w:r>
      <w:r w:rsidRPr="00456528">
        <w:t xml:space="preserve"> Центр</w:t>
      </w:r>
      <w:r>
        <w:t>ов</w:t>
      </w:r>
      <w:r w:rsidRPr="00456528">
        <w:t xml:space="preserve"> </w:t>
      </w:r>
      <w:r>
        <w:t xml:space="preserve">возможно и </w:t>
      </w:r>
      <w:r w:rsidRPr="00456528">
        <w:t>для приема налоговой отчетности от населения</w:t>
      </w:r>
      <w:r>
        <w:t>.</w:t>
      </w:r>
      <w:r w:rsidRPr="00456528">
        <w:t xml:space="preserve"> </w:t>
      </w:r>
    </w:p>
    <w:p w:rsidR="000F1F91" w:rsidRDefault="000F1F91"/>
    <w:sectPr w:rsidR="000F1F91" w:rsidSect="00F4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4FBC"/>
    <w:multiLevelType w:val="hybridMultilevel"/>
    <w:tmpl w:val="6344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426CC"/>
    <w:multiLevelType w:val="hybridMultilevel"/>
    <w:tmpl w:val="1EC2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886"/>
    <w:rsid w:val="000F1F91"/>
    <w:rsid w:val="0070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7038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Стиль1"/>
    <w:basedOn w:val="a"/>
    <w:link w:val="10"/>
    <w:qFormat/>
    <w:rsid w:val="00703886"/>
    <w:pPr>
      <w:spacing w:after="0" w:line="240" w:lineRule="auto"/>
      <w:ind w:left="360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link w:val="1"/>
    <w:rsid w:val="00703886"/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unhideWhenUsed/>
    <w:rsid w:val="00703886"/>
    <w:rPr>
      <w:color w:val="0000FF"/>
      <w:u w:val="single"/>
    </w:rPr>
  </w:style>
  <w:style w:type="paragraph" w:styleId="a4">
    <w:name w:val="No Spacing"/>
    <w:uiPriority w:val="1"/>
    <w:qFormat/>
    <w:rsid w:val="007038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1133</Words>
  <Characters>6463</Characters>
  <Application>Microsoft Office Word</Application>
  <DocSecurity>0</DocSecurity>
  <Lines>53</Lines>
  <Paragraphs>15</Paragraphs>
  <ScaleCrop>false</ScaleCrop>
  <Company>MultiDVD Team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Анаркулова Нуржамал Ганиевна</dc:creator>
  <cp:keywords/>
  <dc:description/>
  <cp:lastModifiedBy>Анаркулова Нуржамал Ганиевна</cp:lastModifiedBy>
  <cp:revision>2</cp:revision>
  <dcterms:created xsi:type="dcterms:W3CDTF">2017-05-15T12:34:00Z</dcterms:created>
  <dcterms:modified xsi:type="dcterms:W3CDTF">2017-05-15T12:34:00Z</dcterms:modified>
</cp:coreProperties>
</file>