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Pr="00690DA5" w:rsidRDefault="00690DA5" w:rsidP="00CC4B2B">
      <w:pPr>
        <w:jc w:val="both"/>
        <w:rPr>
          <w:color w:val="000000"/>
          <w:sz w:val="28"/>
          <w:szCs w:val="28"/>
          <w:lang w:val="kk-KZ"/>
        </w:rPr>
      </w:pPr>
      <w:r w:rsidRPr="00690DA5">
        <w:rPr>
          <w:color w:val="000000"/>
          <w:sz w:val="28"/>
          <w:szCs w:val="28"/>
          <w:lang w:val="kk-KZ"/>
        </w:rPr>
        <w:t xml:space="preserve"> </w:t>
      </w:r>
    </w:p>
    <w:p w:rsidR="00CC4B2B" w:rsidRPr="007A6454" w:rsidRDefault="00413331" w:rsidP="00CC4B2B">
      <w:pPr>
        <w:ind w:firstLine="708"/>
        <w:jc w:val="both"/>
        <w:rPr>
          <w:color w:val="000000"/>
          <w:lang w:val="kk-KZ"/>
        </w:rPr>
      </w:pPr>
      <w:r w:rsidRPr="00413331">
        <w:rPr>
          <w:lang w:val="kk-KZ"/>
        </w:rPr>
        <w:t>«</w:t>
      </w:r>
      <w:bookmarkStart w:id="0" w:name="OLE_LINK11"/>
      <w:bookmarkStart w:id="1" w:name="OLE_LINK12"/>
      <w:bookmarkStart w:id="2" w:name="OLE_LINK16"/>
      <w:r w:rsidR="00DC0031" w:rsidRPr="00DC0031">
        <w:rPr>
          <w:lang w:val="kk-KZ"/>
        </w:rPr>
        <w:t>ASIA PACK</w:t>
      </w:r>
      <w:bookmarkEnd w:id="0"/>
      <w:bookmarkEnd w:id="1"/>
      <w:bookmarkEnd w:id="2"/>
      <w:r w:rsidRPr="00413331">
        <w:rPr>
          <w:lang w:val="kk-KZ"/>
        </w:rPr>
        <w:t>»</w:t>
      </w:r>
      <w:r>
        <w:rPr>
          <w:lang w:val="kk-KZ"/>
        </w:rPr>
        <w:t xml:space="preserve"> ЖШС</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Pr>
          <w:lang w:val="kk-KZ"/>
        </w:rPr>
        <w:t xml:space="preserve">Алматы қ., </w:t>
      </w:r>
      <w:r w:rsidR="00DC0031">
        <w:rPr>
          <w:lang w:val="kk-KZ"/>
        </w:rPr>
        <w:t>Жетысу</w:t>
      </w:r>
      <w:r w:rsidR="00690DA5" w:rsidRPr="00690DA5">
        <w:rPr>
          <w:lang w:val="kk-KZ"/>
        </w:rPr>
        <w:t xml:space="preserve"> ауданы, </w:t>
      </w:r>
      <w:r w:rsidR="00DC0031">
        <w:rPr>
          <w:lang w:val="kk-KZ"/>
        </w:rPr>
        <w:t>Панфилов к-сі</w:t>
      </w:r>
      <w:r w:rsidR="00690DA5">
        <w:rPr>
          <w:lang w:val="kk-KZ"/>
        </w:rPr>
        <w:t xml:space="preserve">, </w:t>
      </w:r>
      <w:r w:rsidR="00DC0031">
        <w:rPr>
          <w:lang w:val="kk-KZ"/>
        </w:rPr>
        <w:t xml:space="preserve">21 </w:t>
      </w:r>
      <w:r w:rsidR="00A63F8F">
        <w:rPr>
          <w:lang w:val="kk-KZ"/>
        </w:rPr>
        <w:t>үй</w:t>
      </w:r>
      <w:r w:rsidR="00ED4D2C" w:rsidRPr="00ED4D2C">
        <w:rPr>
          <w:lang w:val="kk-KZ"/>
        </w:rPr>
        <w:t>,</w:t>
      </w:r>
      <w:r w:rsidR="00A65012" w:rsidRPr="00A65012">
        <w:rPr>
          <w:lang w:val="kk-KZ"/>
        </w:rPr>
        <w:t xml:space="preserve"> </w:t>
      </w:r>
      <w:r w:rsidR="00CC4B2B" w:rsidRPr="007A6454">
        <w:rPr>
          <w:lang w:val="kk-KZ"/>
        </w:rPr>
        <w:t xml:space="preserve">БСН </w:t>
      </w:r>
      <w:r w:rsidR="00DC0031" w:rsidRPr="00DC0031">
        <w:rPr>
          <w:color w:val="000000"/>
          <w:lang w:val="kk-KZ"/>
        </w:rPr>
        <w:t>160840023287</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413331">
        <w:rPr>
          <w:color w:val="000000"/>
          <w:lang w:val="kk-KZ"/>
        </w:rPr>
        <w:t>«</w:t>
      </w:r>
      <w:r w:rsidR="00DC0031" w:rsidRPr="00DC0031">
        <w:rPr>
          <w:lang w:val="kk-KZ"/>
        </w:rPr>
        <w:t>ASIA PACK</w:t>
      </w:r>
      <w:r w:rsidRPr="00413331">
        <w:rPr>
          <w:color w:val="000000"/>
          <w:lang w:val="kk-KZ"/>
        </w:rPr>
        <w:t xml:space="preserve">» ЖШС-ң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r w:rsidR="00690DA5">
        <w:rPr>
          <w:color w:val="000000"/>
          <w:lang w:val="kk-KZ"/>
        </w:rPr>
        <w:t xml:space="preserve"> </w:t>
      </w:r>
      <w:r w:rsidR="00DC0031">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A63F8F" w:rsidRDefault="00A63F8F" w:rsidP="00413331">
      <w:pPr>
        <w:pStyle w:val="a7"/>
        <w:numPr>
          <w:ilvl w:val="0"/>
          <w:numId w:val="2"/>
        </w:numPr>
        <w:tabs>
          <w:tab w:val="left" w:pos="567"/>
        </w:tabs>
        <w:spacing w:after="0"/>
        <w:jc w:val="both"/>
        <w:rPr>
          <w:lang w:val="kk-KZ"/>
        </w:rPr>
      </w:pPr>
      <w:r w:rsidRPr="00A63F8F">
        <w:rPr>
          <w:lang w:val="kk-KZ"/>
        </w:rPr>
        <w:t xml:space="preserve">тізбеге сәйкес </w:t>
      </w:r>
      <w:r w:rsidR="00DC0031">
        <w:rPr>
          <w:lang w:val="kk-KZ"/>
        </w:rPr>
        <w:t>166</w:t>
      </w:r>
      <w:r w:rsidR="00966B69">
        <w:rPr>
          <w:lang w:val="kk-KZ"/>
        </w:rPr>
        <w:t xml:space="preserve"> </w:t>
      </w:r>
      <w:r w:rsidRPr="00A63F8F">
        <w:rPr>
          <w:lang w:val="kk-KZ"/>
        </w:rPr>
        <w:t>бірлік негізгі құралдар мен арнайы техникалар;</w:t>
      </w:r>
    </w:p>
    <w:p w:rsidR="00DC0031" w:rsidRDefault="00DC0031" w:rsidP="00DC0031">
      <w:pPr>
        <w:ind w:firstLine="567"/>
        <w:jc w:val="both"/>
        <w:rPr>
          <w:lang w:val="kk-KZ"/>
        </w:rPr>
      </w:pPr>
      <w:r w:rsidRPr="00DC0031">
        <w:rPr>
          <w:lang w:val="kk-KZ"/>
        </w:rPr>
        <w:t>2) тізбеге сәйкес материалдар мен қорлардың атаулары 344</w:t>
      </w:r>
      <w:r>
        <w:rPr>
          <w:lang w:val="kk-KZ"/>
        </w:rPr>
        <w:t>, м</w:t>
      </w:r>
      <w:r w:rsidRPr="00DC0031">
        <w:rPr>
          <w:lang w:val="kk-KZ"/>
        </w:rPr>
        <w:t>екен-жайы: Алматы қ. Бөкейханова 81а</w:t>
      </w:r>
      <w:r>
        <w:rPr>
          <w:lang w:val="kk-KZ"/>
        </w:rPr>
        <w:t xml:space="preserve">. </w:t>
      </w:r>
    </w:p>
    <w:p w:rsidR="00CC4B2B" w:rsidRPr="00DC0031" w:rsidRDefault="00DC0031" w:rsidP="00DC0031">
      <w:pPr>
        <w:ind w:firstLine="567"/>
        <w:jc w:val="both"/>
        <w:rPr>
          <w:lang w:val="kk-KZ"/>
        </w:rPr>
      </w:pPr>
      <w:r w:rsidRPr="00DC0031">
        <w:rPr>
          <w:color w:val="000000"/>
          <w:lang w:val="kk-KZ"/>
        </w:rPr>
        <w:t xml:space="preserve"> </w:t>
      </w:r>
      <w:r w:rsidR="00CC4B2B" w:rsidRPr="007A6454">
        <w:rPr>
          <w:color w:val="000000"/>
          <w:lang w:val="kk-KZ"/>
        </w:rPr>
        <w:t>Конкурсқа қатысу үшін өтінімдер осы хабарлама жарияланған күннен баста</w:t>
      </w:r>
      <w:r w:rsidR="00BF039B">
        <w:rPr>
          <w:color w:val="000000"/>
          <w:lang w:val="kk-KZ"/>
        </w:rPr>
        <w:t>п он жұмыс күні ішінде Алматы қ.</w:t>
      </w:r>
      <w:r w:rsidR="00265401">
        <w:rPr>
          <w:color w:val="000000"/>
          <w:lang w:val="kk-KZ"/>
        </w:rPr>
        <w:t xml:space="preserve">, </w:t>
      </w:r>
      <w:r w:rsidR="00BF039B">
        <w:rPr>
          <w:color w:val="000000"/>
          <w:lang w:val="kk-KZ"/>
        </w:rPr>
        <w:t>Панфилов көш.</w:t>
      </w:r>
      <w:r w:rsidR="00CC4B2B" w:rsidRPr="007A6454">
        <w:rPr>
          <w:color w:val="000000"/>
          <w:lang w:val="kk-KZ"/>
        </w:rPr>
        <w:t xml:space="preserve">, </w:t>
      </w:r>
      <w:r w:rsidR="006F34CF">
        <w:rPr>
          <w:color w:val="000000"/>
          <w:lang w:val="kk-KZ"/>
        </w:rPr>
        <w:t xml:space="preserve">211 </w:t>
      </w:r>
      <w:r w:rsidR="00CC4B2B" w:rsidRPr="007A6454">
        <w:rPr>
          <w:color w:val="000000"/>
          <w:lang w:val="kk-KZ"/>
        </w:rPr>
        <w:t>үй</w:t>
      </w:r>
      <w:r w:rsidR="00BE6C2B">
        <w:rPr>
          <w:color w:val="000000"/>
          <w:lang w:val="kk-KZ"/>
        </w:rPr>
        <w:t xml:space="preserve"> </w:t>
      </w:r>
      <w:r w:rsidR="00CC4B2B" w:rsidRPr="007A6454">
        <w:rPr>
          <w:color w:val="000000"/>
          <w:lang w:val="kk-KZ"/>
        </w:rPr>
        <w:t>мекенжайы бойынша</w:t>
      </w:r>
      <w:r w:rsidR="00A0557A">
        <w:rPr>
          <w:color w:val="000000"/>
          <w:lang w:val="kk-KZ"/>
        </w:rPr>
        <w:t xml:space="preserve">, байланыс тел.: </w:t>
      </w:r>
      <w:r>
        <w:rPr>
          <w:lang w:val="kk-KZ"/>
        </w:rPr>
        <w:t>+7 777 683 33 43</w:t>
      </w:r>
      <w:r w:rsidR="00DB7ACE">
        <w:rPr>
          <w:color w:val="000000"/>
          <w:lang w:val="kk-KZ"/>
        </w:rPr>
        <w:t xml:space="preserve">, эл.мекенжай: </w:t>
      </w:r>
      <w:r w:rsidRPr="00DC0031">
        <w:rPr>
          <w:lang w:val="kk-KZ"/>
        </w:rPr>
        <w:t>Nurzhanz@mail.ru</w:t>
      </w:r>
      <w:r w:rsidR="00DB7ACE" w:rsidRPr="00DB7ACE">
        <w:rPr>
          <w:color w:val="000000"/>
          <w:lang w:val="kk-KZ"/>
        </w:rPr>
        <w:t xml:space="preserve">, </w:t>
      </w:r>
      <w:r w:rsidR="00CC4B2B" w:rsidRPr="007A6454">
        <w:rPr>
          <w:color w:val="000000"/>
          <w:lang w:val="kk-KZ"/>
        </w:rPr>
        <w:t>сағат 9.00-ден бастап 18.00-ге  дейін қабылданады, түскі үзіліс 13.00-ден  бастап 14.00-ге дейін.</w:t>
      </w:r>
      <w:r w:rsidR="00690DA5">
        <w:rPr>
          <w:color w:val="000000"/>
          <w:lang w:val="kk-KZ"/>
        </w:rPr>
        <w:t xml:space="preserve"> </w:t>
      </w:r>
      <w:r>
        <w:rPr>
          <w:color w:val="000000"/>
          <w:lang w:val="kk-KZ"/>
        </w:rPr>
        <w:t xml:space="preserve"> </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6C5466" w:rsidRDefault="007F6440" w:rsidP="006C5466">
      <w:pPr>
        <w:pStyle w:val="af"/>
        <w:ind w:firstLine="142"/>
        <w:jc w:val="both"/>
        <w:rPr>
          <w:sz w:val="24"/>
          <w:szCs w:val="24"/>
          <w:lang w:val="kk-KZ"/>
        </w:rPr>
      </w:pPr>
      <w:r w:rsidRPr="007F6440">
        <w:rPr>
          <w:b/>
          <w:color w:val="000000"/>
          <w:sz w:val="28"/>
          <w:szCs w:val="28"/>
          <w:lang w:val="kk-KZ"/>
        </w:rPr>
        <w:t xml:space="preserve"> </w:t>
      </w:r>
      <w:r w:rsidR="006C5466">
        <w:rPr>
          <w:sz w:val="24"/>
          <w:szCs w:val="24"/>
          <w:lang w:val="kk-KZ"/>
        </w:rPr>
        <w:t>Банкроттық</w:t>
      </w:r>
      <w:bookmarkStart w:id="3" w:name="_GoBack"/>
      <w:bookmarkEnd w:id="3"/>
      <w:r w:rsidR="006C5466">
        <w:rPr>
          <w:sz w:val="24"/>
          <w:szCs w:val="24"/>
          <w:lang w:val="kk-KZ"/>
        </w:rPr>
        <w:t xml:space="preserve"> </w:t>
      </w:r>
      <w:r w:rsidR="006C5466">
        <w:rPr>
          <w:sz w:val="24"/>
          <w:szCs w:val="24"/>
          <w:lang w:val="kk-KZ"/>
        </w:rPr>
        <w:t>басқарушы</w:t>
      </w:r>
      <w:r w:rsidR="006C5466">
        <w:rPr>
          <w:sz w:val="24"/>
          <w:szCs w:val="24"/>
          <w:lang w:val="kk-KZ"/>
        </w:rPr>
        <w:t xml:space="preserve">                                                   Жуандық Н.К.</w:t>
      </w:r>
    </w:p>
    <w:p w:rsidR="007F6440" w:rsidRPr="007F6440" w:rsidRDefault="007F6440">
      <w:pPr>
        <w:rPr>
          <w:b/>
          <w:lang w:val="kk-KZ"/>
        </w:rPr>
      </w:pPr>
    </w:p>
    <w:sectPr w:rsidR="007F6440" w:rsidRPr="007F6440" w:rsidSect="009700C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22" w:rsidRDefault="00697222" w:rsidP="00C451D3">
      <w:r>
        <w:separator/>
      </w:r>
    </w:p>
  </w:endnote>
  <w:endnote w:type="continuationSeparator" w:id="0">
    <w:p w:rsidR="00697222" w:rsidRDefault="00697222" w:rsidP="00C4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22" w:rsidRDefault="00697222" w:rsidP="00C451D3">
      <w:r>
        <w:separator/>
      </w:r>
    </w:p>
  </w:footnote>
  <w:footnote w:type="continuationSeparator" w:id="0">
    <w:p w:rsidR="00697222" w:rsidRDefault="00697222" w:rsidP="00C45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D3" w:rsidRDefault="00F7117C">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1D3" w:rsidRPr="00C451D3" w:rsidRDefault="00C451D3">
                          <w:pPr>
                            <w:rPr>
                              <w:color w:val="0C0000"/>
                              <w:sz w:val="14"/>
                            </w:rPr>
                          </w:pPr>
                          <w:r>
                            <w:rPr>
                              <w:color w:val="0C0000"/>
                              <w:sz w:val="14"/>
                            </w:rPr>
                            <w:t xml:space="preserve">13.05.2019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51D3" w:rsidRPr="00C451D3" w:rsidRDefault="00C451D3">
                    <w:pPr>
                      <w:rPr>
                        <w:color w:val="0C0000"/>
                        <w:sz w:val="14"/>
                      </w:rPr>
                    </w:pPr>
                    <w:r>
                      <w:rPr>
                        <w:color w:val="0C0000"/>
                        <w:sz w:val="14"/>
                      </w:rPr>
                      <w:t xml:space="preserve">13.05.2019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4287E"/>
    <w:rsid w:val="00381419"/>
    <w:rsid w:val="004101FA"/>
    <w:rsid w:val="00413331"/>
    <w:rsid w:val="00460626"/>
    <w:rsid w:val="0059109E"/>
    <w:rsid w:val="006013C5"/>
    <w:rsid w:val="00657B1E"/>
    <w:rsid w:val="00690DA5"/>
    <w:rsid w:val="00697222"/>
    <w:rsid w:val="006C5466"/>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66B69"/>
    <w:rsid w:val="009700C6"/>
    <w:rsid w:val="009C6571"/>
    <w:rsid w:val="009C6814"/>
    <w:rsid w:val="00A0557A"/>
    <w:rsid w:val="00A3673F"/>
    <w:rsid w:val="00A63F8F"/>
    <w:rsid w:val="00A65012"/>
    <w:rsid w:val="00AD0820"/>
    <w:rsid w:val="00AE03CD"/>
    <w:rsid w:val="00B31BBE"/>
    <w:rsid w:val="00B7699B"/>
    <w:rsid w:val="00B849AA"/>
    <w:rsid w:val="00BA1A3A"/>
    <w:rsid w:val="00BC14F7"/>
    <w:rsid w:val="00BE6C2B"/>
    <w:rsid w:val="00BF039B"/>
    <w:rsid w:val="00BF5FD9"/>
    <w:rsid w:val="00C06285"/>
    <w:rsid w:val="00C174FB"/>
    <w:rsid w:val="00C423DD"/>
    <w:rsid w:val="00C451D3"/>
    <w:rsid w:val="00C465EF"/>
    <w:rsid w:val="00C64102"/>
    <w:rsid w:val="00C7603F"/>
    <w:rsid w:val="00CA0260"/>
    <w:rsid w:val="00CC4B2B"/>
    <w:rsid w:val="00D01EAC"/>
    <w:rsid w:val="00D51F0F"/>
    <w:rsid w:val="00D77B88"/>
    <w:rsid w:val="00DB7ACE"/>
    <w:rsid w:val="00DC0031"/>
    <w:rsid w:val="00ED4D2C"/>
    <w:rsid w:val="00F7117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7B27A-705E-429D-9F8C-028D4271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 w:type="paragraph" w:styleId="ab">
    <w:name w:val="header"/>
    <w:basedOn w:val="a"/>
    <w:link w:val="ac"/>
    <w:uiPriority w:val="99"/>
    <w:unhideWhenUsed/>
    <w:rsid w:val="00C451D3"/>
    <w:pPr>
      <w:tabs>
        <w:tab w:val="center" w:pos="4677"/>
        <w:tab w:val="right" w:pos="9355"/>
      </w:tabs>
    </w:pPr>
  </w:style>
  <w:style w:type="character" w:customStyle="1" w:styleId="ac">
    <w:name w:val="Верхний колонтитул Знак"/>
    <w:basedOn w:val="a0"/>
    <w:link w:val="ab"/>
    <w:uiPriority w:val="99"/>
    <w:rsid w:val="00C451D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451D3"/>
    <w:pPr>
      <w:tabs>
        <w:tab w:val="center" w:pos="4677"/>
        <w:tab w:val="right" w:pos="9355"/>
      </w:tabs>
    </w:pPr>
  </w:style>
  <w:style w:type="character" w:customStyle="1" w:styleId="ae">
    <w:name w:val="Нижний колонтитул Знак"/>
    <w:basedOn w:val="a0"/>
    <w:link w:val="ad"/>
    <w:uiPriority w:val="99"/>
    <w:rsid w:val="00C451D3"/>
    <w:rPr>
      <w:rFonts w:ascii="Times New Roman" w:eastAsia="Times New Roman" w:hAnsi="Times New Roman" w:cs="Times New Roman"/>
      <w:sz w:val="24"/>
      <w:szCs w:val="24"/>
      <w:lang w:eastAsia="ru-RU"/>
    </w:rPr>
  </w:style>
  <w:style w:type="paragraph" w:styleId="af">
    <w:name w:val="No Spacing"/>
    <w:uiPriority w:val="1"/>
    <w:qFormat/>
    <w:rsid w:val="006C54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31416">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4</cp:revision>
  <cp:lastPrinted>2019-05-13T03:31:00Z</cp:lastPrinted>
  <dcterms:created xsi:type="dcterms:W3CDTF">2019-05-13T03:30:00Z</dcterms:created>
  <dcterms:modified xsi:type="dcterms:W3CDTF">2019-05-13T03:31:00Z</dcterms:modified>
</cp:coreProperties>
</file>