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50" w:rsidRPr="00CA24F4" w:rsidRDefault="00CA24F4" w:rsidP="008742A4">
      <w:pPr>
        <w:pStyle w:val="3"/>
        <w:rPr>
          <w:rFonts w:ascii="Times New Roman" w:hAnsi="Times New Roman"/>
          <w:bCs/>
          <w:i w:val="0"/>
          <w:iCs/>
          <w:sz w:val="28"/>
          <w:szCs w:val="28"/>
          <w:lang w:val="kk-KZ"/>
        </w:rPr>
      </w:pPr>
      <w:r>
        <w:rPr>
          <w:rFonts w:ascii="Times New Roman" w:hAnsi="Times New Roman"/>
          <w:bCs/>
          <w:i w:val="0"/>
          <w:iCs/>
          <w:sz w:val="28"/>
          <w:szCs w:val="28"/>
          <w:lang w:val="kk-KZ"/>
        </w:rPr>
        <w:tab/>
      </w:r>
      <w:r w:rsidR="00FB1A50" w:rsidRPr="00CA24F4">
        <w:rPr>
          <w:rFonts w:ascii="Times New Roman" w:hAnsi="Times New Roman"/>
          <w:bCs/>
          <w:i w:val="0"/>
          <w:iCs/>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B1A50" w:rsidRPr="00CA24F4" w:rsidRDefault="00FB1A50" w:rsidP="008742A4">
      <w:pPr>
        <w:rPr>
          <w:sz w:val="28"/>
          <w:szCs w:val="28"/>
          <w:lang w:val="kk-KZ"/>
        </w:rPr>
      </w:pPr>
    </w:p>
    <w:p w:rsidR="00FB1A50" w:rsidRPr="00CA24F4" w:rsidRDefault="00FB1A50" w:rsidP="008742A4">
      <w:pPr>
        <w:jc w:val="both"/>
        <w:rPr>
          <w:sz w:val="28"/>
          <w:szCs w:val="28"/>
          <w:lang w:val="kk-KZ"/>
        </w:rPr>
      </w:pPr>
      <w:r w:rsidRPr="00CA24F4">
        <w:rPr>
          <w:sz w:val="28"/>
          <w:szCs w:val="28"/>
          <w:lang w:val="kk-KZ"/>
        </w:rPr>
        <w:t xml:space="preserve">Конкурсқа қатысушыларға қойылатын жалпы біліктілік талаптары:  </w:t>
      </w:r>
    </w:p>
    <w:p w:rsidR="00FB1A50" w:rsidRPr="00CA24F4" w:rsidRDefault="00FB1A50" w:rsidP="008742A4">
      <w:pPr>
        <w:jc w:val="both"/>
        <w:rPr>
          <w:b/>
          <w:color w:val="000000"/>
          <w:sz w:val="28"/>
          <w:szCs w:val="28"/>
          <w:lang w:val="kk-KZ"/>
        </w:rPr>
      </w:pPr>
      <w:r w:rsidRPr="00CA24F4">
        <w:rPr>
          <w:spacing w:val="2"/>
          <w:sz w:val="28"/>
          <w:szCs w:val="28"/>
          <w:lang w:val="kk-KZ"/>
        </w:rPr>
        <w:t xml:space="preserve">        С-R-4 санаты үшін:</w:t>
      </w:r>
      <w:r w:rsidRPr="00CA24F4">
        <w:rPr>
          <w:b/>
          <w:spacing w:val="2"/>
          <w:sz w:val="28"/>
          <w:szCs w:val="28"/>
          <w:lang w:val="kk-KZ"/>
        </w:rPr>
        <w:t xml:space="preserve"> </w:t>
      </w:r>
      <w:bookmarkStart w:id="0" w:name="z475"/>
      <w:bookmarkStart w:id="1" w:name="z483"/>
      <w:bookmarkEnd w:id="0"/>
      <w:bookmarkEnd w:id="1"/>
      <w:r w:rsidRPr="00CA24F4">
        <w:rPr>
          <w:b/>
          <w:color w:val="000000"/>
          <w:sz w:val="28"/>
          <w:szCs w:val="28"/>
          <w:lang w:val="kk-KZ"/>
        </w:rPr>
        <w:t xml:space="preserve">Жоғары білім, орта білімнен кейін немесе техникалық және кәсіби білімі бар бір жылдан кем кем емес  мемлекеттік қызмет өтілі немесе </w:t>
      </w:r>
      <w:r w:rsidRPr="00CA24F4">
        <w:rPr>
          <w:b/>
          <w:sz w:val="28"/>
          <w:szCs w:val="28"/>
          <w:lang w:val="kk-KZ"/>
        </w:rPr>
        <w:t>осы санат бойынша нақты лауазымда сәйкес функционалдық бағыттағы салада екі жылдан кем емес еңбек өтілі;</w:t>
      </w:r>
      <w:r w:rsidRPr="00CA24F4">
        <w:rPr>
          <w:b/>
          <w:color w:val="000000"/>
          <w:sz w:val="28"/>
          <w:szCs w:val="28"/>
          <w:lang w:val="kk-KZ"/>
        </w:rPr>
        <w:t xml:space="preserve"> </w:t>
      </w:r>
    </w:p>
    <w:p w:rsidR="00FB1A50" w:rsidRPr="00CA24F4" w:rsidRDefault="00FB1A50" w:rsidP="008742A4">
      <w:pPr>
        <w:jc w:val="both"/>
        <w:rPr>
          <w:b/>
          <w:sz w:val="28"/>
          <w:szCs w:val="28"/>
          <w:lang w:val="kk-KZ"/>
        </w:rPr>
      </w:pPr>
      <w:r w:rsidRPr="00CA24F4">
        <w:rPr>
          <w:b/>
          <w:sz w:val="28"/>
          <w:szCs w:val="28"/>
          <w:lang w:val="kk-KZ"/>
        </w:rPr>
        <w:t>Келесідей біліктілігі болу керек: бастамашылық, бейімділік, талдағыштық, ұйымдастырушылық, әдептілік, сапаны бағдарлау, тұтынушыны бағдарлау,  сыбайлас жемқорлыққа төзбеушілік.</w:t>
      </w:r>
    </w:p>
    <w:p w:rsidR="00FB1A50" w:rsidRPr="00CA24F4" w:rsidRDefault="00FB1A50" w:rsidP="008742A4">
      <w:pPr>
        <w:pStyle w:val="a5"/>
        <w:rPr>
          <w:rFonts w:ascii="Times New Roman" w:hAnsi="Times New Roman"/>
          <w:b/>
          <w:spacing w:val="2"/>
          <w:sz w:val="28"/>
          <w:szCs w:val="28"/>
          <w:lang w:val="kk-KZ"/>
        </w:rPr>
      </w:pPr>
      <w:r w:rsidRPr="00CA24F4">
        <w:rPr>
          <w:rFonts w:ascii="Times New Roman" w:hAnsi="Times New Roman"/>
          <w:sz w:val="28"/>
          <w:szCs w:val="28"/>
          <w:lang w:val="kk-KZ"/>
        </w:rPr>
        <w:t>Жоғары білімі бар болғанда, еңбек тәжірибесі талап етілмейді.</w:t>
      </w:r>
    </w:p>
    <w:p w:rsidR="008742A4" w:rsidRDefault="008742A4" w:rsidP="008742A4">
      <w:pPr>
        <w:tabs>
          <w:tab w:val="left" w:pos="-1405"/>
          <w:tab w:val="left" w:pos="9554"/>
        </w:tabs>
        <w:ind w:right="266"/>
        <w:outlineLvl w:val="0"/>
        <w:rPr>
          <w:b/>
          <w:sz w:val="28"/>
          <w:szCs w:val="28"/>
          <w:lang w:val="kk-KZ"/>
        </w:rPr>
      </w:pPr>
    </w:p>
    <w:p w:rsidR="00EC1F9C" w:rsidRDefault="00EC1F9C" w:rsidP="008742A4">
      <w:pPr>
        <w:tabs>
          <w:tab w:val="left" w:pos="-1405"/>
          <w:tab w:val="left" w:pos="9554"/>
        </w:tabs>
        <w:ind w:right="266"/>
        <w:jc w:val="center"/>
        <w:outlineLvl w:val="0"/>
        <w:rPr>
          <w:b/>
          <w:sz w:val="28"/>
          <w:szCs w:val="28"/>
          <w:lang w:val="kk-KZ"/>
        </w:rPr>
      </w:pPr>
      <w:r w:rsidRPr="00CA24F4">
        <w:rPr>
          <w:b/>
          <w:sz w:val="28"/>
          <w:szCs w:val="28"/>
          <w:lang w:val="kk-KZ"/>
        </w:rPr>
        <w:t>Мемлекеттік әкімшілік қызметшілердің лауазымдық жалақысы</w:t>
      </w:r>
    </w:p>
    <w:p w:rsidR="008742A4" w:rsidRPr="00CA24F4" w:rsidRDefault="008742A4" w:rsidP="008742A4">
      <w:pPr>
        <w:tabs>
          <w:tab w:val="left" w:pos="-1405"/>
          <w:tab w:val="left" w:pos="9554"/>
        </w:tabs>
        <w:ind w:right="266"/>
        <w:outlineLvl w:val="0"/>
        <w:rPr>
          <w:b/>
          <w:bCs/>
          <w:iCs/>
          <w:sz w:val="28"/>
          <w:szCs w:val="28"/>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EC1F9C" w:rsidRPr="00EC1F9C" w:rsidTr="008672E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keepNext/>
              <w:keepLines/>
              <w:tabs>
                <w:tab w:val="left" w:pos="-1405"/>
                <w:tab w:val="left" w:pos="0"/>
                <w:tab w:val="left" w:pos="6663"/>
                <w:tab w:val="left" w:pos="10116"/>
              </w:tabs>
              <w:ind w:right="-60"/>
              <w:rPr>
                <w:bCs/>
                <w:iCs/>
                <w:sz w:val="28"/>
                <w:szCs w:val="28"/>
                <w:lang w:val="kk-KZ"/>
              </w:rPr>
            </w:pPr>
            <w:r w:rsidRPr="00EC1F9C">
              <w:rPr>
                <w:sz w:val="28"/>
                <w:szCs w:val="28"/>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keepNext/>
              <w:keepLines/>
              <w:tabs>
                <w:tab w:val="left" w:pos="-1405"/>
                <w:tab w:val="left" w:pos="132"/>
                <w:tab w:val="left" w:pos="6663"/>
                <w:tab w:val="left" w:pos="10116"/>
              </w:tabs>
              <w:ind w:right="266"/>
              <w:rPr>
                <w:bCs/>
                <w:iCs/>
                <w:sz w:val="28"/>
                <w:szCs w:val="28"/>
                <w:lang w:val="kk-KZ"/>
              </w:rPr>
            </w:pPr>
            <w:r w:rsidRPr="00EC1F9C">
              <w:rPr>
                <w:sz w:val="28"/>
                <w:szCs w:val="28"/>
                <w:lang w:val="kk-KZ"/>
              </w:rPr>
              <w:t>Еңбек сіңірген жылдарына байланысты</w:t>
            </w:r>
          </w:p>
        </w:tc>
      </w:tr>
      <w:tr w:rsidR="00EC1F9C" w:rsidRPr="00EC1F9C" w:rsidTr="008672E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keepNext/>
              <w:keepLines/>
              <w:tabs>
                <w:tab w:val="left" w:pos="132"/>
                <w:tab w:val="left" w:pos="6663"/>
              </w:tabs>
              <w:ind w:right="99"/>
              <w:rPr>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pStyle w:val="ae"/>
              <w:keepNext/>
              <w:keepLines/>
              <w:widowControl/>
              <w:tabs>
                <w:tab w:val="left" w:pos="132"/>
                <w:tab w:val="left" w:pos="1276"/>
              </w:tabs>
              <w:ind w:right="99"/>
              <w:jc w:val="center"/>
              <w:rPr>
                <w:rFonts w:ascii="Times New Roman" w:hAnsi="Times New Roman" w:cs="Times New Roman"/>
                <w:b/>
                <w:kern w:val="0"/>
                <w:sz w:val="28"/>
                <w:szCs w:val="28"/>
                <w:lang w:val="kk-KZ"/>
              </w:rPr>
            </w:pPr>
            <w:r w:rsidRPr="00EC1F9C">
              <w:rPr>
                <w:rFonts w:ascii="Times New Roman" w:hAnsi="Times New Roman" w:cs="Times New Roman"/>
                <w:b/>
                <w:kern w:val="0"/>
                <w:sz w:val="28"/>
                <w:szCs w:val="28"/>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pStyle w:val="ae"/>
              <w:keepNext/>
              <w:keepLines/>
              <w:widowControl/>
              <w:tabs>
                <w:tab w:val="clear" w:pos="959"/>
                <w:tab w:val="left" w:pos="132"/>
                <w:tab w:val="left" w:pos="1165"/>
                <w:tab w:val="left" w:pos="1307"/>
              </w:tabs>
              <w:jc w:val="center"/>
              <w:rPr>
                <w:rFonts w:ascii="Times New Roman" w:hAnsi="Times New Roman" w:cs="Times New Roman"/>
                <w:b/>
                <w:kern w:val="0"/>
                <w:sz w:val="28"/>
                <w:szCs w:val="28"/>
                <w:lang w:val="kk-KZ"/>
              </w:rPr>
            </w:pPr>
            <w:r w:rsidRPr="00EC1F9C">
              <w:rPr>
                <w:rFonts w:ascii="Times New Roman" w:hAnsi="Times New Roman" w:cs="Times New Roman"/>
                <w:b/>
                <w:kern w:val="0"/>
                <w:sz w:val="28"/>
                <w:szCs w:val="28"/>
                <w:lang w:val="kk-KZ"/>
              </w:rPr>
              <w:t>max</w:t>
            </w:r>
          </w:p>
        </w:tc>
      </w:tr>
      <w:tr w:rsidR="003C45BA" w:rsidRPr="00EC1F9C" w:rsidTr="008672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45BA" w:rsidRPr="008234D9" w:rsidRDefault="003C45BA" w:rsidP="008742A4">
            <w:pPr>
              <w:keepNext/>
              <w:keepLines/>
              <w:tabs>
                <w:tab w:val="left" w:pos="396"/>
                <w:tab w:val="left" w:pos="6663"/>
              </w:tabs>
              <w:ind w:right="558"/>
              <w:jc w:val="right"/>
              <w:rPr>
                <w:bCs/>
                <w:iCs/>
                <w:sz w:val="28"/>
                <w:szCs w:val="28"/>
                <w:highlight w:val="yellow"/>
                <w:lang w:val="kk-KZ"/>
              </w:rPr>
            </w:pPr>
            <w:r w:rsidRPr="008234D9">
              <w:rPr>
                <w:b/>
                <w:sz w:val="28"/>
                <w:szCs w:val="28"/>
                <w:lang w:val="kk-KZ"/>
              </w:rPr>
              <w:t>С-R-</w:t>
            </w:r>
            <w:r>
              <w:rPr>
                <w:b/>
                <w:sz w:val="28"/>
                <w:szCs w:val="28"/>
                <w:lang w:val="kk-KZ"/>
              </w:rPr>
              <w:t>4</w:t>
            </w:r>
          </w:p>
        </w:tc>
        <w:tc>
          <w:tcPr>
            <w:tcW w:w="4247" w:type="dxa"/>
            <w:tcBorders>
              <w:top w:val="single" w:sz="4" w:space="0" w:color="auto"/>
              <w:left w:val="single" w:sz="4" w:space="0" w:color="auto"/>
              <w:bottom w:val="single" w:sz="4" w:space="0" w:color="auto"/>
              <w:right w:val="single" w:sz="4" w:space="0" w:color="auto"/>
            </w:tcBorders>
          </w:tcPr>
          <w:p w:rsidR="003C45BA" w:rsidRPr="00EC1F9C" w:rsidRDefault="003C45BA" w:rsidP="008742A4">
            <w:pPr>
              <w:jc w:val="center"/>
              <w:rPr>
                <w:sz w:val="28"/>
                <w:szCs w:val="28"/>
                <w:lang w:val="kk-KZ"/>
              </w:rPr>
            </w:pPr>
            <w:r w:rsidRPr="00EC1F9C">
              <w:rPr>
                <w:sz w:val="28"/>
                <w:szCs w:val="28"/>
                <w:lang w:val="kk-KZ"/>
              </w:rPr>
              <w:t>73 288</w:t>
            </w:r>
          </w:p>
        </w:tc>
        <w:tc>
          <w:tcPr>
            <w:tcW w:w="3954" w:type="dxa"/>
            <w:tcBorders>
              <w:top w:val="single" w:sz="4" w:space="0" w:color="auto"/>
              <w:left w:val="single" w:sz="4" w:space="0" w:color="auto"/>
              <w:bottom w:val="single" w:sz="4" w:space="0" w:color="auto"/>
              <w:right w:val="single" w:sz="4" w:space="0" w:color="auto"/>
            </w:tcBorders>
          </w:tcPr>
          <w:p w:rsidR="003C45BA" w:rsidRPr="00EC1F9C" w:rsidRDefault="003C45BA" w:rsidP="008742A4">
            <w:pPr>
              <w:jc w:val="center"/>
              <w:rPr>
                <w:sz w:val="28"/>
                <w:szCs w:val="28"/>
                <w:lang w:val="kk-KZ"/>
              </w:rPr>
            </w:pPr>
            <w:r w:rsidRPr="00EC1F9C">
              <w:rPr>
                <w:sz w:val="28"/>
                <w:szCs w:val="28"/>
                <w:lang w:val="kk-KZ"/>
              </w:rPr>
              <w:t>99 105</w:t>
            </w:r>
          </w:p>
        </w:tc>
      </w:tr>
    </w:tbl>
    <w:p w:rsidR="00FB1A50" w:rsidRDefault="00FB1A50" w:rsidP="008742A4">
      <w:pPr>
        <w:pStyle w:val="21"/>
        <w:spacing w:after="0" w:line="240" w:lineRule="auto"/>
        <w:ind w:left="0"/>
        <w:jc w:val="both"/>
        <w:rPr>
          <w:b/>
          <w:sz w:val="28"/>
          <w:szCs w:val="28"/>
          <w:lang w:val="kk-KZ"/>
        </w:rPr>
      </w:pPr>
    </w:p>
    <w:p w:rsidR="00EC1F9C" w:rsidRPr="00EC1F9C" w:rsidRDefault="00EC1F9C" w:rsidP="008742A4">
      <w:pPr>
        <w:pStyle w:val="21"/>
        <w:spacing w:after="0" w:line="240" w:lineRule="auto"/>
        <w:ind w:left="0"/>
        <w:jc w:val="both"/>
        <w:rPr>
          <w:b/>
          <w:sz w:val="28"/>
          <w:szCs w:val="28"/>
          <w:lang w:val="kk-KZ"/>
        </w:rPr>
      </w:pPr>
      <w:r w:rsidRPr="00EC1F9C">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5" w:history="1">
        <w:r w:rsidRPr="00EC1F9C">
          <w:rPr>
            <w:rStyle w:val="af"/>
            <w:b/>
            <w:sz w:val="28"/>
            <w:szCs w:val="28"/>
            <w:lang w:val="kk-KZ"/>
          </w:rPr>
          <w:t>JO_6010@taxgalmaty.mgd.kz</w:t>
        </w:r>
      </w:hyperlink>
      <w:r w:rsidRPr="00EC1F9C">
        <w:rPr>
          <w:b/>
          <w:sz w:val="28"/>
          <w:szCs w:val="28"/>
          <w:lang w:val="kk-KZ"/>
        </w:rPr>
        <w:t xml:space="preserve"> және </w:t>
      </w:r>
      <w:r w:rsidRPr="00EC1F9C">
        <w:rPr>
          <w:rStyle w:val="token-label"/>
          <w:b/>
          <w:sz w:val="28"/>
          <w:szCs w:val="28"/>
          <w:u w:val="single"/>
          <w:lang w:val="kk-KZ"/>
        </w:rPr>
        <w:t>r.rakhimova@kgd.gov.kz</w:t>
      </w:r>
    </w:p>
    <w:p w:rsidR="00EC1F9C" w:rsidRPr="00EC1F9C" w:rsidRDefault="008742A4" w:rsidP="008742A4">
      <w:pPr>
        <w:pStyle w:val="21"/>
        <w:spacing w:after="0" w:line="240" w:lineRule="auto"/>
        <w:ind w:left="0"/>
        <w:jc w:val="both"/>
        <w:rPr>
          <w:sz w:val="28"/>
          <w:szCs w:val="28"/>
          <w:lang w:val="kk-KZ"/>
        </w:rPr>
      </w:pPr>
      <w:r>
        <w:rPr>
          <w:rStyle w:val="af0"/>
          <w:rFonts w:eastAsia="Consolas"/>
          <w:sz w:val="28"/>
          <w:szCs w:val="28"/>
          <w:lang w:val="kk-KZ" w:eastAsia="en-US"/>
        </w:rPr>
        <w:tab/>
      </w:r>
      <w:r w:rsidR="00EC1F9C" w:rsidRPr="00EC1F9C">
        <w:rPr>
          <w:rStyle w:val="af0"/>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C1F9C" w:rsidRPr="00EC1F9C" w:rsidRDefault="00EC1F9C" w:rsidP="008742A4">
      <w:pPr>
        <w:shd w:val="clear" w:color="auto" w:fill="FFFFFF"/>
        <w:rPr>
          <w:sz w:val="28"/>
          <w:szCs w:val="28"/>
          <w:lang w:val="kk-KZ"/>
        </w:rPr>
      </w:pPr>
      <w:r w:rsidRPr="00EC1F9C">
        <w:rPr>
          <w:sz w:val="28"/>
          <w:szCs w:val="28"/>
          <w:lang w:val="kk-KZ"/>
        </w:rPr>
        <w:t>Бос мемлекеттік әкімшілік лауазымдарға орналасуға конкурс:</w:t>
      </w:r>
    </w:p>
    <w:p w:rsidR="005B364D" w:rsidRPr="00826F72" w:rsidRDefault="005B364D" w:rsidP="005B364D">
      <w:pPr>
        <w:jc w:val="both"/>
        <w:rPr>
          <w:b/>
          <w:sz w:val="28"/>
          <w:szCs w:val="28"/>
          <w:lang w:val="kk-KZ"/>
        </w:rPr>
      </w:pPr>
      <w:r w:rsidRPr="00266C0F">
        <w:rPr>
          <w:rStyle w:val="af1"/>
          <w:b/>
          <w:i w:val="0"/>
          <w:iCs w:val="0"/>
          <w:sz w:val="28"/>
          <w:szCs w:val="28"/>
          <w:lang w:val="kk-KZ"/>
        </w:rPr>
        <w:t>1.</w:t>
      </w:r>
      <w:r w:rsidRPr="00826F72">
        <w:rPr>
          <w:rStyle w:val="af1"/>
          <w:i w:val="0"/>
          <w:iCs w:val="0"/>
          <w:sz w:val="28"/>
          <w:szCs w:val="28"/>
          <w:lang w:val="kk-KZ"/>
        </w:rPr>
        <w:t xml:space="preserve"> </w:t>
      </w:r>
      <w:r w:rsidRPr="00826F72">
        <w:rPr>
          <w:b/>
          <w:sz w:val="28"/>
          <w:szCs w:val="28"/>
          <w:lang w:val="kk-KZ"/>
        </w:rPr>
        <w:t>Есеп және талдау бөлімінің бас маманы. С-R-4 санаты</w:t>
      </w:r>
      <w:r>
        <w:rPr>
          <w:b/>
          <w:sz w:val="28"/>
          <w:szCs w:val="28"/>
          <w:lang w:val="kk-KZ"/>
        </w:rPr>
        <w:t xml:space="preserve">, </w:t>
      </w:r>
      <w:r w:rsidRPr="00826F72">
        <w:rPr>
          <w:b/>
          <w:sz w:val="28"/>
          <w:szCs w:val="28"/>
          <w:lang w:val="kk-KZ"/>
        </w:rPr>
        <w:t>(</w:t>
      </w:r>
      <w:r>
        <w:rPr>
          <w:b/>
          <w:sz w:val="28"/>
          <w:szCs w:val="28"/>
          <w:lang w:val="kk-KZ"/>
        </w:rPr>
        <w:t>1</w:t>
      </w:r>
      <w:r w:rsidRPr="00826F72">
        <w:rPr>
          <w:b/>
          <w:sz w:val="28"/>
          <w:szCs w:val="28"/>
          <w:lang w:val="kk-KZ"/>
        </w:rPr>
        <w:t xml:space="preserve"> бірлік),  ( № 7-1-3)</w:t>
      </w:r>
    </w:p>
    <w:p w:rsidR="005B364D" w:rsidRDefault="005B364D" w:rsidP="005B364D">
      <w:pPr>
        <w:pStyle w:val="a8"/>
        <w:jc w:val="both"/>
        <w:rPr>
          <w:sz w:val="28"/>
          <w:szCs w:val="28"/>
          <w:lang w:val="kk-KZ"/>
        </w:rPr>
      </w:pPr>
      <w:r w:rsidRPr="00D05594">
        <w:rPr>
          <w:sz w:val="28"/>
          <w:szCs w:val="28"/>
          <w:lang w:val="kk-KZ"/>
        </w:rPr>
        <w:t xml:space="preserve">            Қызметтік</w:t>
      </w:r>
      <w:r w:rsidRPr="00D05594">
        <w:rPr>
          <w:color w:val="000000"/>
          <w:sz w:val="28"/>
          <w:szCs w:val="28"/>
          <w:lang w:val="kk-KZ"/>
        </w:rPr>
        <w:t xml:space="preserve"> міндеттері:</w:t>
      </w:r>
      <w:r w:rsidRPr="00826F72">
        <w:rPr>
          <w:lang w:val="kk-KZ"/>
        </w:rPr>
        <w:t xml:space="preserve"> </w:t>
      </w:r>
      <w:r w:rsidRPr="00826F72">
        <w:rPr>
          <w:b w:val="0"/>
          <w:sz w:val="28"/>
          <w:szCs w:val="28"/>
          <w:lang w:val="kk-KZ"/>
        </w:rPr>
        <w:t xml:space="preserve">Бюджетке түскен түсімді есептеу. Салықтөлеушілердің дербес шоттарын уақытылы және толық жүргізу, ашу; МКБ басшылығын керекті ақпаратмен қамтамасыз ету; 1-Н жедел есеп беру формасын құру. 1-Н және түскен салықтардың жетіспеушілігі, бөлім мәліметіне сәйкес өлшемдер дайындайды; болжамдық мәліметтер құру үшін периодтық есептеулер жүргізеді, қаржыға түсетін төлемдердің уақытыл және толық түсуін қадағалау, уақытылы төлемеген жағдайда төлемдерді тәркілеуді қамтамасыз ету; жоғары тұрған органдарға СБ жұмысы туралы анықтамалар мен хабарламалар дайындау. Алматы қаласы бойынша МКД  есептілікті ұсыну;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ҚР ҚМ бекіткен формалары бойынша барлық аналитикалық ақпараттардың уақытылы орындайды. (09.11.2006 жылғы № 564 бұйрық)  бекітілген хабарламалар бойынша нақты және уақытылы есептеулер </w:t>
      </w:r>
      <w:r w:rsidRPr="00826F72">
        <w:rPr>
          <w:b w:val="0"/>
          <w:sz w:val="28"/>
          <w:szCs w:val="28"/>
          <w:lang w:val="kk-KZ"/>
        </w:rPr>
        <w:lastRenderedPageBreak/>
        <w:t>ұсыну; ҚРК бектілген бойынша Салық кодексінің 39,40 баптарына сәйкес сынақтар жүргізу; салықтөлеушілердің арыздарын уақытылы және сапалы орындау; ҚРК бекіткен бойынша төлемдердің түсуін толық бақылау. ҚРК бекіткен бойынша дербес шоттарды инвентаризациялау.</w:t>
      </w:r>
      <w:r>
        <w:rPr>
          <w:sz w:val="28"/>
          <w:szCs w:val="28"/>
          <w:lang w:val="kk-KZ"/>
        </w:rPr>
        <w:tab/>
      </w:r>
    </w:p>
    <w:p w:rsidR="005B364D" w:rsidRDefault="005B364D" w:rsidP="005B364D">
      <w:pPr>
        <w:pStyle w:val="a8"/>
        <w:jc w:val="both"/>
        <w:rPr>
          <w:sz w:val="28"/>
          <w:szCs w:val="28"/>
          <w:lang w:val="kk-KZ"/>
        </w:rPr>
      </w:pPr>
      <w:r>
        <w:rPr>
          <w:sz w:val="28"/>
          <w:szCs w:val="28"/>
          <w:lang w:val="kk-KZ"/>
        </w:rPr>
        <w:tab/>
      </w:r>
      <w:r w:rsidRPr="00EC1F9C">
        <w:rPr>
          <w:sz w:val="28"/>
          <w:szCs w:val="28"/>
          <w:lang w:val="kk-KZ"/>
        </w:rPr>
        <w:t>Конкурсқа қатысушыларға қойылатын талаптар:</w:t>
      </w:r>
      <w:r w:rsidRPr="00D05594">
        <w:rPr>
          <w:sz w:val="22"/>
          <w:lang w:val="kk-KZ"/>
        </w:rPr>
        <w:t xml:space="preserve"> </w:t>
      </w:r>
      <w:r w:rsidRPr="00826F72">
        <w:rPr>
          <w:b w:val="0"/>
          <w:sz w:val="32"/>
          <w:szCs w:val="32"/>
          <w:lang w:val="kk-KZ"/>
        </w:rPr>
        <w:t>Жоғары, орта білімнен кейінгі немесе техникалық және кәсіптік экономика және бизнес білімі барларға рұқсат етіледі.</w:t>
      </w:r>
      <w:r>
        <w:rPr>
          <w:sz w:val="28"/>
          <w:szCs w:val="28"/>
          <w:lang w:val="kk-KZ"/>
        </w:rPr>
        <w:tab/>
      </w:r>
    </w:p>
    <w:p w:rsidR="005B364D" w:rsidRPr="00826F72" w:rsidRDefault="005B364D" w:rsidP="005B364D">
      <w:pPr>
        <w:pStyle w:val="a5"/>
        <w:jc w:val="both"/>
        <w:rPr>
          <w:rFonts w:ascii="Times New Roman" w:eastAsia="Times New Roman" w:hAnsi="Times New Roman" w:cs="Times New Roman"/>
          <w:sz w:val="28"/>
          <w:szCs w:val="28"/>
          <w:lang w:val="kk-KZ"/>
        </w:rPr>
      </w:pPr>
      <w:r>
        <w:rPr>
          <w:b/>
          <w:sz w:val="28"/>
          <w:szCs w:val="28"/>
          <w:lang w:val="kk-KZ"/>
        </w:rPr>
        <w:tab/>
      </w:r>
      <w:r w:rsidRPr="00826F72">
        <w:rPr>
          <w:rFonts w:ascii="Times New Roman" w:eastAsia="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B364D" w:rsidRPr="00826F72" w:rsidRDefault="005B364D" w:rsidP="005B364D">
      <w:pPr>
        <w:pStyle w:val="a5"/>
        <w:jc w:val="both"/>
        <w:rPr>
          <w:rFonts w:ascii="Times New Roman" w:hAnsi="Times New Roman" w:cs="Times New Roman"/>
          <w:sz w:val="28"/>
          <w:szCs w:val="28"/>
          <w:lang w:val="kk-KZ"/>
        </w:rPr>
      </w:pPr>
      <w:r w:rsidRPr="00826F72">
        <w:rPr>
          <w:rFonts w:ascii="Times New Roman" w:eastAsia="Times New Roman" w:hAnsi="Times New Roman" w:cs="Times New Roman"/>
          <w:sz w:val="28"/>
          <w:szCs w:val="28"/>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p>
    <w:p w:rsidR="005B364D" w:rsidRPr="00C31E00" w:rsidRDefault="005B364D" w:rsidP="005B364D">
      <w:pPr>
        <w:pStyle w:val="a5"/>
        <w:jc w:val="both"/>
        <w:rPr>
          <w:rFonts w:ascii="Times New Roman" w:hAnsi="Times New Roman" w:cs="Times New Roman"/>
          <w:sz w:val="28"/>
          <w:szCs w:val="28"/>
          <w:lang w:val="kk-KZ"/>
        </w:rPr>
      </w:pPr>
      <w:r w:rsidRPr="00C31E00">
        <w:rPr>
          <w:rFonts w:ascii="Times New Roman" w:hAnsi="Times New Roman" w:cs="Times New Roman"/>
          <w:sz w:val="28"/>
          <w:szCs w:val="28"/>
          <w:lang w:val="kk-KZ"/>
        </w:rPr>
        <w:t>1.Қазақстан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5B364D" w:rsidRPr="00C31E00" w:rsidRDefault="005B364D" w:rsidP="005B364D">
      <w:pPr>
        <w:pStyle w:val="a5"/>
        <w:jc w:val="both"/>
        <w:rPr>
          <w:rFonts w:ascii="Times New Roman" w:hAnsi="Times New Roman" w:cs="Times New Roman"/>
          <w:sz w:val="28"/>
          <w:szCs w:val="28"/>
          <w:lang w:val="kk-KZ"/>
        </w:rPr>
      </w:pPr>
      <w:r w:rsidRPr="00C31E00">
        <w:rPr>
          <w:rFonts w:ascii="Times New Roman" w:hAnsi="Times New Roman" w:cs="Times New Roman"/>
          <w:sz w:val="28"/>
          <w:szCs w:val="28"/>
          <w:lang w:val="kk-KZ"/>
        </w:rPr>
        <w:t>2. Жоғары білім болған жағдайда жұмыс тәжірибесі талап етілмейді.</w:t>
      </w:r>
    </w:p>
    <w:p w:rsidR="005B364D" w:rsidRPr="00C31E00" w:rsidRDefault="005B364D" w:rsidP="005B364D">
      <w:pPr>
        <w:pStyle w:val="a5"/>
        <w:jc w:val="both"/>
        <w:rPr>
          <w:rFonts w:ascii="Times New Roman" w:hAnsi="Times New Roman" w:cs="Times New Roman"/>
          <w:sz w:val="28"/>
          <w:szCs w:val="28"/>
          <w:lang w:val="kk-KZ"/>
        </w:rPr>
      </w:pPr>
      <w:r w:rsidRPr="00C31E00">
        <w:rPr>
          <w:rFonts w:ascii="Times New Roman" w:hAnsi="Times New Roman" w:cs="Times New Roman"/>
          <w:sz w:val="28"/>
          <w:szCs w:val="28"/>
          <w:lang w:val="kk-KZ"/>
        </w:rPr>
        <w:t>3.Microsoft Office бағдарламаларының стандартты пакетімен компьютерде жұмыс істей білу.</w:t>
      </w:r>
    </w:p>
    <w:p w:rsidR="00FB1A50" w:rsidRPr="00CA24F4" w:rsidRDefault="008742A4" w:rsidP="008742A4">
      <w:pPr>
        <w:pStyle w:val="a3"/>
        <w:spacing w:after="0"/>
        <w:ind w:right="-449"/>
        <w:jc w:val="both"/>
        <w:rPr>
          <w:rStyle w:val="af0"/>
          <w:rFonts w:eastAsia="Consolas"/>
          <w:sz w:val="28"/>
          <w:szCs w:val="28"/>
          <w:lang w:val="kk-KZ" w:eastAsia="en-US"/>
        </w:rPr>
      </w:pPr>
      <w:r>
        <w:rPr>
          <w:rStyle w:val="af0"/>
          <w:rFonts w:eastAsia="Consolas"/>
          <w:sz w:val="28"/>
          <w:szCs w:val="28"/>
          <w:lang w:val="kk-KZ" w:eastAsia="en-US"/>
        </w:rPr>
        <w:tab/>
      </w:r>
      <w:r w:rsidR="00FB1A50" w:rsidRPr="00CA24F4">
        <w:rPr>
          <w:rStyle w:val="af0"/>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FB1A50" w:rsidRPr="00CA24F4" w:rsidRDefault="008742A4" w:rsidP="008742A4">
      <w:pPr>
        <w:jc w:val="both"/>
        <w:rPr>
          <w:sz w:val="28"/>
          <w:szCs w:val="28"/>
          <w:lang w:val="kk-KZ"/>
        </w:rPr>
      </w:pPr>
      <w:r>
        <w:rPr>
          <w:sz w:val="28"/>
          <w:szCs w:val="28"/>
          <w:lang w:val="kk-KZ"/>
        </w:rPr>
        <w:tab/>
      </w:r>
      <w:r w:rsidR="00FB1A50" w:rsidRPr="00CA24F4">
        <w:rPr>
          <w:sz w:val="28"/>
          <w:szCs w:val="28"/>
          <w:lang w:val="kk-KZ"/>
        </w:rPr>
        <w:t xml:space="preserve">Құжаттарды қабылдау </w:t>
      </w:r>
      <w:r w:rsidR="00FB1A50" w:rsidRPr="00CA24F4">
        <w:rPr>
          <w:spacing w:val="2"/>
          <w:sz w:val="28"/>
          <w:szCs w:val="28"/>
          <w:lang w:val="kk-KZ"/>
        </w:rPr>
        <w:t>ішкі конкурс өткiзу туралы хабарландыру соңғы жарияланған  күнінен бастап 3</w:t>
      </w:r>
      <w:r w:rsidR="00FB1A50" w:rsidRPr="00CA24F4">
        <w:rPr>
          <w:sz w:val="28"/>
          <w:szCs w:val="28"/>
          <w:lang w:val="kk-KZ"/>
        </w:rPr>
        <w:t xml:space="preserve"> жұмыс күн ішінде.</w:t>
      </w:r>
    </w:p>
    <w:p w:rsidR="00FB1A50" w:rsidRPr="00CA24F4" w:rsidRDefault="00FB1A50" w:rsidP="008742A4">
      <w:pPr>
        <w:rPr>
          <w:sz w:val="28"/>
          <w:szCs w:val="28"/>
          <w:lang w:val="kk-KZ"/>
        </w:rPr>
      </w:pPr>
    </w:p>
    <w:p w:rsidR="00FB1A50" w:rsidRPr="00CA24F4" w:rsidRDefault="00FB1A50" w:rsidP="008742A4">
      <w:pPr>
        <w:ind w:right="178"/>
        <w:jc w:val="both"/>
        <w:rPr>
          <w:bCs/>
          <w:iCs/>
          <w:sz w:val="28"/>
          <w:szCs w:val="28"/>
          <w:lang w:val="kk-KZ"/>
        </w:rPr>
      </w:pPr>
      <w:r w:rsidRPr="00CA24F4">
        <w:rPr>
          <w:sz w:val="28"/>
          <w:szCs w:val="28"/>
          <w:lang w:val="kk-KZ"/>
        </w:rPr>
        <w:t xml:space="preserve">        Аумақтық бөлімшелердің қызметкерлері сканерленген құжаттарын электрондық адреске      ұсына алады.</w:t>
      </w:r>
    </w:p>
    <w:p w:rsidR="00FB1A50" w:rsidRPr="00CA24F4" w:rsidRDefault="00FB1A50" w:rsidP="008742A4">
      <w:pPr>
        <w:contextualSpacing/>
        <w:jc w:val="both"/>
        <w:rPr>
          <w:bCs/>
          <w:iCs/>
          <w:sz w:val="28"/>
          <w:szCs w:val="28"/>
          <w:lang w:val="kk-KZ"/>
        </w:rPr>
      </w:pPr>
      <w:r w:rsidRPr="00CA24F4">
        <w:rPr>
          <w:sz w:val="28"/>
          <w:szCs w:val="28"/>
          <w:lang w:val="kk-KZ"/>
        </w:rPr>
        <w:t xml:space="preserve">Іріктеуге қатысу үшін: </w:t>
      </w:r>
    </w:p>
    <w:p w:rsidR="00FB1A50" w:rsidRPr="00CA24F4" w:rsidRDefault="00FB1A50" w:rsidP="008742A4">
      <w:pPr>
        <w:contextualSpacing/>
        <w:jc w:val="both"/>
        <w:rPr>
          <w:bCs/>
          <w:iCs/>
          <w:sz w:val="28"/>
          <w:szCs w:val="28"/>
          <w:lang w:val="kk-KZ"/>
        </w:rPr>
      </w:pPr>
      <w:r w:rsidRPr="00CA24F4">
        <w:rPr>
          <w:sz w:val="28"/>
          <w:szCs w:val="28"/>
          <w:lang w:val="kk-KZ"/>
        </w:rPr>
        <w:t xml:space="preserve">а) </w:t>
      </w:r>
      <w:hyperlink r:id="rId6" w:anchor="z205" w:history="1">
        <w:r w:rsidRPr="00CA24F4">
          <w:rPr>
            <w:rStyle w:val="af"/>
            <w:sz w:val="28"/>
            <w:szCs w:val="28"/>
            <w:lang w:val="kk-KZ"/>
          </w:rPr>
          <w:t>қосымшаға</w:t>
        </w:r>
      </w:hyperlink>
      <w:r w:rsidRPr="00CA24F4">
        <w:rPr>
          <w:sz w:val="28"/>
          <w:szCs w:val="28"/>
          <w:lang w:val="kk-KZ"/>
        </w:rPr>
        <w:t xml:space="preserve"> сәйкес нысандағы өтініш (төменде);</w:t>
      </w:r>
    </w:p>
    <w:p w:rsidR="00FB1A50" w:rsidRPr="00CA24F4" w:rsidRDefault="00FB1A50" w:rsidP="008742A4">
      <w:pPr>
        <w:contextualSpacing/>
        <w:jc w:val="both"/>
        <w:rPr>
          <w:sz w:val="28"/>
          <w:szCs w:val="28"/>
          <w:lang w:val="kk-KZ"/>
        </w:rPr>
      </w:pPr>
      <w:r w:rsidRPr="00CA24F4">
        <w:rPr>
          <w:sz w:val="28"/>
          <w:szCs w:val="28"/>
          <w:lang w:val="kk-KZ"/>
        </w:rPr>
        <w:t xml:space="preserve">б) кадр қызметімен расталған қызметтік тізімі талап етіледі. </w:t>
      </w:r>
    </w:p>
    <w:p w:rsidR="00FB1A50" w:rsidRPr="00CA24F4" w:rsidRDefault="00FB1A50" w:rsidP="008742A4">
      <w:pPr>
        <w:pStyle w:val="a3"/>
        <w:spacing w:before="0" w:beforeAutospacing="0" w:after="0" w:afterAutospacing="0"/>
        <w:jc w:val="both"/>
        <w:rPr>
          <w:b/>
          <w:sz w:val="28"/>
          <w:szCs w:val="28"/>
          <w:lang w:val="kk-KZ"/>
        </w:rPr>
      </w:pPr>
      <w:r w:rsidRPr="00CA24F4">
        <w:rPr>
          <w:b/>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w:t>
      </w:r>
    </w:p>
    <w:p w:rsidR="00FB1A50" w:rsidRPr="00CA24F4" w:rsidRDefault="00FB1A50" w:rsidP="008742A4">
      <w:pPr>
        <w:pStyle w:val="a3"/>
        <w:spacing w:before="0" w:beforeAutospacing="0" w:after="0" w:afterAutospacing="0"/>
        <w:jc w:val="both"/>
        <w:rPr>
          <w:b/>
          <w:sz w:val="28"/>
          <w:szCs w:val="28"/>
          <w:lang w:val="kk-KZ"/>
        </w:rPr>
      </w:pPr>
      <w:r w:rsidRPr="00CA24F4">
        <w:rPr>
          <w:b/>
          <w:sz w:val="28"/>
          <w:szCs w:val="28"/>
          <w:lang w:val="kk-KZ"/>
        </w:rPr>
        <w:t xml:space="preserve">Оларды бермеген жағдайда тұлға конкурс комиссиясымен әңгімелесуден өтуге жіберілмейді. </w:t>
      </w:r>
    </w:p>
    <w:p w:rsidR="00FB1A50" w:rsidRPr="00CA24F4" w:rsidRDefault="00FB1A50" w:rsidP="008742A4">
      <w:pPr>
        <w:pStyle w:val="a3"/>
        <w:spacing w:before="0" w:beforeAutospacing="0" w:after="0" w:afterAutospacing="0"/>
        <w:jc w:val="both"/>
        <w:rPr>
          <w:color w:val="000000"/>
          <w:spacing w:val="2"/>
          <w:sz w:val="28"/>
          <w:szCs w:val="28"/>
          <w:shd w:val="clear" w:color="auto" w:fill="FFFFFF"/>
          <w:lang w:val="kk-KZ"/>
        </w:rPr>
      </w:pPr>
      <w:r w:rsidRPr="00CA24F4">
        <w:rPr>
          <w:b/>
          <w:spacing w:val="2"/>
          <w:sz w:val="28"/>
          <w:szCs w:val="28"/>
          <w:lang w:val="kk-KZ"/>
        </w:rPr>
        <w:t>  </w:t>
      </w:r>
      <w:r w:rsidRPr="00CA24F4">
        <w:rPr>
          <w:i/>
          <w:color w:val="000000"/>
          <w:spacing w:val="2"/>
          <w:sz w:val="28"/>
          <w:szCs w:val="28"/>
          <w:shd w:val="clear" w:color="auto" w:fill="FFFFFF"/>
          <w:lang w:val="kk-KZ"/>
        </w:rPr>
        <w:tab/>
      </w:r>
      <w:r w:rsidRPr="00CA24F4">
        <w:rPr>
          <w:color w:val="000000"/>
          <w:spacing w:val="2"/>
          <w:sz w:val="28"/>
          <w:szCs w:val="28"/>
          <w:shd w:val="clear" w:color="auto" w:fill="FFFFFF"/>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w:t>
      </w:r>
      <w:r w:rsidRPr="00CA24F4">
        <w:rPr>
          <w:color w:val="000000"/>
          <w:spacing w:val="2"/>
          <w:sz w:val="28"/>
          <w:szCs w:val="28"/>
          <w:shd w:val="clear" w:color="auto" w:fill="FFFFFF"/>
          <w:lang w:val="kk-KZ"/>
        </w:rPr>
        <w:lastRenderedPageBreak/>
        <w:t>және өзге де олардың кәсіби қызметін, біліктілігін сипаттайтын мәліметтер) қосымша ақпараттарды бере алады.</w:t>
      </w:r>
    </w:p>
    <w:p w:rsidR="00FB1A50" w:rsidRPr="00CA24F4" w:rsidRDefault="00FB1A50" w:rsidP="008742A4">
      <w:pPr>
        <w:tabs>
          <w:tab w:val="left" w:pos="0"/>
        </w:tabs>
        <w:jc w:val="both"/>
        <w:rPr>
          <w:color w:val="000000"/>
          <w:spacing w:val="2"/>
          <w:sz w:val="28"/>
          <w:szCs w:val="28"/>
          <w:shd w:val="clear" w:color="auto" w:fill="FFFFFF"/>
          <w:lang w:val="kk-KZ"/>
        </w:rPr>
      </w:pPr>
      <w:r w:rsidRPr="00CA24F4">
        <w:rPr>
          <w:color w:val="000000"/>
          <w:spacing w:val="2"/>
          <w:sz w:val="28"/>
          <w:szCs w:val="28"/>
          <w:shd w:val="clear" w:color="auto" w:fill="FFFFFF"/>
          <w:lang w:val="kk-KZ"/>
        </w:rPr>
        <w:tab/>
      </w:r>
      <w:r w:rsidRPr="00CA24F4">
        <w:rPr>
          <w:color w:val="000000"/>
          <w:spacing w:val="2"/>
          <w:sz w:val="28"/>
          <w:szCs w:val="28"/>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5B364D" w:rsidRDefault="005B364D" w:rsidP="008742A4">
      <w:pPr>
        <w:pStyle w:val="a5"/>
        <w:jc w:val="right"/>
        <w:rPr>
          <w:rFonts w:ascii="Times New Roman" w:hAnsi="Times New Roman"/>
          <w:sz w:val="24"/>
          <w:szCs w:val="24"/>
          <w:lang w:val="kk-KZ"/>
        </w:rPr>
      </w:pPr>
    </w:p>
    <w:p w:rsidR="00FB1A50" w:rsidRPr="00772EBA" w:rsidRDefault="00FB1A50" w:rsidP="008742A4">
      <w:pPr>
        <w:pStyle w:val="a5"/>
        <w:jc w:val="right"/>
        <w:rPr>
          <w:rFonts w:ascii="Times New Roman" w:hAnsi="Times New Roman"/>
          <w:sz w:val="24"/>
          <w:szCs w:val="24"/>
          <w:lang w:val="kk-KZ"/>
        </w:rPr>
      </w:pPr>
      <w:r w:rsidRPr="00772EBA">
        <w:rPr>
          <w:rFonts w:ascii="Times New Roman" w:hAnsi="Times New Roman"/>
          <w:sz w:val="24"/>
          <w:szCs w:val="24"/>
          <w:lang w:val="kk-KZ"/>
        </w:rPr>
        <w:t xml:space="preserve">«Б» корпусының мемлекеттік </w:t>
      </w:r>
      <w:r w:rsidRPr="00772EBA">
        <w:rPr>
          <w:rFonts w:ascii="Times New Roman" w:hAnsi="Times New Roman"/>
          <w:sz w:val="24"/>
          <w:szCs w:val="24"/>
          <w:lang w:val="kk-KZ"/>
        </w:rPr>
        <w:br/>
        <w:t xml:space="preserve">әкімшілік лауазымына    </w:t>
      </w:r>
      <w:r w:rsidRPr="00772EBA">
        <w:rPr>
          <w:rFonts w:ascii="Times New Roman" w:hAnsi="Times New Roman"/>
          <w:sz w:val="24"/>
          <w:szCs w:val="24"/>
          <w:lang w:val="kk-KZ"/>
        </w:rPr>
        <w:br/>
        <w:t xml:space="preserve">орналасуға конкурс өткізу </w:t>
      </w:r>
      <w:r w:rsidRPr="00772EBA">
        <w:rPr>
          <w:rFonts w:ascii="Times New Roman" w:hAnsi="Times New Roman"/>
          <w:sz w:val="24"/>
          <w:szCs w:val="24"/>
          <w:lang w:val="kk-KZ"/>
        </w:rPr>
        <w:br/>
        <w:t>қағидаларына 2-қосымша</w:t>
      </w:r>
    </w:p>
    <w:p w:rsidR="00FB1A50" w:rsidRDefault="00FB1A50" w:rsidP="008742A4">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r w:rsidRPr="00772EBA">
        <w:rPr>
          <w:rFonts w:ascii="Times New Roman" w:hAnsi="Times New Roman"/>
          <w:sz w:val="24"/>
          <w:szCs w:val="24"/>
          <w:lang w:val="kk-KZ"/>
        </w:rPr>
        <w:br/>
        <w:t>(мемлекеттік орган)</w:t>
      </w: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Pr="00772EBA" w:rsidRDefault="00FB1A50" w:rsidP="008742A4">
      <w:pPr>
        <w:pStyle w:val="a5"/>
        <w:jc w:val="right"/>
        <w:rPr>
          <w:rFonts w:ascii="Times New Roman" w:hAnsi="Times New Roman"/>
          <w:sz w:val="24"/>
          <w:szCs w:val="24"/>
          <w:lang w:val="kk-KZ"/>
        </w:rPr>
      </w:pPr>
    </w:p>
    <w:p w:rsidR="00FB1A50" w:rsidRPr="00772EBA" w:rsidRDefault="00FB1A50" w:rsidP="008742A4">
      <w:pPr>
        <w:pStyle w:val="a5"/>
        <w:jc w:val="center"/>
        <w:rPr>
          <w:rFonts w:ascii="Times New Roman" w:hAnsi="Times New Roman"/>
          <w:b/>
          <w:i/>
          <w:sz w:val="24"/>
          <w:szCs w:val="24"/>
          <w:lang w:val="kk-KZ"/>
        </w:rPr>
      </w:pPr>
      <w:r w:rsidRPr="00772EBA">
        <w:rPr>
          <w:rFonts w:ascii="Times New Roman" w:hAnsi="Times New Roman"/>
          <w:sz w:val="24"/>
          <w:szCs w:val="24"/>
          <w:lang w:val="kk-KZ"/>
        </w:rPr>
        <w:t>Өтініш</w:t>
      </w:r>
    </w:p>
    <w:p w:rsidR="00FB1A50" w:rsidRPr="00772EBA" w:rsidRDefault="00FB1A50" w:rsidP="008742A4">
      <w:pPr>
        <w:pStyle w:val="a5"/>
        <w:jc w:val="both"/>
        <w:rPr>
          <w:rFonts w:ascii="Times New Roman" w:hAnsi="Times New Roman"/>
          <w:sz w:val="24"/>
          <w:szCs w:val="24"/>
          <w:lang w:val="kk-KZ"/>
        </w:rPr>
      </w:pPr>
      <w:r w:rsidRPr="00772EBA">
        <w:rPr>
          <w:rFonts w:ascii="Times New Roman" w:hAnsi="Times New Roman"/>
          <w:sz w:val="24"/>
          <w:szCs w:val="24"/>
          <w:lang w:val="kk-KZ"/>
        </w:rPr>
        <w:t>Мені 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772EBA">
        <w:rPr>
          <w:rFonts w:ascii="Times New Roman" w:hAnsi="Times New Roman"/>
          <w:sz w:val="24"/>
          <w:szCs w:val="24"/>
          <w:lang w:val="kk-KZ"/>
        </w:rPr>
        <w:br/>
        <w:t>   Мемлекеттiк әкiмшiлiк лауазымдарға орналасуға конкурс өткiзу</w:t>
      </w:r>
      <w:r w:rsidRPr="00772EBA">
        <w:rPr>
          <w:rFonts w:ascii="Times New Roman" w:hAnsi="Times New Roman"/>
          <w:sz w:val="24"/>
          <w:szCs w:val="24"/>
          <w:lang w:val="kk-KZ"/>
        </w:rPr>
        <w:br/>
        <w:t>және конкурс комиссиясын қалыптастыру қағидаларының негiзгi</w:t>
      </w:r>
      <w:r w:rsidRPr="00772EBA">
        <w:rPr>
          <w:rFonts w:ascii="Times New Roman" w:hAnsi="Times New Roman"/>
          <w:sz w:val="24"/>
          <w:szCs w:val="24"/>
          <w:lang w:val="kk-KZ"/>
        </w:rPr>
        <w:br/>
        <w:t>талаптарымен таныстым, олармен келiсемiн және орындауға мiндеттеме</w:t>
      </w:r>
      <w:r w:rsidRPr="00772EBA">
        <w:rPr>
          <w:rFonts w:ascii="Times New Roman" w:hAnsi="Times New Roman"/>
          <w:sz w:val="24"/>
          <w:szCs w:val="24"/>
          <w:lang w:val="kk-KZ"/>
        </w:rPr>
        <w:br/>
        <w:t>аламын.</w:t>
      </w:r>
      <w:r w:rsidRPr="00772EBA">
        <w:rPr>
          <w:rFonts w:ascii="Times New Roman" w:hAnsi="Times New Roman"/>
          <w:sz w:val="24"/>
          <w:szCs w:val="24"/>
          <w:lang w:val="kk-KZ"/>
        </w:rPr>
        <w:br/>
        <w:t>      Ұсынылып отырған құжаттарымның дәйектiлiгiне жауап беремiн.</w:t>
      </w:r>
    </w:p>
    <w:p w:rsidR="00FB1A50" w:rsidRPr="00772EBA" w:rsidRDefault="00FB1A50" w:rsidP="008742A4">
      <w:pPr>
        <w:pStyle w:val="a5"/>
        <w:jc w:val="both"/>
        <w:rPr>
          <w:rFonts w:ascii="Times New Roman" w:hAnsi="Times New Roman"/>
          <w:sz w:val="24"/>
          <w:szCs w:val="24"/>
          <w:lang w:val="kk-KZ"/>
        </w:rPr>
      </w:pPr>
      <w:r w:rsidRPr="00772EBA">
        <w:rPr>
          <w:rFonts w:ascii="Times New Roman" w:hAnsi="Times New Roman"/>
          <w:sz w:val="24"/>
          <w:szCs w:val="24"/>
          <w:lang w:val="kk-KZ"/>
        </w:rPr>
        <w:t>Қоса берілген құжаттар:      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_____________________________________________________________________</w:t>
      </w:r>
    </w:p>
    <w:p w:rsidR="00FB1A50" w:rsidRPr="00772EBA" w:rsidRDefault="00FB1A50" w:rsidP="008742A4">
      <w:pPr>
        <w:pStyle w:val="a5"/>
        <w:jc w:val="center"/>
        <w:rPr>
          <w:rFonts w:ascii="Times New Roman" w:hAnsi="Times New Roman"/>
          <w:sz w:val="24"/>
          <w:szCs w:val="24"/>
          <w:lang w:val="kk-KZ"/>
        </w:rPr>
      </w:pPr>
      <w:r w:rsidRPr="00772EBA">
        <w:rPr>
          <w:rFonts w:ascii="Times New Roman" w:hAnsi="Times New Roman"/>
          <w:sz w:val="24"/>
          <w:szCs w:val="24"/>
          <w:lang w:val="kk-KZ"/>
        </w:rPr>
        <w:t>__________                                             _______________________________</w:t>
      </w:r>
      <w:r w:rsidRPr="00772EBA">
        <w:rPr>
          <w:rFonts w:ascii="Times New Roman" w:hAnsi="Times New Roman"/>
          <w:sz w:val="24"/>
          <w:szCs w:val="24"/>
          <w:lang w:val="kk-KZ"/>
        </w:rPr>
        <w:br/>
        <w:t xml:space="preserve">             (қолы)                                                             (Т.А.Ә. (болған жағдайда)</w:t>
      </w:r>
    </w:p>
    <w:p w:rsidR="00FB1A50" w:rsidRPr="00772EBA" w:rsidRDefault="00FB1A50" w:rsidP="008742A4">
      <w:pPr>
        <w:pStyle w:val="a5"/>
        <w:jc w:val="center"/>
        <w:rPr>
          <w:rFonts w:ascii="Times New Roman" w:hAnsi="Times New Roman"/>
          <w:sz w:val="24"/>
          <w:szCs w:val="24"/>
          <w:lang w:val="kk-KZ"/>
        </w:rPr>
      </w:pPr>
      <w:r w:rsidRPr="00772EBA">
        <w:rPr>
          <w:rFonts w:ascii="Times New Roman" w:hAnsi="Times New Roman"/>
          <w:sz w:val="24"/>
          <w:szCs w:val="24"/>
          <w:lang w:val="kk-KZ"/>
        </w:rPr>
        <w:t>«____» _______________ 20__ ж.</w:t>
      </w:r>
    </w:p>
    <w:p w:rsidR="00FB1A50" w:rsidRPr="00772EBA" w:rsidRDefault="00FB1A50" w:rsidP="008742A4">
      <w:pPr>
        <w:pStyle w:val="a5"/>
        <w:jc w:val="center"/>
        <w:rPr>
          <w:rFonts w:ascii="Times New Roman" w:hAnsi="Times New Roman"/>
          <w:b/>
          <w:bCs/>
          <w:i/>
          <w:iCs/>
          <w:sz w:val="24"/>
          <w:szCs w:val="24"/>
          <w:lang w:val="kk-KZ"/>
        </w:rPr>
      </w:pPr>
    </w:p>
    <w:p w:rsidR="00FB1A50" w:rsidRPr="00772EBA" w:rsidRDefault="00FB1A50" w:rsidP="008742A4">
      <w:pPr>
        <w:pStyle w:val="a5"/>
        <w:jc w:val="center"/>
        <w:rPr>
          <w:rFonts w:ascii="Times New Roman" w:hAnsi="Times New Roman"/>
          <w:sz w:val="24"/>
          <w:szCs w:val="24"/>
          <w:lang w:val="kk-KZ"/>
        </w:rPr>
      </w:pPr>
    </w:p>
    <w:p w:rsidR="00FB1A50" w:rsidRPr="00772EBA" w:rsidRDefault="00FB1A50" w:rsidP="008742A4">
      <w:pPr>
        <w:pStyle w:val="a5"/>
        <w:rPr>
          <w:rFonts w:ascii="Times New Roman" w:hAnsi="Times New Roman"/>
          <w:sz w:val="24"/>
          <w:szCs w:val="24"/>
          <w:lang w:val="kk-KZ"/>
        </w:rPr>
      </w:pPr>
      <w:r w:rsidRPr="00772EBA">
        <w:rPr>
          <w:rFonts w:ascii="Times New Roman" w:hAnsi="Times New Roman"/>
          <w:sz w:val="24"/>
          <w:szCs w:val="24"/>
          <w:lang w:val="kk-KZ"/>
        </w:rPr>
        <w:t>Әңгімелесуді өткізу тілі ________________________</w:t>
      </w:r>
    </w:p>
    <w:p w:rsidR="00FB1A50" w:rsidRPr="00772EBA" w:rsidRDefault="00FB1A50" w:rsidP="008742A4">
      <w:pPr>
        <w:pStyle w:val="a5"/>
        <w:jc w:val="center"/>
        <w:rPr>
          <w:rFonts w:ascii="Times New Roman" w:hAnsi="Times New Roman"/>
          <w:sz w:val="24"/>
          <w:szCs w:val="24"/>
          <w:lang w:val="kk-KZ"/>
        </w:rPr>
      </w:pPr>
    </w:p>
    <w:p w:rsidR="00FB1A50" w:rsidRPr="0073408E" w:rsidRDefault="00FB1A50" w:rsidP="008742A4">
      <w:pPr>
        <w:pStyle w:val="a5"/>
        <w:rPr>
          <w:rFonts w:ascii="Times New Roman" w:hAnsi="Times New Roman"/>
          <w:sz w:val="24"/>
          <w:szCs w:val="24"/>
          <w:lang w:val="kk-KZ"/>
        </w:rPr>
      </w:pPr>
      <w:r w:rsidRPr="00772EBA">
        <w:rPr>
          <w:rFonts w:ascii="Times New Roman" w:hAnsi="Times New Roman"/>
          <w:sz w:val="24"/>
          <w:szCs w:val="24"/>
          <w:lang w:val="kk-KZ"/>
        </w:rPr>
        <w:t>байланыс телефо</w:t>
      </w:r>
      <w:r>
        <w:rPr>
          <w:rFonts w:ascii="Times New Roman" w:hAnsi="Times New Roman"/>
          <w:sz w:val="24"/>
          <w:szCs w:val="24"/>
          <w:lang w:val="kk-KZ"/>
        </w:rPr>
        <w:t>ны ___________________________</w:t>
      </w: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jc w:val="both"/>
        <w:rPr>
          <w:rStyle w:val="af0"/>
          <w:rFonts w:eastAsia="Consolas"/>
          <w:b w:val="0"/>
          <w:sz w:val="28"/>
          <w:szCs w:val="28"/>
          <w:lang w:val="kk-KZ" w:eastAsia="en-US"/>
        </w:rPr>
      </w:pPr>
    </w:p>
    <w:p w:rsidR="00A947B0" w:rsidRDefault="008742A4" w:rsidP="00A70E68">
      <w:pPr>
        <w:pStyle w:val="3"/>
      </w:pPr>
      <w:r w:rsidRPr="00FC60D8">
        <w:rPr>
          <w:rFonts w:ascii="Times New Roman" w:hAnsi="Times New Roman"/>
          <w:i w:val="0"/>
          <w:sz w:val="28"/>
          <w:szCs w:val="28"/>
          <w:lang w:val="kk-KZ"/>
        </w:rPr>
        <w:tab/>
      </w:r>
    </w:p>
    <w:p w:rsidR="00B416B1" w:rsidRPr="005C6FA2" w:rsidRDefault="00B416B1" w:rsidP="00A947B0">
      <w:pPr>
        <w:jc w:val="right"/>
        <w:rPr>
          <w:sz w:val="28"/>
          <w:szCs w:val="28"/>
          <w:lang w:val="kk-KZ"/>
        </w:rPr>
      </w:pPr>
    </w:p>
    <w:sectPr w:rsidR="00B416B1" w:rsidRPr="005C6FA2" w:rsidSect="008742A4">
      <w:pgSz w:w="11906" w:h="16838"/>
      <w:pgMar w:top="630" w:right="850" w:bottom="99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4137"/>
    <w:rsid w:val="001A2AC9"/>
    <w:rsid w:val="001B7117"/>
    <w:rsid w:val="001C0323"/>
    <w:rsid w:val="001D15E6"/>
    <w:rsid w:val="002269D7"/>
    <w:rsid w:val="002554D0"/>
    <w:rsid w:val="0027640B"/>
    <w:rsid w:val="0029396B"/>
    <w:rsid w:val="00293BE7"/>
    <w:rsid w:val="002B6B8B"/>
    <w:rsid w:val="002C0F01"/>
    <w:rsid w:val="00314427"/>
    <w:rsid w:val="00316C20"/>
    <w:rsid w:val="00350112"/>
    <w:rsid w:val="00374525"/>
    <w:rsid w:val="00375B79"/>
    <w:rsid w:val="003879EB"/>
    <w:rsid w:val="003A1E87"/>
    <w:rsid w:val="003B7091"/>
    <w:rsid w:val="003C45BA"/>
    <w:rsid w:val="003F1D84"/>
    <w:rsid w:val="003F46BB"/>
    <w:rsid w:val="00441C5D"/>
    <w:rsid w:val="004442F9"/>
    <w:rsid w:val="004B09B8"/>
    <w:rsid w:val="004B519C"/>
    <w:rsid w:val="004B5D14"/>
    <w:rsid w:val="004B6FEF"/>
    <w:rsid w:val="004D3C98"/>
    <w:rsid w:val="004D6264"/>
    <w:rsid w:val="005258EF"/>
    <w:rsid w:val="00525AAF"/>
    <w:rsid w:val="00530ADD"/>
    <w:rsid w:val="00545BDD"/>
    <w:rsid w:val="00576593"/>
    <w:rsid w:val="005B364D"/>
    <w:rsid w:val="005C6FA2"/>
    <w:rsid w:val="006047F7"/>
    <w:rsid w:val="00606566"/>
    <w:rsid w:val="006C34F0"/>
    <w:rsid w:val="006E4B23"/>
    <w:rsid w:val="007236EA"/>
    <w:rsid w:val="00742B50"/>
    <w:rsid w:val="007661EE"/>
    <w:rsid w:val="00790F30"/>
    <w:rsid w:val="008234D9"/>
    <w:rsid w:val="00867B62"/>
    <w:rsid w:val="008742A4"/>
    <w:rsid w:val="008F5BA7"/>
    <w:rsid w:val="008F68E0"/>
    <w:rsid w:val="008F78FC"/>
    <w:rsid w:val="009135F1"/>
    <w:rsid w:val="00930688"/>
    <w:rsid w:val="009B5FB4"/>
    <w:rsid w:val="00A50806"/>
    <w:rsid w:val="00A70E68"/>
    <w:rsid w:val="00A7325F"/>
    <w:rsid w:val="00A947B0"/>
    <w:rsid w:val="00B078C2"/>
    <w:rsid w:val="00B416B1"/>
    <w:rsid w:val="00B47A3F"/>
    <w:rsid w:val="00BA616A"/>
    <w:rsid w:val="00BE7175"/>
    <w:rsid w:val="00C06823"/>
    <w:rsid w:val="00C06A8B"/>
    <w:rsid w:val="00C42558"/>
    <w:rsid w:val="00CA24F4"/>
    <w:rsid w:val="00D05594"/>
    <w:rsid w:val="00D21923"/>
    <w:rsid w:val="00D31491"/>
    <w:rsid w:val="00D51347"/>
    <w:rsid w:val="00DD1649"/>
    <w:rsid w:val="00DE23DA"/>
    <w:rsid w:val="00E24167"/>
    <w:rsid w:val="00E91805"/>
    <w:rsid w:val="00EB66AF"/>
    <w:rsid w:val="00EC1F9C"/>
    <w:rsid w:val="00F60ACF"/>
    <w:rsid w:val="00FB1A50"/>
    <w:rsid w:val="00FB3188"/>
    <w:rsid w:val="00FC1BE7"/>
    <w:rsid w:val="00FC60D8"/>
    <w:rsid w:val="00FD569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aliases w:val="Обя,мелкий,норма,мой рабочий"/>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unhideWhenUsed/>
    <w:rsid w:val="00EC1F9C"/>
    <w:pPr>
      <w:spacing w:after="120" w:line="480" w:lineRule="auto"/>
      <w:ind w:left="283"/>
    </w:pPr>
  </w:style>
  <w:style w:type="character" w:customStyle="1" w:styleId="22">
    <w:name w:val="Основной текст с отступом 2 Знак"/>
    <w:basedOn w:val="a0"/>
    <w:link w:val="21"/>
    <w:uiPriority w:val="99"/>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99"/>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aliases w:val="Обя Знак,мелкий Знак,норма Знак,мой рабочий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divs>
    <w:div w:id="126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JO_6010@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16</cp:revision>
  <cp:lastPrinted>2016-09-23T05:49:00Z</cp:lastPrinted>
  <dcterms:created xsi:type="dcterms:W3CDTF">2016-09-20T06:06:00Z</dcterms:created>
  <dcterms:modified xsi:type="dcterms:W3CDTF">2016-11-22T05:06:00Z</dcterms:modified>
</cp:coreProperties>
</file>