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95" w:rsidRPr="00B01ECC" w:rsidRDefault="008050FB" w:rsidP="00A57A24">
      <w:pPr>
        <w:pStyle w:val="BodyText1"/>
        <w:jc w:val="center"/>
        <w:rPr>
          <w:rFonts w:ascii="Times New Roman" w:hAnsi="Times New Roman" w:cs="Times New Roman"/>
          <w:b/>
        </w:rPr>
      </w:pPr>
      <w:r w:rsidRPr="00B01ECC">
        <w:rPr>
          <w:rFonts w:ascii="Times New Roman" w:hAnsi="Times New Roman" w:cs="Times New Roman"/>
          <w:b/>
          <w:bCs/>
        </w:rPr>
        <w:t>Объявление о проведении общего конкурса на занятие вакантных административных государственных должностейкорпуса «Б»</w:t>
      </w:r>
      <w:r w:rsidR="00B01ECC" w:rsidRPr="00B01ECC">
        <w:rPr>
          <w:rFonts w:ascii="Times New Roman" w:hAnsi="Times New Roman" w:cs="Times New Roman"/>
          <w:b/>
          <w:bCs/>
        </w:rPr>
        <w:t xml:space="preserve"> </w:t>
      </w:r>
      <w:r w:rsidRPr="00B01ECC">
        <w:rPr>
          <w:rFonts w:ascii="Times New Roman" w:hAnsi="Times New Roman" w:cs="Times New Roman"/>
          <w:b/>
        </w:rPr>
        <w:t xml:space="preserve">Управления государственных </w:t>
      </w:r>
      <w:r w:rsidR="00640B85" w:rsidRPr="00B01ECC">
        <w:rPr>
          <w:rFonts w:ascii="Times New Roman" w:hAnsi="Times New Roman" w:cs="Times New Roman"/>
          <w:b/>
        </w:rPr>
        <w:t xml:space="preserve">доходов по Алатаускому району </w:t>
      </w:r>
      <w:r w:rsidR="00B01ECC">
        <w:rPr>
          <w:rFonts w:ascii="Times New Roman" w:hAnsi="Times New Roman" w:cs="Times New Roman"/>
          <w:b/>
        </w:rPr>
        <w:t xml:space="preserve">                    </w:t>
      </w:r>
      <w:r w:rsidR="00640B85" w:rsidRPr="00B01ECC">
        <w:rPr>
          <w:rFonts w:ascii="Times New Roman" w:hAnsi="Times New Roman" w:cs="Times New Roman"/>
          <w:b/>
        </w:rPr>
        <w:t>г</w:t>
      </w:r>
      <w:r w:rsidR="00640B85" w:rsidRPr="00B01ECC">
        <w:rPr>
          <w:rFonts w:ascii="Times New Roman" w:hAnsi="Times New Roman" w:cs="Times New Roman"/>
          <w:b/>
          <w:lang w:val="kk-KZ"/>
        </w:rPr>
        <w:t xml:space="preserve">орода </w:t>
      </w:r>
      <w:r w:rsidRPr="00B01ECC">
        <w:rPr>
          <w:rFonts w:ascii="Times New Roman" w:hAnsi="Times New Roman" w:cs="Times New Roman"/>
          <w:b/>
        </w:rPr>
        <w:t>Алматы</w:t>
      </w:r>
    </w:p>
    <w:p w:rsidR="00B75CA6" w:rsidRPr="00B01ECC" w:rsidRDefault="00B75CA6" w:rsidP="00A57A24">
      <w:pPr>
        <w:ind w:firstLine="708"/>
        <w:jc w:val="both"/>
        <w:rPr>
          <w:sz w:val="28"/>
          <w:szCs w:val="28"/>
        </w:rPr>
      </w:pPr>
    </w:p>
    <w:p w:rsidR="008050FB" w:rsidRPr="00B01ECC" w:rsidRDefault="00414D95" w:rsidP="00A57A24">
      <w:pPr>
        <w:contextualSpacing/>
        <w:jc w:val="center"/>
        <w:rPr>
          <w:b/>
          <w:sz w:val="28"/>
          <w:szCs w:val="28"/>
        </w:rPr>
      </w:pPr>
      <w:r w:rsidRPr="00B01ECC">
        <w:rPr>
          <w:b/>
          <w:sz w:val="28"/>
          <w:szCs w:val="28"/>
        </w:rPr>
        <w:t>Общие квалификационные требования ко  всем участникам конкурса:</w:t>
      </w:r>
    </w:p>
    <w:p w:rsidR="00B01ECC" w:rsidRPr="00B01ECC" w:rsidRDefault="00B01ECC" w:rsidP="00B01ECC">
      <w:pPr>
        <w:ind w:right="-1"/>
        <w:jc w:val="both"/>
        <w:rPr>
          <w:b/>
          <w:sz w:val="28"/>
          <w:szCs w:val="28"/>
        </w:rPr>
      </w:pPr>
      <w:r w:rsidRPr="00B01ECC">
        <w:rPr>
          <w:b/>
          <w:sz w:val="28"/>
          <w:szCs w:val="28"/>
        </w:rPr>
        <w:tab/>
        <w:t>Для категории С-R-4:</w:t>
      </w:r>
    </w:p>
    <w:p w:rsidR="00B01ECC" w:rsidRPr="00B01ECC" w:rsidRDefault="00B01ECC" w:rsidP="00B01ECC">
      <w:pPr>
        <w:ind w:right="-1"/>
        <w:jc w:val="both"/>
        <w:rPr>
          <w:sz w:val="28"/>
          <w:szCs w:val="28"/>
        </w:rPr>
      </w:pPr>
      <w:r w:rsidRPr="00B01ECC">
        <w:rPr>
          <w:sz w:val="28"/>
          <w:szCs w:val="28"/>
        </w:rPr>
        <w:tab/>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bookmarkStart w:id="0" w:name="z305"/>
      <w:r w:rsidRPr="00B01ECC">
        <w:rPr>
          <w:sz w:val="28"/>
          <w:szCs w:val="28"/>
        </w:rPr>
        <w:t>;</w:t>
      </w:r>
    </w:p>
    <w:p w:rsidR="00B01ECC" w:rsidRPr="00B01ECC" w:rsidRDefault="00B01ECC" w:rsidP="00B01ECC">
      <w:pPr>
        <w:ind w:right="-1"/>
        <w:jc w:val="both"/>
        <w:rPr>
          <w:sz w:val="28"/>
          <w:szCs w:val="28"/>
        </w:rPr>
      </w:pPr>
      <w:r w:rsidRPr="00B01ECC">
        <w:rPr>
          <w:sz w:val="28"/>
          <w:szCs w:val="28"/>
        </w:rPr>
        <w:tab/>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bookmarkStart w:id="1" w:name="z306"/>
      <w:bookmarkEnd w:id="0"/>
    </w:p>
    <w:p w:rsidR="00B01ECC" w:rsidRPr="00B01ECC" w:rsidRDefault="00B01ECC" w:rsidP="00B01ECC">
      <w:pPr>
        <w:ind w:right="-1"/>
        <w:jc w:val="both"/>
        <w:rPr>
          <w:sz w:val="28"/>
          <w:szCs w:val="28"/>
        </w:rPr>
      </w:pPr>
      <w:r w:rsidRPr="00B01ECC">
        <w:rPr>
          <w:sz w:val="28"/>
          <w:szCs w:val="28"/>
        </w:rPr>
        <w:t>опыт работы при наличии высшего образования не требуется.</w:t>
      </w:r>
      <w:bookmarkEnd w:id="1"/>
    </w:p>
    <w:p w:rsidR="00A57A24" w:rsidRPr="00B01ECC" w:rsidRDefault="00B01ECC" w:rsidP="00B01ECC">
      <w:pPr>
        <w:jc w:val="both"/>
        <w:rPr>
          <w:b/>
          <w:sz w:val="28"/>
          <w:szCs w:val="28"/>
        </w:rPr>
      </w:pPr>
      <w:r w:rsidRPr="00B01ECC">
        <w:rPr>
          <w:rStyle w:val="a6"/>
          <w:b/>
          <w:sz w:val="28"/>
          <w:szCs w:val="28"/>
        </w:rPr>
        <w:tab/>
      </w:r>
      <w:r w:rsidR="0092361D" w:rsidRPr="00B01ECC">
        <w:rPr>
          <w:rStyle w:val="a6"/>
          <w:b/>
          <w:sz w:val="28"/>
          <w:szCs w:val="28"/>
        </w:rPr>
        <w:t>Для категории С-R-5:</w:t>
      </w:r>
    </w:p>
    <w:p w:rsidR="0092361D" w:rsidRPr="00B01ECC" w:rsidRDefault="00B01ECC" w:rsidP="00B01ECC">
      <w:pPr>
        <w:jc w:val="both"/>
        <w:rPr>
          <w:sz w:val="28"/>
          <w:szCs w:val="28"/>
        </w:rPr>
      </w:pPr>
      <w:r w:rsidRPr="00B01ECC">
        <w:rPr>
          <w:sz w:val="28"/>
          <w:szCs w:val="28"/>
        </w:rPr>
        <w:tab/>
      </w:r>
      <w:r w:rsidR="000A21EB" w:rsidRPr="00B01ECC">
        <w:rPr>
          <w:sz w:val="28"/>
          <w:szCs w:val="28"/>
        </w:rPr>
        <w:t>высшее либо послесреднее или техническое и профессиональное образование;</w:t>
      </w:r>
    </w:p>
    <w:p w:rsidR="0092361D" w:rsidRPr="00B01ECC" w:rsidRDefault="00B01ECC" w:rsidP="00B01ECC">
      <w:pPr>
        <w:jc w:val="both"/>
        <w:rPr>
          <w:sz w:val="28"/>
          <w:szCs w:val="28"/>
        </w:rPr>
      </w:pPr>
      <w:r w:rsidRPr="00B01ECC">
        <w:rPr>
          <w:sz w:val="28"/>
          <w:szCs w:val="28"/>
        </w:rPr>
        <w:tab/>
      </w:r>
      <w:r w:rsidR="00640B85" w:rsidRPr="00B01ECC">
        <w:rPr>
          <w:sz w:val="28"/>
          <w:szCs w:val="28"/>
        </w:rPr>
        <w:t>н</w:t>
      </w:r>
      <w:r w:rsidR="0092361D" w:rsidRPr="00B01ECC">
        <w:rPr>
          <w:sz w:val="28"/>
          <w:szCs w:val="28"/>
        </w:rPr>
        <w:t>аличие следующих компетенций:</w:t>
      </w:r>
      <w:r w:rsidRPr="00B01ECC">
        <w:rPr>
          <w:sz w:val="28"/>
          <w:szCs w:val="28"/>
        </w:rPr>
        <w:t xml:space="preserve"> </w:t>
      </w:r>
      <w:r w:rsidR="0092361D" w:rsidRPr="00B01ECC">
        <w:rPr>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57A24" w:rsidRPr="00B01ECC" w:rsidRDefault="00640B85" w:rsidP="00B01ECC">
      <w:pPr>
        <w:tabs>
          <w:tab w:val="left" w:pos="708"/>
          <w:tab w:val="left" w:pos="1416"/>
          <w:tab w:val="left" w:pos="2124"/>
          <w:tab w:val="left" w:pos="2832"/>
          <w:tab w:val="left" w:pos="3540"/>
          <w:tab w:val="left" w:pos="4739"/>
        </w:tabs>
        <w:jc w:val="both"/>
        <w:rPr>
          <w:sz w:val="28"/>
          <w:szCs w:val="28"/>
        </w:rPr>
      </w:pPr>
      <w:r w:rsidRPr="00B01ECC">
        <w:rPr>
          <w:sz w:val="28"/>
          <w:szCs w:val="28"/>
        </w:rPr>
        <w:t>о</w:t>
      </w:r>
      <w:r w:rsidR="00A57A24" w:rsidRPr="00B01ECC">
        <w:rPr>
          <w:sz w:val="28"/>
          <w:szCs w:val="28"/>
        </w:rPr>
        <w:t>пыт работы не требуется.</w:t>
      </w:r>
    </w:p>
    <w:p w:rsidR="00A57A24" w:rsidRPr="00B01ECC" w:rsidRDefault="00A57A24" w:rsidP="00B01ECC">
      <w:pPr>
        <w:autoSpaceDE w:val="0"/>
        <w:autoSpaceDN w:val="0"/>
        <w:adjustRightInd w:val="0"/>
        <w:jc w:val="both"/>
        <w:rPr>
          <w:bCs/>
          <w:sz w:val="28"/>
          <w:szCs w:val="28"/>
        </w:rPr>
      </w:pPr>
    </w:p>
    <w:p w:rsidR="0072421E" w:rsidRPr="00B01ECC" w:rsidRDefault="0072421E" w:rsidP="00A57A24">
      <w:pPr>
        <w:pStyle w:val="3"/>
        <w:ind w:firstLine="708"/>
        <w:rPr>
          <w:rFonts w:ascii="Times New Roman" w:hAnsi="Times New Roman"/>
          <w:i w:val="0"/>
          <w:sz w:val="28"/>
          <w:szCs w:val="28"/>
        </w:rPr>
      </w:pPr>
      <w:r w:rsidRPr="00B01ECC">
        <w:rPr>
          <w:rFonts w:ascii="Times New Roman" w:hAnsi="Times New Roman"/>
          <w:bCs/>
          <w:i w:val="0"/>
          <w:sz w:val="28"/>
          <w:szCs w:val="28"/>
        </w:rPr>
        <w:t xml:space="preserve">Конкурс проводится в соответствии с </w:t>
      </w:r>
      <w:r w:rsidR="00A57A24" w:rsidRPr="00B01ECC">
        <w:rPr>
          <w:rFonts w:ascii="Times New Roman" w:hAnsi="Times New Roman"/>
          <w:i w:val="0"/>
          <w:sz w:val="28"/>
          <w:szCs w:val="28"/>
        </w:rPr>
        <w:t xml:space="preserve">Правилами проведения конкурса на занятие административной государственной должности корпуса «Б» утвержденные </w:t>
      </w:r>
      <w:r w:rsidRPr="00B01ECC">
        <w:rPr>
          <w:rFonts w:ascii="Times New Roman" w:hAnsi="Times New Roman"/>
          <w:bCs/>
          <w:i w:val="0"/>
          <w:sz w:val="28"/>
          <w:szCs w:val="28"/>
        </w:rPr>
        <w:t xml:space="preserve">приказом Председателя Агентства РК по делам </w:t>
      </w:r>
      <w:r w:rsidR="00A57A24" w:rsidRPr="00B01ECC">
        <w:rPr>
          <w:rFonts w:ascii="Times New Roman" w:hAnsi="Times New Roman"/>
          <w:bCs/>
          <w:i w:val="0"/>
          <w:sz w:val="28"/>
          <w:szCs w:val="28"/>
        </w:rPr>
        <w:t>государственной службы и противо</w:t>
      </w:r>
      <w:r w:rsidRPr="00B01ECC">
        <w:rPr>
          <w:rFonts w:ascii="Times New Roman" w:hAnsi="Times New Roman"/>
          <w:bCs/>
          <w:i w:val="0"/>
          <w:sz w:val="28"/>
          <w:szCs w:val="28"/>
        </w:rPr>
        <w:t>действию коррупции от 21 февраля 2017 года №40, зарегистрированного в МЮ РК 27 марта 2017 года №14939</w:t>
      </w:r>
      <w:r w:rsidRPr="00B01ECC">
        <w:rPr>
          <w:rFonts w:ascii="Times New Roman" w:hAnsi="Times New Roman"/>
          <w:i w:val="0"/>
          <w:sz w:val="28"/>
          <w:szCs w:val="28"/>
        </w:rPr>
        <w:t>.</w:t>
      </w:r>
    </w:p>
    <w:p w:rsidR="005E6190" w:rsidRPr="00B01ECC" w:rsidRDefault="005E6190" w:rsidP="00A57A24">
      <w:pPr>
        <w:pStyle w:val="BodyText1"/>
        <w:widowControl w:val="0"/>
        <w:ind w:firstLine="708"/>
        <w:contextualSpacing/>
        <w:jc w:val="both"/>
        <w:rPr>
          <w:rFonts w:ascii="Times New Roman" w:hAnsi="Times New Roman" w:cs="Times New Roman"/>
        </w:rPr>
      </w:pPr>
    </w:p>
    <w:p w:rsidR="0072421E" w:rsidRPr="00B01ECC" w:rsidRDefault="0072421E" w:rsidP="00A57A24">
      <w:pPr>
        <w:contextualSpacing/>
        <w:jc w:val="center"/>
        <w:rPr>
          <w:b/>
          <w:sz w:val="28"/>
          <w:szCs w:val="28"/>
        </w:rPr>
      </w:pPr>
      <w:r w:rsidRPr="00B01ECC">
        <w:rPr>
          <w:b/>
          <w:sz w:val="28"/>
          <w:szCs w:val="28"/>
        </w:rPr>
        <w:t>Должностные оклады административных государственных служащих:</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985"/>
        <w:gridCol w:w="2551"/>
        <w:gridCol w:w="2552"/>
      </w:tblGrid>
      <w:tr w:rsidR="00A57A24" w:rsidRPr="00B01ECC" w:rsidTr="00A57A24">
        <w:trPr>
          <w:cantSplit/>
          <w:trHeight w:val="233"/>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21E" w:rsidRPr="00B01ECC" w:rsidRDefault="0072421E" w:rsidP="00A57A24">
            <w:pPr>
              <w:keepNext/>
              <w:keepLines/>
              <w:widowControl w:val="0"/>
              <w:tabs>
                <w:tab w:val="left" w:pos="132"/>
                <w:tab w:val="left" w:pos="6663"/>
              </w:tabs>
              <w:contextualSpacing/>
              <w:jc w:val="center"/>
              <w:rPr>
                <w:b/>
                <w:bCs/>
                <w:iCs/>
                <w:sz w:val="28"/>
                <w:szCs w:val="28"/>
              </w:rPr>
            </w:pPr>
            <w:r w:rsidRPr="00B01ECC">
              <w:rPr>
                <w:b/>
                <w:sz w:val="28"/>
                <w:szCs w:val="28"/>
              </w:rPr>
              <w:t>Категория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2421E" w:rsidRPr="00B01ECC" w:rsidRDefault="0072421E" w:rsidP="00A57A24">
            <w:pPr>
              <w:keepNext/>
              <w:keepLines/>
              <w:widowControl w:val="0"/>
              <w:tabs>
                <w:tab w:val="left" w:pos="132"/>
                <w:tab w:val="left" w:pos="6663"/>
              </w:tabs>
              <w:contextualSpacing/>
              <w:jc w:val="center"/>
              <w:rPr>
                <w:b/>
                <w:bCs/>
                <w:iCs/>
                <w:sz w:val="28"/>
                <w:szCs w:val="28"/>
              </w:rPr>
            </w:pPr>
            <w:r w:rsidRPr="00B01ECC">
              <w:rPr>
                <w:b/>
                <w:sz w:val="28"/>
                <w:szCs w:val="28"/>
              </w:rPr>
              <w:t>В зависимости от выслуги лет</w:t>
            </w:r>
          </w:p>
        </w:tc>
      </w:tr>
      <w:tr w:rsidR="00A57A24" w:rsidRPr="00B01ECC" w:rsidTr="00A57A24">
        <w:trPr>
          <w:cantSplit/>
          <w:trHeight w:val="303"/>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2421E" w:rsidRPr="00B01ECC" w:rsidRDefault="0072421E" w:rsidP="00A57A24">
            <w:pPr>
              <w:jc w:val="center"/>
              <w:rPr>
                <w:b/>
                <w:bCs/>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2421E" w:rsidRPr="00B01ECC" w:rsidRDefault="0072421E" w:rsidP="00A57A24">
            <w:pPr>
              <w:pStyle w:val="a7"/>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8"/>
                <w:szCs w:val="28"/>
              </w:rPr>
            </w:pPr>
            <w:r w:rsidRPr="00B01ECC">
              <w:rPr>
                <w:rFonts w:ascii="Times New Roman" w:hAnsi="Times New Roman" w:cs="Times New Roman"/>
                <w:b/>
                <w:kern w:val="0"/>
                <w:sz w:val="28"/>
                <w:szCs w:val="28"/>
              </w:rPr>
              <w:t>min</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421E" w:rsidRPr="00B01ECC" w:rsidRDefault="0072421E" w:rsidP="00A57A24">
            <w:pPr>
              <w:pStyle w:val="a7"/>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rPr>
            </w:pPr>
            <w:r w:rsidRPr="00B01ECC">
              <w:rPr>
                <w:rFonts w:ascii="Times New Roman" w:hAnsi="Times New Roman" w:cs="Times New Roman"/>
                <w:b/>
                <w:kern w:val="0"/>
                <w:sz w:val="28"/>
                <w:szCs w:val="28"/>
              </w:rPr>
              <w:t>max</w:t>
            </w:r>
          </w:p>
        </w:tc>
      </w:tr>
      <w:tr w:rsidR="00B01ECC" w:rsidRPr="00B01ECC" w:rsidTr="00A57A24">
        <w:trPr>
          <w:cantSplit/>
          <w:trHeight w:val="30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9A5C33">
            <w:pPr>
              <w:keepNext/>
              <w:keepLines/>
              <w:widowControl w:val="0"/>
              <w:tabs>
                <w:tab w:val="left" w:pos="132"/>
                <w:tab w:val="left" w:pos="6663"/>
              </w:tabs>
              <w:ind w:right="-1"/>
              <w:contextualSpacing/>
              <w:jc w:val="center"/>
              <w:rPr>
                <w:b/>
                <w:sz w:val="28"/>
                <w:szCs w:val="28"/>
              </w:rPr>
            </w:pPr>
            <w:r w:rsidRPr="00B01ECC">
              <w:rPr>
                <w:b/>
                <w:sz w:val="28"/>
                <w:szCs w:val="28"/>
              </w:rPr>
              <w:t>С-R-4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9A5C33">
            <w:pPr>
              <w:widowControl w:val="0"/>
              <w:ind w:right="-1"/>
              <w:contextualSpacing/>
              <w:jc w:val="center"/>
              <w:rPr>
                <w:b/>
                <w:bCs/>
                <w:iCs/>
                <w:sz w:val="28"/>
                <w:szCs w:val="28"/>
              </w:rPr>
            </w:pPr>
            <w:r w:rsidRPr="00B01ECC">
              <w:rPr>
                <w:b/>
                <w:sz w:val="28"/>
                <w:szCs w:val="28"/>
              </w:rPr>
              <w:t>73288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9A5C33">
            <w:pPr>
              <w:widowControl w:val="0"/>
              <w:ind w:right="-1"/>
              <w:contextualSpacing/>
              <w:jc w:val="center"/>
              <w:rPr>
                <w:b/>
                <w:bCs/>
                <w:iCs/>
                <w:sz w:val="28"/>
                <w:szCs w:val="28"/>
              </w:rPr>
            </w:pPr>
            <w:r w:rsidRPr="00B01ECC">
              <w:rPr>
                <w:b/>
                <w:sz w:val="28"/>
                <w:szCs w:val="28"/>
              </w:rPr>
              <w:t>99105</w:t>
            </w:r>
          </w:p>
        </w:tc>
      </w:tr>
      <w:tr w:rsidR="00B01ECC" w:rsidRPr="00B01ECC" w:rsidTr="00A57A24">
        <w:trPr>
          <w:cantSplit/>
          <w:trHeight w:val="26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A57A24">
            <w:pPr>
              <w:jc w:val="center"/>
              <w:rPr>
                <w:b/>
                <w:bCs/>
                <w:sz w:val="28"/>
                <w:szCs w:val="28"/>
              </w:rPr>
            </w:pPr>
            <w:r w:rsidRPr="00B01ECC">
              <w:rPr>
                <w:b/>
                <w:sz w:val="28"/>
                <w:szCs w:val="28"/>
              </w:rPr>
              <w:t>С-R-5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A57A24">
            <w:pPr>
              <w:jc w:val="center"/>
              <w:rPr>
                <w:b/>
                <w:sz w:val="28"/>
                <w:szCs w:val="28"/>
              </w:rPr>
            </w:pPr>
            <w:r w:rsidRPr="00B01ECC">
              <w:rPr>
                <w:b/>
                <w:sz w:val="28"/>
                <w:szCs w:val="28"/>
              </w:rPr>
              <w:t>64 960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1ECC" w:rsidRPr="00B01ECC" w:rsidRDefault="00B01ECC" w:rsidP="00A57A24">
            <w:pPr>
              <w:jc w:val="center"/>
              <w:rPr>
                <w:b/>
                <w:sz w:val="28"/>
                <w:szCs w:val="28"/>
              </w:rPr>
            </w:pPr>
            <w:r w:rsidRPr="00B01ECC">
              <w:rPr>
                <w:b/>
                <w:sz w:val="28"/>
                <w:szCs w:val="28"/>
              </w:rPr>
              <w:t>88 279</w:t>
            </w:r>
          </w:p>
        </w:tc>
      </w:tr>
    </w:tbl>
    <w:p w:rsidR="0072421E" w:rsidRPr="00B01ECC" w:rsidRDefault="0072421E" w:rsidP="00A57A24">
      <w:pPr>
        <w:pStyle w:val="a3"/>
        <w:spacing w:before="0" w:beforeAutospacing="0" w:after="0" w:afterAutospacing="0"/>
        <w:ind w:firstLine="708"/>
        <w:jc w:val="both"/>
        <w:rPr>
          <w:sz w:val="28"/>
          <w:szCs w:val="28"/>
          <w:highlight w:val="cyan"/>
        </w:rPr>
      </w:pPr>
    </w:p>
    <w:p w:rsidR="00414D95" w:rsidRPr="00B01ECC" w:rsidRDefault="00414D95" w:rsidP="00A57A24">
      <w:pPr>
        <w:pStyle w:val="a3"/>
        <w:spacing w:before="0" w:beforeAutospacing="0" w:after="0" w:afterAutospacing="0"/>
        <w:ind w:firstLine="708"/>
        <w:contextualSpacing/>
        <w:jc w:val="both"/>
        <w:rPr>
          <w:b/>
          <w:sz w:val="28"/>
          <w:szCs w:val="28"/>
        </w:rPr>
      </w:pPr>
      <w:r w:rsidRPr="00B01ECC">
        <w:rPr>
          <w:b/>
          <w:sz w:val="28"/>
          <w:szCs w:val="28"/>
        </w:rPr>
        <w:t>Управление государственных доходов по Алатаускому району Департамен</w:t>
      </w:r>
      <w:r w:rsidR="00A57A24" w:rsidRPr="00B01ECC">
        <w:rPr>
          <w:b/>
          <w:sz w:val="28"/>
          <w:szCs w:val="28"/>
        </w:rPr>
        <w:t xml:space="preserve">та государственных доходов по городу </w:t>
      </w:r>
      <w:r w:rsidRPr="00B01ECC">
        <w:rPr>
          <w:b/>
          <w:sz w:val="28"/>
          <w:szCs w:val="28"/>
        </w:rPr>
        <w:t xml:space="preserve">Алматы Комитета государственных доходов Министерства финансов Республики Казахстан, индекс 050061, г.Алматы, микрорайон Шанырак 2, улица Жанкожа батыра 24,  телефон для справок: 8(727) 299-83-59, факс 8(727) 299-87-07, e-mail: </w:t>
      </w:r>
      <w:hyperlink r:id="rId8" w:history="1">
        <w:r w:rsidRPr="00B01ECC">
          <w:rPr>
            <w:rStyle w:val="a8"/>
            <w:rFonts w:ascii="Times New Roman" w:hAnsi="Times New Roman" w:cs="Times New Roman"/>
            <w:b/>
            <w:color w:val="auto"/>
            <w:sz w:val="28"/>
            <w:szCs w:val="28"/>
            <w:u w:val="none"/>
          </w:rPr>
          <w:t>JO_6010@taxgalmaty.mgd.kz</w:t>
        </w:r>
      </w:hyperlink>
      <w:r w:rsidRPr="00B01ECC">
        <w:rPr>
          <w:b/>
          <w:sz w:val="28"/>
          <w:szCs w:val="28"/>
        </w:rPr>
        <w:t xml:space="preserve"> и </w:t>
      </w:r>
      <w:hyperlink r:id="rId9" w:history="1">
        <w:r w:rsidRPr="00B01ECC">
          <w:rPr>
            <w:rStyle w:val="a8"/>
            <w:rFonts w:ascii="Times New Roman" w:hAnsi="Times New Roman" w:cs="Times New Roman"/>
            <w:b/>
            <w:color w:val="auto"/>
            <w:sz w:val="28"/>
            <w:szCs w:val="28"/>
            <w:u w:val="none"/>
          </w:rPr>
          <w:t>r.rakhimova@kgd.gov.kz</w:t>
        </w:r>
      </w:hyperlink>
      <w:r w:rsidRPr="00B01ECC">
        <w:rPr>
          <w:rStyle w:val="token-label"/>
          <w:rFonts w:eastAsiaTheme="minorEastAsia"/>
          <w:b/>
          <w:sz w:val="28"/>
          <w:szCs w:val="28"/>
        </w:rPr>
        <w:t xml:space="preserve"> </w:t>
      </w:r>
      <w:r w:rsidRPr="00B01ECC">
        <w:rPr>
          <w:rStyle w:val="token-label"/>
          <w:rFonts w:eastAsiaTheme="minorEastAsia"/>
          <w:b/>
          <w:sz w:val="28"/>
          <w:szCs w:val="28"/>
        </w:rPr>
        <w:lastRenderedPageBreak/>
        <w:t>объявляет общий конкурс на занятие вакантной административной государственной должности корпуса «Б»:</w:t>
      </w:r>
    </w:p>
    <w:p w:rsidR="00FD78AA" w:rsidRPr="00B01ECC" w:rsidRDefault="00B01ECC" w:rsidP="00A57A24">
      <w:pPr>
        <w:pStyle w:val="a3"/>
        <w:spacing w:before="0" w:beforeAutospacing="0" w:after="0" w:afterAutospacing="0"/>
        <w:ind w:firstLine="708"/>
        <w:jc w:val="both"/>
        <w:rPr>
          <w:b/>
          <w:sz w:val="28"/>
          <w:szCs w:val="28"/>
        </w:rPr>
      </w:pPr>
      <w:r w:rsidRPr="00B01ECC">
        <w:rPr>
          <w:b/>
          <w:sz w:val="28"/>
          <w:szCs w:val="28"/>
        </w:rPr>
        <w:t>1. Главный специалист юридического</w:t>
      </w:r>
      <w:r w:rsidR="003E1D5A" w:rsidRPr="00B01ECC">
        <w:rPr>
          <w:b/>
          <w:sz w:val="28"/>
          <w:szCs w:val="28"/>
        </w:rPr>
        <w:t xml:space="preserve"> о</w:t>
      </w:r>
      <w:r w:rsidR="00FD78AA" w:rsidRPr="00B01ECC">
        <w:rPr>
          <w:b/>
          <w:bCs/>
          <w:sz w:val="28"/>
          <w:szCs w:val="28"/>
        </w:rPr>
        <w:t>тдел</w:t>
      </w:r>
      <w:r w:rsidR="00135EC3" w:rsidRPr="00B01ECC">
        <w:rPr>
          <w:b/>
          <w:bCs/>
          <w:sz w:val="28"/>
          <w:szCs w:val="28"/>
        </w:rPr>
        <w:t>а</w:t>
      </w:r>
      <w:r>
        <w:rPr>
          <w:b/>
          <w:bCs/>
          <w:sz w:val="28"/>
          <w:szCs w:val="28"/>
        </w:rPr>
        <w:t>,</w:t>
      </w:r>
      <w:r w:rsidR="00FD78AA" w:rsidRPr="00B01ECC">
        <w:rPr>
          <w:b/>
          <w:bCs/>
          <w:sz w:val="28"/>
          <w:szCs w:val="28"/>
        </w:rPr>
        <w:t xml:space="preserve"> </w:t>
      </w:r>
      <w:r w:rsidRPr="00B01ECC">
        <w:rPr>
          <w:b/>
          <w:sz w:val="28"/>
          <w:szCs w:val="28"/>
        </w:rPr>
        <w:t>категория С-R-4</w:t>
      </w:r>
      <w:r w:rsidR="00FD78AA" w:rsidRPr="00B01ECC">
        <w:rPr>
          <w:b/>
          <w:sz w:val="28"/>
          <w:szCs w:val="28"/>
        </w:rPr>
        <w:t xml:space="preserve">, </w:t>
      </w:r>
      <w:r>
        <w:rPr>
          <w:b/>
          <w:sz w:val="28"/>
          <w:szCs w:val="28"/>
        </w:rPr>
        <w:t xml:space="preserve">                  </w:t>
      </w:r>
      <w:r w:rsidR="00FD78AA" w:rsidRPr="00B01ECC">
        <w:rPr>
          <w:b/>
          <w:sz w:val="28"/>
          <w:szCs w:val="28"/>
        </w:rPr>
        <w:t>(</w:t>
      </w:r>
      <w:r w:rsidRPr="00B01ECC">
        <w:rPr>
          <w:b/>
          <w:sz w:val="28"/>
          <w:szCs w:val="28"/>
        </w:rPr>
        <w:t>1</w:t>
      </w:r>
      <w:r w:rsidR="00FD78AA" w:rsidRPr="00B01ECC">
        <w:rPr>
          <w:b/>
          <w:sz w:val="28"/>
          <w:szCs w:val="28"/>
        </w:rPr>
        <w:t xml:space="preserve"> единица).</w:t>
      </w:r>
    </w:p>
    <w:p w:rsidR="00FD78AA" w:rsidRPr="00B01ECC" w:rsidRDefault="00FD78AA" w:rsidP="00A57A24">
      <w:pPr>
        <w:ind w:firstLine="708"/>
        <w:jc w:val="both"/>
        <w:rPr>
          <w:bCs/>
          <w:sz w:val="28"/>
          <w:szCs w:val="28"/>
        </w:rPr>
      </w:pPr>
      <w:r w:rsidRPr="00B01ECC">
        <w:rPr>
          <w:rFonts w:eastAsia="Calibri"/>
          <w:b/>
          <w:sz w:val="28"/>
          <w:szCs w:val="28"/>
          <w:lang w:eastAsia="en-US"/>
        </w:rPr>
        <w:t>Функциональные обязанности:</w:t>
      </w:r>
      <w:r w:rsidR="00B01ECC" w:rsidRPr="00B01ECC">
        <w:rPr>
          <w:sz w:val="28"/>
          <w:szCs w:val="28"/>
        </w:rPr>
        <w:t xml:space="preserve"> Обеспечение правовой информацией отделов; своевременное исполнение решений и поручений ДГД по г.Алматы;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7346FB" w:rsidRPr="00B01ECC" w:rsidRDefault="00534E81" w:rsidP="00A57A24">
      <w:pPr>
        <w:pStyle w:val="a5"/>
        <w:ind w:firstLine="708"/>
        <w:jc w:val="both"/>
        <w:rPr>
          <w:rFonts w:ascii="Times New Roman" w:hAnsi="Times New Roman" w:cs="Times New Roman"/>
          <w:sz w:val="28"/>
          <w:szCs w:val="28"/>
        </w:rPr>
      </w:pPr>
      <w:r w:rsidRPr="00B01ECC">
        <w:rPr>
          <w:rFonts w:ascii="Times New Roman" w:eastAsia="Calibri" w:hAnsi="Times New Roman" w:cs="Times New Roman"/>
          <w:b/>
          <w:sz w:val="28"/>
          <w:szCs w:val="28"/>
          <w:lang w:eastAsia="en-US"/>
        </w:rPr>
        <w:t>Требования к участникам конкурса:</w:t>
      </w:r>
      <w:r w:rsidR="00B01ECC" w:rsidRPr="00B01ECC">
        <w:rPr>
          <w:color w:val="000000"/>
          <w:sz w:val="28"/>
          <w:szCs w:val="28"/>
        </w:rPr>
        <w:t xml:space="preserve"> </w:t>
      </w:r>
      <w:r w:rsidR="00B01ECC" w:rsidRPr="00B01ECC">
        <w:rPr>
          <w:rFonts w:ascii="Times New Roman" w:hAnsi="Times New Roman" w:cs="Times New Roman"/>
          <w:color w:val="000000"/>
          <w:sz w:val="28"/>
          <w:szCs w:val="28"/>
        </w:rPr>
        <w:t>Высшее</w:t>
      </w:r>
      <w:r w:rsidR="00B01ECC" w:rsidRPr="00B01ECC">
        <w:rPr>
          <w:rFonts w:ascii="Times New Roman" w:hAnsi="Times New Roman" w:cs="Times New Roman"/>
          <w:color w:val="000000"/>
          <w:sz w:val="28"/>
          <w:szCs w:val="28"/>
          <w:lang w:val="kk-KZ"/>
        </w:rPr>
        <w:t xml:space="preserve"> </w:t>
      </w:r>
      <w:r w:rsidR="00B01ECC" w:rsidRPr="00B01ECC">
        <w:rPr>
          <w:rFonts w:ascii="Times New Roman" w:hAnsi="Times New Roman" w:cs="Times New Roman"/>
          <w:sz w:val="28"/>
          <w:szCs w:val="28"/>
        </w:rPr>
        <w:t>в области  права</w:t>
      </w:r>
      <w:r w:rsidR="00B01ECC" w:rsidRPr="00B01ECC">
        <w:rPr>
          <w:rFonts w:ascii="Times New Roman" w:hAnsi="Times New Roman" w:cs="Times New Roman"/>
          <w:color w:val="000000"/>
          <w:sz w:val="28"/>
          <w:szCs w:val="28"/>
        </w:rPr>
        <w:t>, допускается послесреднее или техническое и профессиональное образование</w:t>
      </w:r>
      <w:r w:rsidR="00B01ECC" w:rsidRPr="00B01ECC">
        <w:rPr>
          <w:rFonts w:ascii="Times New Roman" w:hAnsi="Times New Roman" w:cs="Times New Roman"/>
          <w:sz w:val="28"/>
          <w:szCs w:val="28"/>
        </w:rPr>
        <w:t xml:space="preserve"> в области  права.</w:t>
      </w:r>
    </w:p>
    <w:p w:rsidR="001A4132" w:rsidRPr="00B01ECC" w:rsidRDefault="001A4132" w:rsidP="00A57A24">
      <w:pPr>
        <w:autoSpaceDE w:val="0"/>
        <w:autoSpaceDN w:val="0"/>
        <w:adjustRightInd w:val="0"/>
        <w:ind w:firstLine="708"/>
        <w:jc w:val="both"/>
        <w:rPr>
          <w:sz w:val="28"/>
          <w:szCs w:val="28"/>
        </w:rPr>
      </w:pPr>
      <w:r w:rsidRPr="00B01ECC">
        <w:rPr>
          <w:sz w:val="28"/>
          <w:szCs w:val="28"/>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264261">
        <w:rPr>
          <w:sz w:val="28"/>
          <w:szCs w:val="28"/>
        </w:rPr>
        <w:t xml:space="preserve"> </w:t>
      </w:r>
      <w:r w:rsidRPr="00B01ECC">
        <w:rPr>
          <w:sz w:val="28"/>
          <w:szCs w:val="28"/>
        </w:rPr>
        <w:t>Умение работать на компьютере  со стандартным пакетом программ Microsoft Office.</w:t>
      </w:r>
    </w:p>
    <w:p w:rsidR="00B01ECC" w:rsidRPr="00B01ECC" w:rsidRDefault="00B01ECC" w:rsidP="00B01ECC">
      <w:pPr>
        <w:pStyle w:val="a3"/>
        <w:spacing w:before="0" w:beforeAutospacing="0" w:after="0" w:afterAutospacing="0"/>
        <w:ind w:firstLine="708"/>
        <w:jc w:val="both"/>
        <w:rPr>
          <w:b/>
          <w:sz w:val="28"/>
          <w:szCs w:val="28"/>
        </w:rPr>
      </w:pPr>
      <w:r w:rsidRPr="00B01ECC">
        <w:rPr>
          <w:b/>
          <w:sz w:val="28"/>
          <w:szCs w:val="28"/>
        </w:rPr>
        <w:t xml:space="preserve">2. Ведущий специалист </w:t>
      </w:r>
      <w:r>
        <w:rPr>
          <w:b/>
          <w:sz w:val="28"/>
          <w:szCs w:val="28"/>
        </w:rPr>
        <w:t>о</w:t>
      </w:r>
      <w:r w:rsidRPr="00B01ECC">
        <w:rPr>
          <w:b/>
          <w:bCs/>
          <w:sz w:val="28"/>
          <w:szCs w:val="28"/>
        </w:rPr>
        <w:t>тдел</w:t>
      </w:r>
      <w:r>
        <w:rPr>
          <w:b/>
          <w:bCs/>
          <w:sz w:val="28"/>
          <w:szCs w:val="28"/>
        </w:rPr>
        <w:t>а</w:t>
      </w:r>
      <w:r w:rsidRPr="00B01ECC">
        <w:rPr>
          <w:b/>
          <w:bCs/>
          <w:sz w:val="28"/>
          <w:szCs w:val="28"/>
        </w:rPr>
        <w:t xml:space="preserve"> «Центр по приему и обработке информации физических лиц»</w:t>
      </w:r>
      <w:r w:rsidRPr="00B01ECC">
        <w:rPr>
          <w:b/>
          <w:sz w:val="28"/>
          <w:szCs w:val="28"/>
        </w:rPr>
        <w:t xml:space="preserve"> </w:t>
      </w:r>
      <w:r>
        <w:rPr>
          <w:b/>
          <w:sz w:val="28"/>
          <w:szCs w:val="28"/>
        </w:rPr>
        <w:t>категория С-R-5</w:t>
      </w:r>
      <w:r w:rsidRPr="00B01ECC">
        <w:rPr>
          <w:b/>
          <w:sz w:val="28"/>
          <w:szCs w:val="28"/>
        </w:rPr>
        <w:t xml:space="preserve">, </w:t>
      </w:r>
      <w:r>
        <w:rPr>
          <w:b/>
          <w:sz w:val="28"/>
          <w:szCs w:val="28"/>
        </w:rPr>
        <w:t xml:space="preserve"> </w:t>
      </w:r>
      <w:r w:rsidRPr="00B01ECC">
        <w:rPr>
          <w:b/>
          <w:sz w:val="28"/>
          <w:szCs w:val="28"/>
        </w:rPr>
        <w:t>(1 единица).</w:t>
      </w:r>
    </w:p>
    <w:p w:rsidR="00B01ECC" w:rsidRPr="00B01ECC" w:rsidRDefault="00B01ECC" w:rsidP="00B01ECC">
      <w:pPr>
        <w:jc w:val="both"/>
        <w:rPr>
          <w:b/>
          <w:bCs/>
          <w:sz w:val="28"/>
          <w:szCs w:val="28"/>
        </w:rPr>
      </w:pPr>
      <w:r w:rsidRPr="00B01ECC">
        <w:rPr>
          <w:rFonts w:eastAsia="Calibri"/>
          <w:b/>
          <w:sz w:val="28"/>
          <w:szCs w:val="28"/>
          <w:lang w:eastAsia="en-US"/>
        </w:rPr>
        <w:t>Функциональные обязанности:</w:t>
      </w:r>
      <w:r w:rsidRPr="00B01ECC">
        <w:t xml:space="preserve"> </w:t>
      </w:r>
      <w:r w:rsidRPr="00B01ECC">
        <w:rPr>
          <w:sz w:val="28"/>
          <w:szCs w:val="28"/>
        </w:rPr>
        <w:t xml:space="preserve">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w:t>
      </w:r>
      <w:r w:rsidRPr="00B01ECC">
        <w:rPr>
          <w:sz w:val="28"/>
          <w:szCs w:val="28"/>
        </w:rPr>
        <w:lastRenderedPageBreak/>
        <w:t>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FF76DA" w:rsidRPr="00FF76DA" w:rsidRDefault="00FF76DA" w:rsidP="00FF76DA">
      <w:pPr>
        <w:pStyle w:val="a5"/>
        <w:ind w:firstLine="708"/>
        <w:jc w:val="both"/>
        <w:rPr>
          <w:rFonts w:ascii="Times New Roman" w:hAnsi="Times New Roman" w:cs="Times New Roman"/>
          <w:sz w:val="28"/>
          <w:szCs w:val="28"/>
        </w:rPr>
      </w:pPr>
      <w:r w:rsidRPr="00B01ECC">
        <w:rPr>
          <w:rFonts w:ascii="Times New Roman" w:eastAsia="Calibri" w:hAnsi="Times New Roman" w:cs="Times New Roman"/>
          <w:b/>
          <w:sz w:val="28"/>
          <w:szCs w:val="28"/>
          <w:lang w:eastAsia="en-US"/>
        </w:rPr>
        <w:t>Требования к участникам конкурса:</w:t>
      </w:r>
      <w:r w:rsidRPr="00B01ECC">
        <w:rPr>
          <w:color w:val="000000"/>
          <w:sz w:val="28"/>
          <w:szCs w:val="28"/>
        </w:rPr>
        <w:t xml:space="preserve"> </w:t>
      </w:r>
      <w:r w:rsidRPr="00FF76DA">
        <w:rPr>
          <w:rFonts w:ascii="Times New Roman" w:hAnsi="Times New Roman" w:cs="Times New Roman"/>
          <w:color w:val="000000"/>
          <w:sz w:val="28"/>
          <w:szCs w:val="28"/>
          <w:lang w:val="kk-KZ"/>
        </w:rPr>
        <w:t>В</w:t>
      </w:r>
      <w:r w:rsidRPr="00FF76DA">
        <w:rPr>
          <w:rFonts w:ascii="Times New Roman" w:hAnsi="Times New Roman" w:cs="Times New Roman"/>
          <w:color w:val="000000"/>
          <w:sz w:val="28"/>
          <w:szCs w:val="28"/>
        </w:rPr>
        <w:t>ысшее</w:t>
      </w:r>
      <w:r w:rsidRPr="00FF76DA">
        <w:rPr>
          <w:rFonts w:ascii="Times New Roman" w:hAnsi="Times New Roman" w:cs="Times New Roman"/>
          <w:color w:val="000000"/>
          <w:sz w:val="28"/>
          <w:szCs w:val="28"/>
          <w:lang w:val="kk-KZ"/>
        </w:rPr>
        <w:t xml:space="preserve"> в области экономики и бизнеса или в области  права или </w:t>
      </w:r>
      <w:r w:rsidRPr="00FF76DA">
        <w:rPr>
          <w:rFonts w:ascii="Times New Roman" w:hAnsi="Times New Roman" w:cs="Times New Roman"/>
          <w:sz w:val="28"/>
          <w:szCs w:val="28"/>
          <w:lang w:val="kk-KZ"/>
        </w:rPr>
        <w:t>в области образования (основы права и экономики)</w:t>
      </w:r>
      <w:r w:rsidRPr="00FF76DA">
        <w:rPr>
          <w:rFonts w:ascii="Times New Roman" w:hAnsi="Times New Roman" w:cs="Times New Roman"/>
          <w:color w:val="000000"/>
          <w:sz w:val="28"/>
          <w:szCs w:val="28"/>
        </w:rPr>
        <w:t xml:space="preserve"> либо послесреднее или техническое и профессиональное образование</w:t>
      </w:r>
      <w:r w:rsidRPr="00FF76DA">
        <w:rPr>
          <w:rFonts w:ascii="Times New Roman" w:hAnsi="Times New Roman" w:cs="Times New Roman"/>
          <w:sz w:val="28"/>
          <w:szCs w:val="28"/>
        </w:rPr>
        <w:t xml:space="preserve"> в области  экономики и бизнеса  или в области  права</w:t>
      </w:r>
      <w:r w:rsidRPr="00FF76DA">
        <w:rPr>
          <w:rFonts w:ascii="Times New Roman" w:hAnsi="Times New Roman" w:cs="Times New Roman"/>
          <w:sz w:val="28"/>
          <w:szCs w:val="28"/>
          <w:lang w:val="kk-KZ"/>
        </w:rPr>
        <w:t xml:space="preserve"> или в области образования (основы права и экономики)</w:t>
      </w:r>
      <w:r w:rsidRPr="00FF76DA">
        <w:rPr>
          <w:rFonts w:ascii="Times New Roman" w:hAnsi="Times New Roman" w:cs="Times New Roman"/>
          <w:sz w:val="28"/>
          <w:szCs w:val="28"/>
        </w:rPr>
        <w:t>.</w:t>
      </w:r>
    </w:p>
    <w:p w:rsidR="00FF76DA" w:rsidRPr="00FF76DA" w:rsidRDefault="00FF76DA" w:rsidP="00FF76DA">
      <w:pPr>
        <w:pStyle w:val="a5"/>
        <w:ind w:firstLine="708"/>
        <w:jc w:val="both"/>
        <w:rPr>
          <w:rFonts w:ascii="Times New Roman" w:hAnsi="Times New Roman" w:cs="Times New Roman"/>
          <w:sz w:val="28"/>
          <w:szCs w:val="28"/>
        </w:rPr>
      </w:pPr>
      <w:r w:rsidRPr="00FF76DA">
        <w:rPr>
          <w:rFonts w:ascii="Times New Roman" w:hAnsi="Times New Roman" w:cs="Times New Roman"/>
          <w:sz w:val="28"/>
          <w:szCs w:val="28"/>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264261">
        <w:rPr>
          <w:rFonts w:ascii="Times New Roman" w:hAnsi="Times New Roman" w:cs="Times New Roman"/>
          <w:sz w:val="28"/>
          <w:szCs w:val="28"/>
        </w:rPr>
        <w:t xml:space="preserve"> </w:t>
      </w:r>
      <w:r w:rsidRPr="00FF76DA">
        <w:rPr>
          <w:rFonts w:ascii="Times New Roman" w:hAnsi="Times New Roman" w:cs="Times New Roman"/>
          <w:sz w:val="28"/>
          <w:szCs w:val="28"/>
        </w:rPr>
        <w:t>Умение работать на компьютере  со стандартным пакетом программ Microsoft Office.</w:t>
      </w:r>
    </w:p>
    <w:p w:rsidR="00717F4C" w:rsidRPr="00B01ECC" w:rsidRDefault="00717F4C" w:rsidP="00A57A24">
      <w:pPr>
        <w:autoSpaceDE w:val="0"/>
        <w:autoSpaceDN w:val="0"/>
        <w:adjustRightInd w:val="0"/>
        <w:ind w:firstLine="708"/>
        <w:jc w:val="both"/>
        <w:rPr>
          <w:sz w:val="28"/>
          <w:szCs w:val="28"/>
        </w:rPr>
      </w:pPr>
      <w:r w:rsidRPr="00B01ECC">
        <w:rPr>
          <w:b/>
          <w:sz w:val="28"/>
          <w:szCs w:val="28"/>
          <w:u w:val="single"/>
        </w:rPr>
        <w:t>Периоды приёма документов</w:t>
      </w:r>
      <w:r w:rsidRPr="00B01ECC">
        <w:rPr>
          <w:sz w:val="28"/>
          <w:szCs w:val="28"/>
        </w:rPr>
        <w:t xml:space="preserve"> – в течение 7 рабочих дней со следующего дня после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  www.kyzmet.gov.kz и на официальном сайте Министерства Финансов Республики Казахстан  </w:t>
      </w:r>
      <w:hyperlink r:id="rId10" w:history="1">
        <w:r w:rsidRPr="00B01ECC">
          <w:rPr>
            <w:rStyle w:val="a8"/>
            <w:rFonts w:ascii="Times New Roman" w:hAnsi="Times New Roman" w:cs="Times New Roman"/>
            <w:color w:val="auto"/>
            <w:sz w:val="28"/>
            <w:szCs w:val="28"/>
            <w:u w:val="none"/>
          </w:rPr>
          <w:t>www.minfin.gov.kz</w:t>
        </w:r>
      </w:hyperlink>
      <w:r w:rsidRPr="00B01ECC">
        <w:rPr>
          <w:sz w:val="28"/>
          <w:szCs w:val="28"/>
        </w:rPr>
        <w:t>.</w:t>
      </w:r>
    </w:p>
    <w:p w:rsidR="00717F4C" w:rsidRPr="00B01ECC" w:rsidRDefault="00717F4C" w:rsidP="00A57A24">
      <w:pPr>
        <w:autoSpaceDE w:val="0"/>
        <w:autoSpaceDN w:val="0"/>
        <w:adjustRightInd w:val="0"/>
        <w:ind w:firstLine="708"/>
        <w:jc w:val="both"/>
        <w:rPr>
          <w:b/>
          <w:bCs/>
          <w:sz w:val="28"/>
          <w:szCs w:val="28"/>
          <w:u w:val="single"/>
        </w:rPr>
      </w:pPr>
      <w:r w:rsidRPr="00B01ECC">
        <w:rPr>
          <w:b/>
          <w:bCs/>
          <w:sz w:val="28"/>
          <w:szCs w:val="28"/>
          <w:u w:val="single"/>
        </w:rPr>
        <w:t>Для участия в конкурсе предоставляются следующие документы:</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1) заявление по форме, согласно приложению 2 к настоящим Правилам;</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2) послужной список кандидата на административную государственную</w:t>
      </w:r>
      <w:r w:rsidR="00264261">
        <w:rPr>
          <w:iCs/>
          <w:sz w:val="28"/>
          <w:szCs w:val="28"/>
        </w:rPr>
        <w:t xml:space="preserve"> </w:t>
      </w:r>
      <w:r w:rsidRPr="00B01ECC">
        <w:rPr>
          <w:iCs/>
          <w:sz w:val="28"/>
          <w:szCs w:val="28"/>
        </w:rPr>
        <w:t>должность корпуса «Б» с цветной фотографией размером 3х4 по форме, согласно</w:t>
      </w:r>
      <w:r w:rsidR="00264261">
        <w:rPr>
          <w:iCs/>
          <w:sz w:val="28"/>
          <w:szCs w:val="28"/>
        </w:rPr>
        <w:t xml:space="preserve"> </w:t>
      </w:r>
      <w:r w:rsidRPr="00B01ECC">
        <w:rPr>
          <w:iCs/>
          <w:sz w:val="28"/>
          <w:szCs w:val="28"/>
        </w:rPr>
        <w:t>приложению 3 к настоящим Правилам;</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3) копии документов об образовании и приложений к ним,</w:t>
      </w:r>
      <w:r w:rsidR="00264261">
        <w:rPr>
          <w:iCs/>
          <w:sz w:val="28"/>
          <w:szCs w:val="28"/>
        </w:rPr>
        <w:t xml:space="preserve"> </w:t>
      </w:r>
      <w:r w:rsidRPr="00B01ECC">
        <w:rPr>
          <w:iCs/>
          <w:sz w:val="28"/>
          <w:szCs w:val="28"/>
        </w:rPr>
        <w:t>засвидетельствованные нотариально;</w:t>
      </w:r>
      <w:r w:rsidR="00264261">
        <w:rPr>
          <w:iCs/>
          <w:sz w:val="28"/>
          <w:szCs w:val="28"/>
        </w:rPr>
        <w:t xml:space="preserve"> </w:t>
      </w:r>
      <w:r w:rsidRPr="00B01ECC">
        <w:rPr>
          <w:iCs/>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Pr="00B01ECC">
        <w:rPr>
          <w:iCs/>
          <w:sz w:val="28"/>
          <w:szCs w:val="28"/>
        </w:rPr>
        <w:lastRenderedPageBreak/>
        <w:t>уполномоченным органом в сфере образования, за</w:t>
      </w:r>
      <w:r w:rsidR="00264261">
        <w:rPr>
          <w:iCs/>
          <w:sz w:val="28"/>
          <w:szCs w:val="28"/>
        </w:rPr>
        <w:t xml:space="preserve"> </w:t>
      </w:r>
      <w:r w:rsidRPr="00B01ECC">
        <w:rPr>
          <w:iCs/>
          <w:sz w:val="28"/>
          <w:szCs w:val="28"/>
        </w:rPr>
        <w:t>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00264261">
        <w:rPr>
          <w:iCs/>
          <w:sz w:val="28"/>
          <w:szCs w:val="28"/>
        </w:rPr>
        <w:t xml:space="preserve"> </w:t>
      </w:r>
      <w:r w:rsidRPr="00B01ECC">
        <w:rPr>
          <w:iCs/>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4) копия документа, подтверждающего трудовую деятельность,</w:t>
      </w:r>
      <w:r w:rsidR="00264261">
        <w:rPr>
          <w:iCs/>
          <w:sz w:val="28"/>
          <w:szCs w:val="28"/>
        </w:rPr>
        <w:t xml:space="preserve"> </w:t>
      </w:r>
      <w:r w:rsidRPr="00B01ECC">
        <w:rPr>
          <w:iCs/>
          <w:sz w:val="28"/>
          <w:szCs w:val="28"/>
        </w:rPr>
        <w:t>засвидетельствованная нотариально либо удостоверенная кадровой службой с</w:t>
      </w:r>
      <w:r w:rsidR="00264261">
        <w:rPr>
          <w:iCs/>
          <w:sz w:val="28"/>
          <w:szCs w:val="28"/>
        </w:rPr>
        <w:t xml:space="preserve"> </w:t>
      </w:r>
      <w:r w:rsidRPr="00B01ECC">
        <w:rPr>
          <w:iCs/>
          <w:sz w:val="28"/>
          <w:szCs w:val="28"/>
        </w:rPr>
        <w:t>места работы;</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264261">
        <w:rPr>
          <w:iCs/>
          <w:sz w:val="28"/>
          <w:szCs w:val="28"/>
        </w:rPr>
        <w:t xml:space="preserve"> </w:t>
      </w:r>
      <w:r w:rsidRPr="00B01ECC">
        <w:rPr>
          <w:iCs/>
          <w:sz w:val="28"/>
          <w:szCs w:val="28"/>
        </w:rPr>
        <w:t>медицинской документации организаций здравоохранения, утвержденным</w:t>
      </w:r>
      <w:r w:rsidR="00264261">
        <w:rPr>
          <w:iCs/>
          <w:sz w:val="28"/>
          <w:szCs w:val="28"/>
        </w:rPr>
        <w:t xml:space="preserve"> </w:t>
      </w:r>
      <w:r w:rsidRPr="00B01ECC">
        <w:rPr>
          <w:iCs/>
          <w:sz w:val="28"/>
          <w:szCs w:val="28"/>
        </w:rPr>
        <w:t>приказом и.о. Министра здравоохранения Республики Казахстан от 23 ноября2010 года № 907 (зарегистрирован в Реестре государственной регистрации</w:t>
      </w:r>
      <w:r w:rsidR="00264261">
        <w:rPr>
          <w:iCs/>
          <w:sz w:val="28"/>
          <w:szCs w:val="28"/>
        </w:rPr>
        <w:t xml:space="preserve"> </w:t>
      </w:r>
      <w:r w:rsidR="00264261" w:rsidRPr="00B01ECC">
        <w:rPr>
          <w:iCs/>
          <w:sz w:val="28"/>
          <w:szCs w:val="28"/>
        </w:rPr>
        <w:t>нормативных</w:t>
      </w:r>
      <w:r w:rsidRPr="00B01ECC">
        <w:rPr>
          <w:iCs/>
          <w:sz w:val="28"/>
          <w:szCs w:val="28"/>
        </w:rPr>
        <w:t xml:space="preserve"> правовых актов за № 6697), выданная не более чем за шесть</w:t>
      </w:r>
      <w:r w:rsidR="00264261">
        <w:rPr>
          <w:iCs/>
          <w:sz w:val="28"/>
          <w:szCs w:val="28"/>
        </w:rPr>
        <w:t xml:space="preserve"> </w:t>
      </w:r>
      <w:r w:rsidRPr="00B01ECC">
        <w:rPr>
          <w:iCs/>
          <w:sz w:val="28"/>
          <w:szCs w:val="28"/>
        </w:rPr>
        <w:t>месяцев до дня представления документов (либо нотариально</w:t>
      </w:r>
      <w:r w:rsidR="00264261">
        <w:rPr>
          <w:iCs/>
          <w:sz w:val="28"/>
          <w:szCs w:val="28"/>
        </w:rPr>
        <w:t xml:space="preserve"> </w:t>
      </w:r>
      <w:r w:rsidRPr="00B01ECC">
        <w:rPr>
          <w:iCs/>
          <w:sz w:val="28"/>
          <w:szCs w:val="28"/>
        </w:rPr>
        <w:t>засвидетельствованная копия);</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6) копия документа, удостоверяющего личность, гражданина Республики</w:t>
      </w:r>
      <w:r w:rsidR="00264261">
        <w:rPr>
          <w:iCs/>
          <w:sz w:val="28"/>
          <w:szCs w:val="28"/>
        </w:rPr>
        <w:t xml:space="preserve"> </w:t>
      </w:r>
      <w:r w:rsidRPr="00B01ECC">
        <w:rPr>
          <w:iCs/>
          <w:sz w:val="28"/>
          <w:szCs w:val="28"/>
        </w:rPr>
        <w:t>Казахстан;</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7) сертификат о прохождении тестирования на знание законодательства с</w:t>
      </w:r>
      <w:r w:rsidR="00264261">
        <w:rPr>
          <w:iCs/>
          <w:sz w:val="28"/>
          <w:szCs w:val="28"/>
        </w:rPr>
        <w:t xml:space="preserve"> </w:t>
      </w:r>
      <w:r w:rsidRPr="00B01ECC">
        <w:rPr>
          <w:iCs/>
          <w:sz w:val="28"/>
          <w:szCs w:val="28"/>
        </w:rPr>
        <w:t>результатами не ниже пороговых значений, действительный на момент подачи</w:t>
      </w:r>
      <w:r w:rsidR="00264261">
        <w:rPr>
          <w:iCs/>
          <w:sz w:val="28"/>
          <w:szCs w:val="28"/>
        </w:rPr>
        <w:t xml:space="preserve"> </w:t>
      </w:r>
      <w:r w:rsidRPr="00B01ECC">
        <w:rPr>
          <w:iCs/>
          <w:sz w:val="28"/>
          <w:szCs w:val="28"/>
        </w:rPr>
        <w:t>документов (далее – сертификат) (либо нотариально засвидетельствованная копия</w:t>
      </w:r>
      <w:r w:rsidR="00264261">
        <w:rPr>
          <w:iCs/>
          <w:sz w:val="28"/>
          <w:szCs w:val="28"/>
        </w:rPr>
        <w:t xml:space="preserve"> </w:t>
      </w:r>
      <w:r w:rsidRPr="00B01ECC">
        <w:rPr>
          <w:iCs/>
          <w:sz w:val="28"/>
          <w:szCs w:val="28"/>
        </w:rPr>
        <w:t>сертификата);</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8) заключение о прохождении оценки личных качеств в уполномоченном</w:t>
      </w:r>
      <w:r w:rsidR="00264261">
        <w:rPr>
          <w:iCs/>
          <w:sz w:val="28"/>
          <w:szCs w:val="28"/>
        </w:rPr>
        <w:t xml:space="preserve"> </w:t>
      </w:r>
      <w:r w:rsidRPr="00B01ECC">
        <w:rPr>
          <w:iCs/>
          <w:sz w:val="28"/>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A57A24" w:rsidRPr="00B01ECC" w:rsidRDefault="00717F4C" w:rsidP="00A57A24">
      <w:pPr>
        <w:autoSpaceDE w:val="0"/>
        <w:autoSpaceDN w:val="0"/>
        <w:adjustRightInd w:val="0"/>
        <w:ind w:firstLine="708"/>
        <w:jc w:val="both"/>
        <w:rPr>
          <w:iCs/>
          <w:sz w:val="28"/>
          <w:szCs w:val="28"/>
        </w:rPr>
      </w:pPr>
      <w:r w:rsidRPr="00B01ECC">
        <w:rPr>
          <w:iCs/>
          <w:sz w:val="28"/>
          <w:szCs w:val="28"/>
        </w:rPr>
        <w:t>9) справка с психоневрологической организации по форме, согласно</w:t>
      </w:r>
      <w:r w:rsidR="00264261">
        <w:rPr>
          <w:iCs/>
          <w:sz w:val="28"/>
          <w:szCs w:val="28"/>
        </w:rPr>
        <w:t xml:space="preserve"> </w:t>
      </w:r>
      <w:r w:rsidRPr="00B01ECC">
        <w:rPr>
          <w:iCs/>
          <w:sz w:val="28"/>
          <w:szCs w:val="28"/>
        </w:rPr>
        <w:t>стандарту государственной услуги «Выдача справки с психоневрологической</w:t>
      </w:r>
      <w:r w:rsidR="00264261">
        <w:rPr>
          <w:iCs/>
          <w:sz w:val="28"/>
          <w:szCs w:val="28"/>
        </w:rPr>
        <w:t xml:space="preserve"> </w:t>
      </w:r>
      <w:r w:rsidRPr="00B01ECC">
        <w:rPr>
          <w:iCs/>
          <w:sz w:val="28"/>
          <w:szCs w:val="28"/>
        </w:rPr>
        <w:t>организации», утвержденному приказом Министра здравоохранения и</w:t>
      </w:r>
      <w:r w:rsidR="00264261">
        <w:rPr>
          <w:iCs/>
          <w:sz w:val="28"/>
          <w:szCs w:val="28"/>
        </w:rPr>
        <w:t xml:space="preserve"> </w:t>
      </w:r>
      <w:r w:rsidRPr="00B01ECC">
        <w:rPr>
          <w:iCs/>
          <w:sz w:val="28"/>
          <w:szCs w:val="28"/>
        </w:rPr>
        <w:t>социального развития Республики Казахстан от 27 апреля 2015 года № 272(зарегистрирован в Реестре государственной регистрации нормативных правовых</w:t>
      </w:r>
      <w:r w:rsidR="00264261">
        <w:rPr>
          <w:iCs/>
          <w:sz w:val="28"/>
          <w:szCs w:val="28"/>
        </w:rPr>
        <w:t xml:space="preserve"> </w:t>
      </w:r>
      <w:r w:rsidRPr="00B01ECC">
        <w:rPr>
          <w:iCs/>
          <w:sz w:val="28"/>
          <w:szCs w:val="28"/>
        </w:rPr>
        <w:t>актов за № 11304), выданная не более чем за один год до дня представления</w:t>
      </w:r>
      <w:r w:rsidR="00264261">
        <w:rPr>
          <w:iCs/>
          <w:sz w:val="28"/>
          <w:szCs w:val="28"/>
        </w:rPr>
        <w:t xml:space="preserve"> </w:t>
      </w:r>
      <w:r w:rsidRPr="00B01ECC">
        <w:rPr>
          <w:iCs/>
          <w:sz w:val="28"/>
          <w:szCs w:val="28"/>
        </w:rPr>
        <w:t>документов (либо нотариально засвидетельствованную копию);</w:t>
      </w:r>
    </w:p>
    <w:p w:rsidR="00717F4C" w:rsidRPr="00B01ECC" w:rsidRDefault="00717F4C" w:rsidP="00A57A24">
      <w:pPr>
        <w:autoSpaceDE w:val="0"/>
        <w:autoSpaceDN w:val="0"/>
        <w:adjustRightInd w:val="0"/>
        <w:ind w:firstLine="708"/>
        <w:jc w:val="both"/>
        <w:rPr>
          <w:iCs/>
          <w:sz w:val="28"/>
          <w:szCs w:val="28"/>
        </w:rPr>
      </w:pPr>
      <w:r w:rsidRPr="00B01ECC">
        <w:rPr>
          <w:iCs/>
          <w:sz w:val="28"/>
          <w:szCs w:val="28"/>
        </w:rPr>
        <w:t>10) справка с наркологической организации по форме, согласно стандарту</w:t>
      </w:r>
      <w:r w:rsidR="00264261">
        <w:rPr>
          <w:iCs/>
          <w:sz w:val="28"/>
          <w:szCs w:val="28"/>
        </w:rPr>
        <w:t xml:space="preserve"> </w:t>
      </w:r>
      <w:r w:rsidRPr="00B01ECC">
        <w:rPr>
          <w:iCs/>
          <w:sz w:val="28"/>
          <w:szCs w:val="28"/>
        </w:rPr>
        <w:t xml:space="preserve">государственной услуги «Выдача справки с наркологической </w:t>
      </w:r>
      <w:r w:rsidRPr="00B01ECC">
        <w:rPr>
          <w:iCs/>
          <w:sz w:val="28"/>
          <w:szCs w:val="28"/>
        </w:rPr>
        <w:lastRenderedPageBreak/>
        <w:t>организации»,утвержденному приказом Министра здравоохранения и социального развития</w:t>
      </w:r>
      <w:r w:rsidR="00264261">
        <w:rPr>
          <w:iCs/>
          <w:sz w:val="28"/>
          <w:szCs w:val="28"/>
        </w:rPr>
        <w:t xml:space="preserve"> </w:t>
      </w:r>
      <w:r w:rsidRPr="00B01ECC">
        <w:rPr>
          <w:iCs/>
          <w:sz w:val="28"/>
          <w:szCs w:val="28"/>
        </w:rPr>
        <w:t>Республики Казахстан от 27 апреля 2015 года № 272 (зарегистрирован в Реестр</w:t>
      </w:r>
      <w:r w:rsidR="00264261">
        <w:rPr>
          <w:iCs/>
          <w:sz w:val="28"/>
          <w:szCs w:val="28"/>
        </w:rPr>
        <w:t xml:space="preserve"> </w:t>
      </w:r>
      <w:r w:rsidRPr="00B01ECC">
        <w:rPr>
          <w:iCs/>
          <w:sz w:val="28"/>
          <w:szCs w:val="28"/>
        </w:rPr>
        <w:t>государственной регистрации нормативных правовых актов за № 11304),выданная не более чем за один год до дня представления документов (либо</w:t>
      </w:r>
      <w:r w:rsidR="00264261">
        <w:rPr>
          <w:iCs/>
          <w:sz w:val="28"/>
          <w:szCs w:val="28"/>
        </w:rPr>
        <w:t xml:space="preserve"> </w:t>
      </w:r>
      <w:r w:rsidRPr="00B01ECC">
        <w:rPr>
          <w:iCs/>
          <w:sz w:val="28"/>
          <w:szCs w:val="28"/>
        </w:rPr>
        <w:t>нотариально засвидетельствованная копия).</w:t>
      </w:r>
    </w:p>
    <w:p w:rsidR="00717F4C" w:rsidRPr="00B01ECC" w:rsidRDefault="00717F4C" w:rsidP="00A57A24">
      <w:pPr>
        <w:shd w:val="clear" w:color="auto" w:fill="FFFFFF"/>
        <w:ind w:firstLine="708"/>
        <w:contextualSpacing/>
        <w:jc w:val="both"/>
        <w:textAlignment w:val="baseline"/>
        <w:rPr>
          <w:spacing w:val="2"/>
          <w:sz w:val="28"/>
          <w:szCs w:val="28"/>
        </w:rPr>
      </w:pPr>
      <w:r w:rsidRPr="00B01ECC">
        <w:rPr>
          <w:spacing w:val="2"/>
          <w:sz w:val="28"/>
          <w:szCs w:val="28"/>
        </w:rPr>
        <w:t>Допускается предоставление копий документов, указанных в </w:t>
      </w:r>
      <w:hyperlink r:id="rId11" w:anchor="z163" w:history="1">
        <w:r w:rsidRPr="00B01ECC">
          <w:rPr>
            <w:spacing w:val="2"/>
            <w:sz w:val="28"/>
            <w:szCs w:val="28"/>
          </w:rPr>
          <w:t>подпунктах 3)</w:t>
        </w:r>
      </w:hyperlink>
      <w:r w:rsidRPr="00B01ECC">
        <w:rPr>
          <w:spacing w:val="2"/>
          <w:sz w:val="28"/>
          <w:szCs w:val="28"/>
        </w:rPr>
        <w:t>, </w:t>
      </w:r>
      <w:hyperlink r:id="rId12" w:anchor="z167" w:history="1">
        <w:r w:rsidRPr="00B01ECC">
          <w:rPr>
            <w:spacing w:val="2"/>
            <w:sz w:val="28"/>
            <w:szCs w:val="28"/>
          </w:rPr>
          <w:t>4)</w:t>
        </w:r>
      </w:hyperlink>
      <w:r w:rsidRPr="00B01ECC">
        <w:rPr>
          <w:spacing w:val="2"/>
          <w:sz w:val="28"/>
          <w:szCs w:val="28"/>
        </w:rPr>
        <w:t>, </w:t>
      </w:r>
      <w:hyperlink r:id="rId13" w:anchor="z168" w:history="1">
        <w:r w:rsidRPr="00B01ECC">
          <w:rPr>
            <w:spacing w:val="2"/>
            <w:sz w:val="28"/>
            <w:szCs w:val="28"/>
          </w:rPr>
          <w:t>5)</w:t>
        </w:r>
      </w:hyperlink>
      <w:r w:rsidRPr="00B01ECC">
        <w:rPr>
          <w:spacing w:val="2"/>
          <w:sz w:val="28"/>
          <w:szCs w:val="28"/>
        </w:rPr>
        <w:t>, </w:t>
      </w:r>
      <w:hyperlink r:id="rId14" w:anchor="z170" w:history="1">
        <w:r w:rsidRPr="00B01ECC">
          <w:rPr>
            <w:spacing w:val="2"/>
            <w:sz w:val="28"/>
            <w:szCs w:val="28"/>
          </w:rPr>
          <w:t>7)</w:t>
        </w:r>
      </w:hyperlink>
      <w:r w:rsidRPr="00B01ECC">
        <w:rPr>
          <w:spacing w:val="2"/>
          <w:sz w:val="28"/>
          <w:szCs w:val="28"/>
        </w:rPr>
        <w:t>, </w:t>
      </w:r>
      <w:hyperlink r:id="rId15" w:anchor="z171" w:history="1">
        <w:r w:rsidRPr="00B01ECC">
          <w:rPr>
            <w:spacing w:val="2"/>
            <w:sz w:val="28"/>
            <w:szCs w:val="28"/>
          </w:rPr>
          <w:t>8)</w:t>
        </w:r>
      </w:hyperlink>
      <w:r w:rsidRPr="00B01ECC">
        <w:rPr>
          <w:spacing w:val="2"/>
          <w:sz w:val="28"/>
          <w:szCs w:val="28"/>
        </w:rPr>
        <w:t>, </w:t>
      </w:r>
      <w:hyperlink r:id="rId16" w:anchor="z172" w:history="1">
        <w:r w:rsidRPr="00B01ECC">
          <w:rPr>
            <w:spacing w:val="2"/>
            <w:sz w:val="28"/>
            <w:szCs w:val="28"/>
          </w:rPr>
          <w:t>9)</w:t>
        </w:r>
      </w:hyperlink>
      <w:r w:rsidRPr="00B01ECC">
        <w:rPr>
          <w:spacing w:val="2"/>
          <w:sz w:val="28"/>
          <w:szCs w:val="28"/>
        </w:rPr>
        <w:t> и </w:t>
      </w:r>
      <w:hyperlink r:id="rId17" w:anchor="z173" w:history="1">
        <w:r w:rsidRPr="00B01ECC">
          <w:rPr>
            <w:spacing w:val="2"/>
            <w:sz w:val="28"/>
            <w:szCs w:val="28"/>
          </w:rPr>
          <w:t>10)</w:t>
        </w:r>
      </w:hyperlink>
      <w:r w:rsidRPr="00B01ECC">
        <w:rPr>
          <w:spacing w:val="2"/>
          <w:sz w:val="28"/>
          <w:szCs w:val="28"/>
        </w:rPr>
        <w:t>. При этом служба управления персоналом (кадровая служба) сверяет копии документов с подлинниками.</w:t>
      </w:r>
    </w:p>
    <w:p w:rsidR="00717F4C" w:rsidRPr="00B01ECC" w:rsidRDefault="00717F4C" w:rsidP="00A57A24">
      <w:pPr>
        <w:shd w:val="clear" w:color="auto" w:fill="FFFFFF"/>
        <w:ind w:firstLine="708"/>
        <w:contextualSpacing/>
        <w:jc w:val="both"/>
        <w:textAlignment w:val="baseline"/>
        <w:rPr>
          <w:spacing w:val="2"/>
          <w:sz w:val="28"/>
          <w:szCs w:val="28"/>
        </w:rPr>
      </w:pPr>
      <w:r w:rsidRPr="00B01ECC">
        <w:rPr>
          <w:spacing w:val="2"/>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17F4C" w:rsidRPr="00B01ECC" w:rsidRDefault="00717F4C" w:rsidP="00A57A24">
      <w:pPr>
        <w:shd w:val="clear" w:color="auto" w:fill="FFFFFF"/>
        <w:ind w:firstLine="708"/>
        <w:contextualSpacing/>
        <w:jc w:val="both"/>
        <w:textAlignment w:val="baseline"/>
        <w:rPr>
          <w:spacing w:val="2"/>
          <w:sz w:val="28"/>
          <w:szCs w:val="28"/>
        </w:rPr>
      </w:pPr>
      <w:r w:rsidRPr="00B01ECC">
        <w:rPr>
          <w:spacing w:val="2"/>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2169" w:rsidRPr="00B01ECC" w:rsidRDefault="004B2169" w:rsidP="00A57A24">
      <w:pPr>
        <w:shd w:val="clear" w:color="auto" w:fill="FFFFFF"/>
        <w:ind w:firstLine="708"/>
        <w:contextualSpacing/>
        <w:jc w:val="both"/>
        <w:textAlignment w:val="baseline"/>
        <w:rPr>
          <w:bCs/>
          <w:sz w:val="28"/>
          <w:szCs w:val="28"/>
        </w:rPr>
      </w:pPr>
      <w:r w:rsidRPr="00B01ECC">
        <w:rPr>
          <w:bCs/>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FA055E" w:rsidRPr="00B01ECC" w:rsidRDefault="004B2169" w:rsidP="00A57A24">
      <w:pPr>
        <w:autoSpaceDE w:val="0"/>
        <w:autoSpaceDN w:val="0"/>
        <w:adjustRightInd w:val="0"/>
        <w:ind w:firstLine="708"/>
        <w:jc w:val="both"/>
        <w:rPr>
          <w:bCs/>
          <w:sz w:val="28"/>
          <w:szCs w:val="28"/>
        </w:rPr>
      </w:pPr>
      <w:r w:rsidRPr="00B01ECC">
        <w:rPr>
          <w:bCs/>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4B2169" w:rsidRPr="00B01ECC" w:rsidRDefault="004B2169" w:rsidP="00A57A24">
      <w:pPr>
        <w:autoSpaceDE w:val="0"/>
        <w:autoSpaceDN w:val="0"/>
        <w:adjustRightInd w:val="0"/>
        <w:ind w:firstLine="708"/>
        <w:jc w:val="both"/>
        <w:rPr>
          <w:bCs/>
          <w:sz w:val="28"/>
          <w:szCs w:val="28"/>
        </w:rPr>
      </w:pPr>
      <w:r w:rsidRPr="00B01ECC">
        <w:rPr>
          <w:bCs/>
          <w:sz w:val="28"/>
          <w:szCs w:val="28"/>
        </w:rPr>
        <w:t>При их непредставлении, лицо не допускается конкурсной комиссией к прохождению собеседования.</w:t>
      </w:r>
    </w:p>
    <w:p w:rsidR="004B2169" w:rsidRPr="00B01ECC" w:rsidRDefault="004B2169" w:rsidP="00A57A24">
      <w:pPr>
        <w:tabs>
          <w:tab w:val="left" w:pos="-1405"/>
          <w:tab w:val="left" w:pos="142"/>
        </w:tabs>
        <w:ind w:firstLine="708"/>
        <w:contextualSpacing/>
        <w:jc w:val="both"/>
        <w:outlineLvl w:val="0"/>
        <w:rPr>
          <w:sz w:val="28"/>
          <w:szCs w:val="28"/>
        </w:rPr>
      </w:pPr>
      <w:r w:rsidRPr="00B01ECC">
        <w:rPr>
          <w:sz w:val="28"/>
          <w:szCs w:val="28"/>
        </w:rPr>
        <w:t>Для обеспечения прозрачности и объективности работы конкурсной комиссии на ее заседание приглашаются наблюдатели.</w:t>
      </w:r>
    </w:p>
    <w:p w:rsidR="004B2169" w:rsidRPr="00B01ECC" w:rsidRDefault="004B2169" w:rsidP="00A57A24">
      <w:pPr>
        <w:tabs>
          <w:tab w:val="left" w:pos="0"/>
        </w:tabs>
        <w:ind w:firstLine="708"/>
        <w:contextualSpacing/>
        <w:jc w:val="both"/>
        <w:rPr>
          <w:sz w:val="28"/>
          <w:szCs w:val="28"/>
        </w:rPr>
      </w:pPr>
      <w:r w:rsidRPr="00B01ECC">
        <w:rPr>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2169" w:rsidRPr="00B01ECC" w:rsidRDefault="004B2169" w:rsidP="00A57A24">
      <w:pPr>
        <w:tabs>
          <w:tab w:val="left" w:pos="709"/>
        </w:tabs>
        <w:ind w:firstLine="708"/>
        <w:contextualSpacing/>
        <w:jc w:val="both"/>
        <w:rPr>
          <w:sz w:val="28"/>
          <w:szCs w:val="28"/>
        </w:rPr>
      </w:pPr>
      <w:r w:rsidRPr="00B01ECC">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B2169" w:rsidRPr="00B01ECC" w:rsidRDefault="004B2169" w:rsidP="00A57A24">
      <w:pPr>
        <w:ind w:firstLine="708"/>
        <w:contextualSpacing/>
        <w:jc w:val="both"/>
        <w:rPr>
          <w:sz w:val="28"/>
          <w:szCs w:val="28"/>
        </w:rPr>
      </w:pPr>
      <w:r w:rsidRPr="00B01ECC">
        <w:rPr>
          <w:sz w:val="28"/>
          <w:szCs w:val="28"/>
        </w:rPr>
        <w:t xml:space="preserve">Собеседование с кандидатами проходят в Управлении государственных доходов по </w:t>
      </w:r>
      <w:r w:rsidR="00FA055E" w:rsidRPr="00B01ECC">
        <w:rPr>
          <w:sz w:val="28"/>
          <w:szCs w:val="28"/>
        </w:rPr>
        <w:t>Алатаускому</w:t>
      </w:r>
      <w:r w:rsidRPr="00B01ECC">
        <w:rPr>
          <w:sz w:val="28"/>
          <w:szCs w:val="28"/>
        </w:rPr>
        <w:t xml:space="preserve"> району города Алматы (город Алматы, мкр. </w:t>
      </w:r>
      <w:r w:rsidRPr="00B01ECC">
        <w:rPr>
          <w:sz w:val="28"/>
          <w:szCs w:val="28"/>
        </w:rPr>
        <w:lastRenderedPageBreak/>
        <w:t>Ш</w:t>
      </w:r>
      <w:r w:rsidR="00FA055E" w:rsidRPr="00B01ECC">
        <w:rPr>
          <w:sz w:val="28"/>
          <w:szCs w:val="28"/>
        </w:rPr>
        <w:t>анырак-</w:t>
      </w:r>
      <w:r w:rsidRPr="00B01ECC">
        <w:rPr>
          <w:sz w:val="28"/>
          <w:szCs w:val="28"/>
        </w:rPr>
        <w:t xml:space="preserve">2 </w:t>
      </w:r>
      <w:r w:rsidR="00FA055E" w:rsidRPr="00B01ECC">
        <w:rPr>
          <w:sz w:val="28"/>
          <w:szCs w:val="28"/>
        </w:rPr>
        <w:t>ул. Жанкожа батыра, 24, кабинет 309</w:t>
      </w:r>
      <w:r w:rsidRPr="00B01ECC">
        <w:rPr>
          <w:sz w:val="28"/>
          <w:szCs w:val="28"/>
        </w:rPr>
        <w:t>) в течении трех рабочих дней со дня уведомления кандидатов о допуске их к собеседованию.</w:t>
      </w:r>
    </w:p>
    <w:p w:rsidR="004B2169" w:rsidRPr="00B01ECC" w:rsidRDefault="004B2169" w:rsidP="00A57A24">
      <w:pPr>
        <w:ind w:firstLine="708"/>
        <w:contextualSpacing/>
        <w:jc w:val="both"/>
        <w:rPr>
          <w:sz w:val="28"/>
          <w:szCs w:val="28"/>
        </w:rPr>
      </w:pPr>
      <w:r w:rsidRPr="00B01ECC">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B2169" w:rsidRPr="00B01ECC" w:rsidRDefault="004B2169" w:rsidP="00A57A24">
      <w:pPr>
        <w:ind w:firstLine="708"/>
        <w:contextualSpacing/>
        <w:jc w:val="both"/>
        <w:rPr>
          <w:bCs/>
          <w:iCs/>
          <w:sz w:val="28"/>
          <w:szCs w:val="28"/>
        </w:rPr>
      </w:pPr>
      <w:r w:rsidRPr="00B01ECC">
        <w:rPr>
          <w:bCs/>
          <w:iCs/>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B2169" w:rsidRPr="00B01ECC" w:rsidRDefault="004B2169" w:rsidP="00A57A24">
      <w:pPr>
        <w:ind w:firstLine="708"/>
        <w:contextualSpacing/>
        <w:jc w:val="both"/>
        <w:rPr>
          <w:bCs/>
          <w:iCs/>
          <w:sz w:val="28"/>
          <w:szCs w:val="28"/>
        </w:rPr>
      </w:pPr>
      <w:r w:rsidRPr="00B01ECC">
        <w:rPr>
          <w:bCs/>
          <w:iCs/>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B2169" w:rsidRPr="00B01ECC" w:rsidRDefault="004B2169" w:rsidP="00A57A24">
      <w:pPr>
        <w:ind w:firstLine="708"/>
        <w:contextualSpacing/>
        <w:jc w:val="both"/>
        <w:rPr>
          <w:sz w:val="28"/>
          <w:szCs w:val="28"/>
        </w:rPr>
      </w:pPr>
    </w:p>
    <w:p w:rsidR="00A57A24" w:rsidRPr="00B01ECC" w:rsidRDefault="00A57A24" w:rsidP="00A57A24">
      <w:pPr>
        <w:ind w:firstLine="708"/>
        <w:contextualSpacing/>
        <w:jc w:val="both"/>
        <w:rPr>
          <w:sz w:val="28"/>
          <w:szCs w:val="28"/>
        </w:rPr>
      </w:pPr>
    </w:p>
    <w:p w:rsidR="004B2169" w:rsidRPr="00B01ECC" w:rsidRDefault="004B2169" w:rsidP="00A57A24">
      <w:pPr>
        <w:jc w:val="center"/>
        <w:rPr>
          <w:b/>
          <w:sz w:val="28"/>
          <w:szCs w:val="28"/>
        </w:rPr>
      </w:pPr>
      <w:r w:rsidRPr="00B01ECC">
        <w:rPr>
          <w:b/>
          <w:sz w:val="28"/>
          <w:szCs w:val="28"/>
        </w:rPr>
        <w:t>ПАМЯТКА</w:t>
      </w:r>
    </w:p>
    <w:p w:rsidR="004B2169" w:rsidRPr="00B01ECC" w:rsidRDefault="004B2169" w:rsidP="00A57A24">
      <w:pPr>
        <w:jc w:val="center"/>
        <w:rPr>
          <w:b/>
          <w:sz w:val="28"/>
          <w:szCs w:val="28"/>
        </w:rPr>
      </w:pPr>
      <w:r w:rsidRPr="00B01ECC">
        <w:rPr>
          <w:b/>
          <w:sz w:val="28"/>
          <w:szCs w:val="28"/>
        </w:rPr>
        <w:t>поступающим на административные государственные должности корпуса «Б»</w:t>
      </w:r>
    </w:p>
    <w:p w:rsidR="00A57A24" w:rsidRPr="00B01ECC" w:rsidRDefault="00A57A24" w:rsidP="00A57A24">
      <w:pPr>
        <w:pStyle w:val="a3"/>
        <w:spacing w:before="0" w:beforeAutospacing="0" w:after="0" w:afterAutospacing="0"/>
        <w:contextualSpacing/>
        <w:jc w:val="center"/>
        <w:rPr>
          <w:b/>
          <w:sz w:val="28"/>
          <w:szCs w:val="28"/>
        </w:rPr>
      </w:pPr>
    </w:p>
    <w:p w:rsidR="004B2169" w:rsidRPr="00B01ECC" w:rsidRDefault="004B2169" w:rsidP="00A57A24">
      <w:pPr>
        <w:pStyle w:val="a3"/>
        <w:spacing w:before="0" w:beforeAutospacing="0" w:after="0" w:afterAutospacing="0"/>
        <w:contextualSpacing/>
        <w:jc w:val="center"/>
        <w:rPr>
          <w:b/>
          <w:sz w:val="28"/>
          <w:szCs w:val="28"/>
        </w:rPr>
      </w:pPr>
      <w:r w:rsidRPr="00B01ECC">
        <w:rPr>
          <w:b/>
          <w:sz w:val="28"/>
          <w:szCs w:val="28"/>
        </w:rPr>
        <w:t>Участники и кандидаты имеют право:</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Предоставлять</w:t>
      </w:r>
      <w:r w:rsidR="00264261">
        <w:rPr>
          <w:sz w:val="28"/>
          <w:szCs w:val="28"/>
        </w:rPr>
        <w:t xml:space="preserve"> </w:t>
      </w:r>
      <w:r w:rsidRPr="00B01ECC">
        <w:rPr>
          <w:sz w:val="28"/>
          <w:szCs w:val="28"/>
        </w:rPr>
        <w:t>документы нарочно, по почте или в электронном виде на адрес электронной почты, либо посредством портала электронного правительства «Е-gov» в сроки приема документов.</w:t>
      </w:r>
      <w:r w:rsidR="00264261">
        <w:rPr>
          <w:sz w:val="28"/>
          <w:szCs w:val="28"/>
        </w:rPr>
        <w:t xml:space="preserve"> </w:t>
      </w:r>
      <w:r w:rsidRPr="00B01ECC">
        <w:rPr>
          <w:sz w:val="28"/>
          <w:szCs w:val="28"/>
        </w:rPr>
        <w:t>При предоставлении документов в электронном виде на адрес электронной почты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На уведомление</w:t>
      </w:r>
      <w:r w:rsidR="00264261">
        <w:rPr>
          <w:sz w:val="28"/>
          <w:szCs w:val="28"/>
        </w:rPr>
        <w:t xml:space="preserve"> </w:t>
      </w:r>
      <w:r w:rsidRPr="00B01ECC">
        <w:rPr>
          <w:sz w:val="28"/>
          <w:szCs w:val="28"/>
        </w:rPr>
        <w:t>о дате проведения собеседования, по телефону, посредством направления информации на электронные адреса и мобильные телефоны.</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Проходить собеседование в течение трех рабочих дней со дня уведомления.</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Во время собеседования использовать технические средства записи, если это не мешает ходу заседания конкурсной комиссии.</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При</w:t>
      </w:r>
      <w:r w:rsidR="00264261">
        <w:rPr>
          <w:sz w:val="28"/>
          <w:szCs w:val="28"/>
        </w:rPr>
        <w:t xml:space="preserve"> </w:t>
      </w:r>
      <w:r w:rsidRPr="00B01ECC">
        <w:rPr>
          <w:sz w:val="28"/>
          <w:szCs w:val="28"/>
        </w:rPr>
        <w:t>получений положительного</w:t>
      </w:r>
      <w:r w:rsidR="00264261">
        <w:rPr>
          <w:sz w:val="28"/>
          <w:szCs w:val="28"/>
        </w:rPr>
        <w:t xml:space="preserve"> </w:t>
      </w:r>
      <w:r w:rsidRPr="00B01ECC">
        <w:rPr>
          <w:sz w:val="28"/>
          <w:szCs w:val="28"/>
        </w:rPr>
        <w:t>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интернет-ресурсе.</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lastRenderedPageBreak/>
        <w:t>При успешном прохождений</w:t>
      </w:r>
      <w:r w:rsidR="00264261">
        <w:rPr>
          <w:sz w:val="28"/>
          <w:szCs w:val="28"/>
        </w:rPr>
        <w:t xml:space="preserve"> </w:t>
      </w:r>
      <w:r w:rsidRPr="00B01ECC">
        <w:rPr>
          <w:sz w:val="28"/>
          <w:szCs w:val="28"/>
        </w:rPr>
        <w:t>собеседования, быть</w:t>
      </w:r>
      <w:r w:rsidR="00264261">
        <w:rPr>
          <w:sz w:val="28"/>
          <w:szCs w:val="28"/>
        </w:rPr>
        <w:t xml:space="preserve"> </w:t>
      </w:r>
      <w:r w:rsidRPr="00B01ECC">
        <w:rPr>
          <w:sz w:val="28"/>
          <w:szCs w:val="28"/>
        </w:rPr>
        <w:t>извещенными о результатах конкурса в течение двух рабочих дней со дня решения конкурсной комиссии.</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На занятие должности по истечении пяти рабочих дней со дня принятия решения конкурсной комиссией</w:t>
      </w:r>
      <w:r w:rsidR="00264261">
        <w:rPr>
          <w:sz w:val="28"/>
          <w:szCs w:val="28"/>
        </w:rPr>
        <w:t xml:space="preserve"> </w:t>
      </w:r>
      <w:r w:rsidRPr="00B01ECC">
        <w:rPr>
          <w:sz w:val="28"/>
          <w:szCs w:val="28"/>
        </w:rPr>
        <w:t>при получении положительного</w:t>
      </w:r>
      <w:r w:rsidR="00264261">
        <w:rPr>
          <w:sz w:val="28"/>
          <w:szCs w:val="28"/>
        </w:rPr>
        <w:t xml:space="preserve"> </w:t>
      </w:r>
      <w:r w:rsidRPr="00B01ECC">
        <w:rPr>
          <w:sz w:val="28"/>
          <w:szCs w:val="28"/>
        </w:rPr>
        <w:t>заключения.</w:t>
      </w:r>
      <w:r w:rsidR="00264261">
        <w:rPr>
          <w:sz w:val="28"/>
          <w:szCs w:val="28"/>
        </w:rPr>
        <w:t xml:space="preserve"> </w:t>
      </w:r>
      <w:r w:rsidRPr="00B01ECC">
        <w:rPr>
          <w:sz w:val="28"/>
          <w:szCs w:val="28"/>
        </w:rPr>
        <w:t>Либо на занятие должности со дня заключительного заседания конкурсной комиссии, в случае единоличного участия в конкурсе.</w:t>
      </w:r>
    </w:p>
    <w:p w:rsidR="004B2169" w:rsidRPr="00B01ECC" w:rsidRDefault="004B2169" w:rsidP="00A57A24">
      <w:pPr>
        <w:pStyle w:val="a3"/>
        <w:numPr>
          <w:ilvl w:val="0"/>
          <w:numId w:val="3"/>
        </w:numPr>
        <w:tabs>
          <w:tab w:val="left" w:pos="993"/>
        </w:tabs>
        <w:spacing w:before="0" w:beforeAutospacing="0" w:after="0" w:afterAutospacing="0"/>
        <w:ind w:left="0" w:firstLine="708"/>
        <w:contextualSpacing/>
        <w:jc w:val="both"/>
        <w:rPr>
          <w:sz w:val="28"/>
          <w:szCs w:val="28"/>
        </w:rPr>
      </w:pPr>
      <w:r w:rsidRPr="00B01ECC">
        <w:rPr>
          <w:sz w:val="28"/>
          <w:szCs w:val="28"/>
        </w:rPr>
        <w:t>В случае не прохождения</w:t>
      </w:r>
      <w:r w:rsidR="00264261">
        <w:rPr>
          <w:sz w:val="28"/>
          <w:szCs w:val="28"/>
        </w:rPr>
        <w:t xml:space="preserve"> </w:t>
      </w:r>
      <w:r w:rsidRPr="00B01ECC">
        <w:rPr>
          <w:sz w:val="28"/>
          <w:szCs w:val="28"/>
        </w:rPr>
        <w:t xml:space="preserve">конкурсного отбора, подавать заявления на возвращение документов, указанные в </w:t>
      </w:r>
      <w:hyperlink r:id="rId18" w:anchor="z163" w:history="1">
        <w:r w:rsidRPr="00B01ECC">
          <w:rPr>
            <w:rStyle w:val="a8"/>
            <w:rFonts w:ascii="Times New Roman" w:eastAsiaTheme="majorEastAsia" w:hAnsi="Times New Roman" w:cs="Times New Roman"/>
            <w:color w:val="auto"/>
            <w:sz w:val="28"/>
            <w:szCs w:val="28"/>
            <w:u w:val="none"/>
          </w:rPr>
          <w:t>подпунктах 3)</w:t>
        </w:r>
      </w:hyperlink>
      <w:r w:rsidRPr="00B01ECC">
        <w:rPr>
          <w:sz w:val="28"/>
          <w:szCs w:val="28"/>
        </w:rPr>
        <w:t xml:space="preserve">, </w:t>
      </w:r>
      <w:hyperlink r:id="rId19" w:anchor="z167" w:history="1">
        <w:r w:rsidRPr="00B01ECC">
          <w:rPr>
            <w:rStyle w:val="a8"/>
            <w:rFonts w:ascii="Times New Roman" w:eastAsiaTheme="majorEastAsia" w:hAnsi="Times New Roman" w:cs="Times New Roman"/>
            <w:color w:val="auto"/>
            <w:sz w:val="28"/>
            <w:szCs w:val="28"/>
            <w:u w:val="none"/>
          </w:rPr>
          <w:t>4)</w:t>
        </w:r>
      </w:hyperlink>
      <w:r w:rsidRPr="00B01ECC">
        <w:rPr>
          <w:sz w:val="28"/>
          <w:szCs w:val="28"/>
        </w:rPr>
        <w:t xml:space="preserve">, </w:t>
      </w:r>
      <w:hyperlink r:id="rId20" w:anchor="z168" w:history="1">
        <w:r w:rsidRPr="00B01ECC">
          <w:rPr>
            <w:rStyle w:val="a8"/>
            <w:rFonts w:ascii="Times New Roman" w:eastAsiaTheme="majorEastAsia" w:hAnsi="Times New Roman" w:cs="Times New Roman"/>
            <w:color w:val="auto"/>
            <w:sz w:val="28"/>
            <w:szCs w:val="28"/>
            <w:u w:val="none"/>
          </w:rPr>
          <w:t>5)</w:t>
        </w:r>
      </w:hyperlink>
      <w:r w:rsidRPr="00B01ECC">
        <w:rPr>
          <w:sz w:val="28"/>
          <w:szCs w:val="28"/>
        </w:rPr>
        <w:t xml:space="preserve">, </w:t>
      </w:r>
      <w:hyperlink r:id="rId21" w:anchor="z170" w:history="1">
        <w:r w:rsidRPr="00B01ECC">
          <w:rPr>
            <w:rStyle w:val="a8"/>
            <w:rFonts w:ascii="Times New Roman" w:eastAsiaTheme="majorEastAsia" w:hAnsi="Times New Roman" w:cs="Times New Roman"/>
            <w:color w:val="auto"/>
            <w:sz w:val="28"/>
            <w:szCs w:val="28"/>
            <w:u w:val="none"/>
          </w:rPr>
          <w:t>7)</w:t>
        </w:r>
      </w:hyperlink>
      <w:r w:rsidRPr="00B01ECC">
        <w:rPr>
          <w:sz w:val="28"/>
          <w:szCs w:val="28"/>
        </w:rPr>
        <w:t xml:space="preserve">, </w:t>
      </w:r>
      <w:hyperlink r:id="rId22" w:anchor="z171" w:history="1">
        <w:r w:rsidRPr="00B01ECC">
          <w:rPr>
            <w:rStyle w:val="a8"/>
            <w:rFonts w:ascii="Times New Roman" w:eastAsiaTheme="majorEastAsia" w:hAnsi="Times New Roman" w:cs="Times New Roman"/>
            <w:color w:val="auto"/>
            <w:sz w:val="28"/>
            <w:szCs w:val="28"/>
            <w:u w:val="none"/>
          </w:rPr>
          <w:t>8)</w:t>
        </w:r>
      </w:hyperlink>
      <w:r w:rsidRPr="00B01ECC">
        <w:rPr>
          <w:sz w:val="28"/>
          <w:szCs w:val="28"/>
        </w:rPr>
        <w:t xml:space="preserve">, </w:t>
      </w:r>
      <w:hyperlink r:id="rId23" w:anchor="z172" w:history="1">
        <w:r w:rsidRPr="00B01ECC">
          <w:rPr>
            <w:rStyle w:val="a8"/>
            <w:rFonts w:ascii="Times New Roman" w:eastAsiaTheme="majorEastAsia" w:hAnsi="Times New Roman" w:cs="Times New Roman"/>
            <w:color w:val="auto"/>
            <w:sz w:val="28"/>
            <w:szCs w:val="28"/>
            <w:u w:val="none"/>
          </w:rPr>
          <w:t>9)</w:t>
        </w:r>
      </w:hyperlink>
      <w:r w:rsidRPr="00B01ECC">
        <w:rPr>
          <w:sz w:val="28"/>
          <w:szCs w:val="28"/>
        </w:rPr>
        <w:t xml:space="preserve"> и </w:t>
      </w:r>
      <w:hyperlink r:id="rId24" w:anchor="z173" w:history="1">
        <w:r w:rsidRPr="00B01ECC">
          <w:rPr>
            <w:rStyle w:val="a8"/>
            <w:rFonts w:ascii="Times New Roman" w:eastAsiaTheme="majorEastAsia" w:hAnsi="Times New Roman" w:cs="Times New Roman"/>
            <w:color w:val="auto"/>
            <w:sz w:val="28"/>
            <w:szCs w:val="28"/>
            <w:u w:val="none"/>
          </w:rPr>
          <w:t>10)</w:t>
        </w:r>
      </w:hyperlink>
      <w:r w:rsidRPr="00B01ECC">
        <w:rPr>
          <w:sz w:val="28"/>
          <w:szCs w:val="28"/>
        </w:rPr>
        <w:t>.</w:t>
      </w:r>
    </w:p>
    <w:p w:rsidR="004B2169" w:rsidRPr="00B01ECC" w:rsidRDefault="004B2169" w:rsidP="00A57A24">
      <w:pPr>
        <w:ind w:firstLine="708"/>
        <w:jc w:val="both"/>
        <w:rPr>
          <w:b/>
          <w:sz w:val="28"/>
          <w:szCs w:val="28"/>
        </w:rPr>
      </w:pPr>
      <w:r w:rsidRPr="00B01ECC">
        <w:rPr>
          <w:b/>
          <w:sz w:val="28"/>
          <w:szCs w:val="28"/>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службыи противодействию коррупции по городу Алматы по адресу город Алматы пр. Сейфуллина 555, контактные телефоны 254-90-26, 254-90-20.</w:t>
      </w:r>
    </w:p>
    <w:p w:rsidR="004B2169" w:rsidRPr="00B01ECC" w:rsidRDefault="004B2169" w:rsidP="00A57A24">
      <w:pPr>
        <w:ind w:firstLine="708"/>
        <w:contextualSpacing/>
        <w:jc w:val="both"/>
        <w:rPr>
          <w:sz w:val="28"/>
          <w:szCs w:val="28"/>
        </w:rPr>
      </w:pPr>
    </w:p>
    <w:p w:rsidR="004B2169" w:rsidRPr="00B01ECC" w:rsidRDefault="004B2169" w:rsidP="00A57A24">
      <w:pPr>
        <w:ind w:firstLine="708"/>
        <w:contextualSpacing/>
        <w:jc w:val="both"/>
        <w:rPr>
          <w:sz w:val="28"/>
          <w:szCs w:val="28"/>
        </w:rPr>
      </w:pPr>
    </w:p>
    <w:p w:rsidR="004B2169" w:rsidRPr="00B01ECC" w:rsidRDefault="004B2169" w:rsidP="00A57A24">
      <w:pPr>
        <w:ind w:firstLine="708"/>
        <w:contextualSpacing/>
        <w:jc w:val="both"/>
        <w:rPr>
          <w:sz w:val="28"/>
          <w:szCs w:val="28"/>
        </w:rPr>
      </w:pPr>
    </w:p>
    <w:p w:rsidR="004B2169" w:rsidRPr="00B01ECC" w:rsidRDefault="004B2169" w:rsidP="00A57A24">
      <w:pPr>
        <w:ind w:firstLine="708"/>
        <w:contextualSpacing/>
        <w:jc w:val="both"/>
        <w:rPr>
          <w:sz w:val="28"/>
          <w:szCs w:val="28"/>
        </w:rPr>
      </w:pPr>
    </w:p>
    <w:p w:rsidR="004B2169" w:rsidRPr="00B01ECC" w:rsidRDefault="004B2169" w:rsidP="00A57A24">
      <w:pPr>
        <w:autoSpaceDE w:val="0"/>
        <w:autoSpaceDN w:val="0"/>
        <w:adjustRightInd w:val="0"/>
        <w:ind w:firstLine="708"/>
        <w:jc w:val="both"/>
        <w:rPr>
          <w:bCs/>
          <w:sz w:val="28"/>
          <w:szCs w:val="28"/>
        </w:rPr>
      </w:pPr>
    </w:p>
    <w:p w:rsidR="00B95C28" w:rsidRPr="00B01ECC" w:rsidRDefault="00B95C28" w:rsidP="00A57A24">
      <w:pPr>
        <w:ind w:firstLine="708"/>
        <w:jc w:val="both"/>
        <w:rPr>
          <w:sz w:val="28"/>
          <w:szCs w:val="28"/>
        </w:rPr>
      </w:pPr>
    </w:p>
    <w:p w:rsidR="00B95C28" w:rsidRPr="00B01ECC" w:rsidRDefault="00B95C28" w:rsidP="00A57A24">
      <w:pPr>
        <w:ind w:firstLine="708"/>
        <w:jc w:val="both"/>
        <w:rPr>
          <w:sz w:val="28"/>
          <w:szCs w:val="28"/>
        </w:rPr>
      </w:pPr>
    </w:p>
    <w:p w:rsidR="00632B3D" w:rsidRPr="00B01ECC" w:rsidRDefault="00632B3D" w:rsidP="00A57A24">
      <w:pPr>
        <w:ind w:firstLine="708"/>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FA055E" w:rsidRPr="00B01ECC" w:rsidRDefault="00FA055E" w:rsidP="00A57A24">
      <w:pPr>
        <w:ind w:firstLine="708"/>
        <w:contextualSpacing/>
        <w:jc w:val="both"/>
        <w:rPr>
          <w:sz w:val="28"/>
          <w:szCs w:val="28"/>
        </w:rPr>
      </w:pPr>
    </w:p>
    <w:p w:rsidR="00A57A24" w:rsidRPr="00B01ECC" w:rsidRDefault="00A57A24" w:rsidP="00A57A24">
      <w:pPr>
        <w:ind w:firstLine="708"/>
        <w:contextualSpacing/>
        <w:jc w:val="both"/>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264261" w:rsidRDefault="00264261" w:rsidP="00632B3D">
      <w:pPr>
        <w:ind w:right="-1" w:firstLine="567"/>
        <w:contextualSpacing/>
        <w:jc w:val="right"/>
        <w:rPr>
          <w:sz w:val="28"/>
          <w:szCs w:val="28"/>
        </w:rPr>
      </w:pPr>
    </w:p>
    <w:p w:rsidR="00632B3D" w:rsidRPr="00B01ECC" w:rsidRDefault="00632B3D" w:rsidP="00632B3D">
      <w:pPr>
        <w:ind w:right="-1" w:firstLine="567"/>
        <w:contextualSpacing/>
        <w:jc w:val="right"/>
        <w:rPr>
          <w:sz w:val="28"/>
          <w:szCs w:val="28"/>
        </w:rPr>
      </w:pPr>
      <w:r w:rsidRPr="00B01ECC">
        <w:rPr>
          <w:sz w:val="28"/>
          <w:szCs w:val="28"/>
        </w:rPr>
        <w:lastRenderedPageBreak/>
        <w:t xml:space="preserve">Приложение 2       </w:t>
      </w:r>
      <w:r w:rsidRPr="00B01ECC">
        <w:rPr>
          <w:sz w:val="28"/>
          <w:szCs w:val="28"/>
        </w:rPr>
        <w:br/>
      </w:r>
    </w:p>
    <w:p w:rsidR="00632B3D" w:rsidRPr="00B01ECC" w:rsidRDefault="00632B3D" w:rsidP="00D83D8B">
      <w:pPr>
        <w:ind w:right="-1"/>
        <w:contextualSpacing/>
        <w:jc w:val="right"/>
        <w:rPr>
          <w:sz w:val="28"/>
          <w:szCs w:val="28"/>
        </w:rPr>
      </w:pPr>
      <w:r w:rsidRPr="00B01ECC">
        <w:rPr>
          <w:sz w:val="28"/>
          <w:szCs w:val="28"/>
        </w:rPr>
        <w:t>___________________________________</w:t>
      </w:r>
    </w:p>
    <w:p w:rsidR="00D83D8B" w:rsidRPr="00B01ECC" w:rsidRDefault="00632B3D" w:rsidP="00D83D8B">
      <w:pPr>
        <w:ind w:right="-1"/>
        <w:contextualSpacing/>
        <w:jc w:val="right"/>
        <w:rPr>
          <w:sz w:val="28"/>
          <w:szCs w:val="28"/>
        </w:rPr>
      </w:pPr>
      <w:r w:rsidRPr="00B01ECC">
        <w:rPr>
          <w:sz w:val="28"/>
          <w:szCs w:val="28"/>
        </w:rPr>
        <w:t>__________________________________</w:t>
      </w:r>
    </w:p>
    <w:p w:rsidR="00632B3D" w:rsidRPr="00B01ECC" w:rsidRDefault="00632B3D" w:rsidP="00D83D8B">
      <w:pPr>
        <w:ind w:right="-1"/>
        <w:contextualSpacing/>
        <w:jc w:val="right"/>
        <w:rPr>
          <w:sz w:val="28"/>
          <w:szCs w:val="28"/>
        </w:rPr>
      </w:pPr>
      <w:r w:rsidRPr="00B01ECC">
        <w:rPr>
          <w:sz w:val="28"/>
          <w:szCs w:val="28"/>
        </w:rPr>
        <w:t>(государственный орган)</w:t>
      </w:r>
    </w:p>
    <w:p w:rsidR="00632B3D" w:rsidRPr="00B01ECC" w:rsidRDefault="00632B3D" w:rsidP="00632B3D">
      <w:pPr>
        <w:ind w:right="-1" w:firstLine="567"/>
        <w:contextualSpacing/>
        <w:jc w:val="both"/>
        <w:rPr>
          <w:sz w:val="28"/>
          <w:szCs w:val="28"/>
        </w:rPr>
      </w:pPr>
    </w:p>
    <w:p w:rsidR="00632B3D" w:rsidRPr="00B01ECC" w:rsidRDefault="00632B3D" w:rsidP="00632B3D">
      <w:pPr>
        <w:ind w:right="-1" w:firstLine="567"/>
        <w:contextualSpacing/>
        <w:jc w:val="center"/>
        <w:rPr>
          <w:b/>
          <w:sz w:val="28"/>
          <w:szCs w:val="28"/>
        </w:rPr>
      </w:pPr>
      <w:r w:rsidRPr="00B01ECC">
        <w:rPr>
          <w:b/>
          <w:sz w:val="28"/>
          <w:szCs w:val="28"/>
        </w:rPr>
        <w:t>Заявление</w:t>
      </w:r>
    </w:p>
    <w:p w:rsidR="00632B3D" w:rsidRPr="00B01ECC" w:rsidRDefault="00632B3D" w:rsidP="00632B3D">
      <w:pPr>
        <w:ind w:right="-1" w:firstLine="567"/>
        <w:contextualSpacing/>
        <w:jc w:val="center"/>
        <w:rPr>
          <w:b/>
          <w:sz w:val="28"/>
          <w:szCs w:val="28"/>
        </w:rPr>
      </w:pPr>
    </w:p>
    <w:p w:rsidR="00632B3D" w:rsidRPr="00B01ECC" w:rsidRDefault="00632B3D" w:rsidP="00632B3D">
      <w:pPr>
        <w:ind w:right="-1" w:firstLine="567"/>
        <w:contextualSpacing/>
        <w:jc w:val="both"/>
        <w:rPr>
          <w:sz w:val="28"/>
          <w:szCs w:val="28"/>
        </w:rPr>
      </w:pPr>
      <w:r w:rsidRPr="00B01ECC">
        <w:rPr>
          <w:sz w:val="28"/>
          <w:szCs w:val="28"/>
        </w:rPr>
        <w:t>      Прошу допустить меня к участию в конкурсе на занятие вакантной</w:t>
      </w:r>
      <w:r w:rsidRPr="00B01ECC">
        <w:rPr>
          <w:sz w:val="28"/>
          <w:szCs w:val="28"/>
        </w:rPr>
        <w:br/>
        <w:t>административной государственной должности_________________________</w:t>
      </w:r>
      <w:r w:rsidRPr="00B01ECC">
        <w:rPr>
          <w:sz w:val="28"/>
          <w:szCs w:val="28"/>
        </w:rPr>
        <w:br/>
        <w:t>________________________________________________________________________________________________________________________________________________________</w:t>
      </w:r>
      <w:r w:rsidR="00FA055E" w:rsidRPr="00B01ECC">
        <w:rPr>
          <w:sz w:val="28"/>
          <w:szCs w:val="28"/>
        </w:rPr>
        <w:t>__</w:t>
      </w:r>
      <w:r w:rsidR="00A57A24" w:rsidRPr="00B01ECC">
        <w:rPr>
          <w:sz w:val="28"/>
          <w:szCs w:val="28"/>
        </w:rPr>
        <w:t>_____________________________________________________________________________</w:t>
      </w:r>
      <w:r w:rsidRPr="00B01ECC">
        <w:rPr>
          <w:sz w:val="28"/>
          <w:szCs w:val="28"/>
        </w:rPr>
        <w:t>_____________________________________________</w:t>
      </w:r>
      <w:r w:rsidR="00FA055E" w:rsidRPr="00B01ECC">
        <w:rPr>
          <w:sz w:val="28"/>
          <w:szCs w:val="28"/>
        </w:rPr>
        <w:t>_______________________________</w:t>
      </w:r>
      <w:r w:rsidRPr="00B01ECC">
        <w:rPr>
          <w:sz w:val="28"/>
          <w:szCs w:val="28"/>
        </w:rPr>
        <w:br/>
      </w:r>
    </w:p>
    <w:p w:rsidR="00632B3D" w:rsidRPr="00B01ECC" w:rsidRDefault="00632B3D" w:rsidP="00632B3D">
      <w:pPr>
        <w:ind w:right="-1" w:firstLine="567"/>
        <w:contextualSpacing/>
        <w:jc w:val="both"/>
        <w:rPr>
          <w:sz w:val="28"/>
          <w:szCs w:val="28"/>
          <w:lang w:val="kk-KZ"/>
        </w:rPr>
      </w:pPr>
      <w:r w:rsidRPr="00B01ECC">
        <w:rPr>
          <w:sz w:val="28"/>
          <w:szCs w:val="28"/>
        </w:rPr>
        <w:t xml:space="preserve">С основными требованиями Правил проведения конкурса на занятие административной государственной должности корпуса «Б» ознакомлен(ознакомлена), согласен (согласна) и обязуюсь их выполнять.          </w:t>
      </w:r>
    </w:p>
    <w:p w:rsidR="00632B3D" w:rsidRPr="00B01ECC" w:rsidRDefault="00632B3D" w:rsidP="00632B3D">
      <w:pPr>
        <w:ind w:right="-1" w:firstLine="567"/>
        <w:contextualSpacing/>
        <w:jc w:val="both"/>
        <w:rPr>
          <w:sz w:val="28"/>
          <w:szCs w:val="28"/>
        </w:rPr>
      </w:pPr>
      <w:r w:rsidRPr="00B01ECC">
        <w:rPr>
          <w:sz w:val="28"/>
          <w:szCs w:val="28"/>
        </w:rPr>
        <w:tab/>
        <w:t>Отвечаю за подлинность представленных документов.</w:t>
      </w:r>
    </w:p>
    <w:p w:rsidR="00632B3D" w:rsidRPr="00B01ECC" w:rsidRDefault="00632B3D" w:rsidP="00632B3D">
      <w:pPr>
        <w:ind w:right="-1" w:firstLine="567"/>
        <w:contextualSpacing/>
        <w:jc w:val="both"/>
        <w:rPr>
          <w:sz w:val="28"/>
          <w:szCs w:val="28"/>
        </w:rPr>
      </w:pPr>
      <w:r w:rsidRPr="00B01ECC">
        <w:rPr>
          <w:sz w:val="28"/>
          <w:szCs w:val="28"/>
        </w:rPr>
        <w:tab/>
        <w:t>Прилагаемые документы:</w:t>
      </w:r>
    </w:p>
    <w:p w:rsidR="00632B3D" w:rsidRPr="00B01ECC" w:rsidRDefault="00A57A24" w:rsidP="00A57A24">
      <w:pPr>
        <w:ind w:right="-1"/>
        <w:contextualSpacing/>
        <w:jc w:val="both"/>
        <w:rPr>
          <w:sz w:val="28"/>
          <w:szCs w:val="28"/>
          <w:lang w:val="kk-KZ"/>
        </w:rPr>
      </w:pPr>
      <w:r w:rsidRPr="00B01ECC">
        <w:rPr>
          <w:sz w:val="28"/>
          <w:szCs w:val="28"/>
        </w:rPr>
        <w:t>_____________________________________________________________________________</w:t>
      </w:r>
      <w:r w:rsidR="00632B3D" w:rsidRPr="00B01ECC">
        <w:rPr>
          <w:sz w:val="28"/>
          <w:szCs w:val="28"/>
        </w:rPr>
        <w:t>_____________________________________________</w:t>
      </w:r>
      <w:r w:rsidR="001360FC" w:rsidRPr="00B01ECC">
        <w:rPr>
          <w:sz w:val="28"/>
          <w:szCs w:val="28"/>
        </w:rPr>
        <w:t>__________</w:t>
      </w:r>
      <w:r w:rsidR="00632B3D" w:rsidRPr="00B01ECC">
        <w:rPr>
          <w:sz w:val="28"/>
          <w:szCs w:val="28"/>
        </w:rPr>
        <w:br/>
        <w:t>____________________________________________</w:t>
      </w:r>
      <w:r w:rsidR="00264261">
        <w:rPr>
          <w:sz w:val="28"/>
          <w:szCs w:val="28"/>
        </w:rPr>
        <w:t>______________________</w:t>
      </w:r>
      <w:r w:rsidR="00632B3D" w:rsidRPr="00B01ECC">
        <w:rPr>
          <w:sz w:val="28"/>
          <w:szCs w:val="28"/>
        </w:rPr>
        <w:br/>
        <w:t>_____________________________________________</w:t>
      </w:r>
      <w:r w:rsidR="00264261">
        <w:rPr>
          <w:sz w:val="28"/>
          <w:szCs w:val="28"/>
        </w:rPr>
        <w:t>_____________________</w:t>
      </w:r>
      <w:r w:rsidR="00632B3D" w:rsidRPr="00B01ECC">
        <w:rPr>
          <w:sz w:val="28"/>
          <w:szCs w:val="28"/>
        </w:rPr>
        <w:br/>
        <w:t>____________________________________________________</w:t>
      </w:r>
      <w:r w:rsidR="00264261">
        <w:rPr>
          <w:sz w:val="28"/>
          <w:szCs w:val="28"/>
        </w:rPr>
        <w:t>______________</w:t>
      </w:r>
      <w:r w:rsidR="001360FC" w:rsidRPr="00B01ECC">
        <w:rPr>
          <w:sz w:val="28"/>
          <w:szCs w:val="28"/>
        </w:rPr>
        <w:br/>
        <w:t>_____</w:t>
      </w:r>
      <w:r w:rsidR="00632B3D" w:rsidRPr="00B01ECC">
        <w:rPr>
          <w:sz w:val="28"/>
          <w:szCs w:val="28"/>
        </w:rPr>
        <w:t>____________________________________________________</w:t>
      </w:r>
      <w:r w:rsidR="00264261">
        <w:rPr>
          <w:sz w:val="28"/>
          <w:szCs w:val="28"/>
        </w:rPr>
        <w:t>________</w:t>
      </w:r>
      <w:r w:rsidR="00632B3D" w:rsidRPr="00B01ECC">
        <w:rPr>
          <w:sz w:val="28"/>
          <w:szCs w:val="28"/>
        </w:rPr>
        <w:br/>
        <w:t>___________________________________________________</w:t>
      </w:r>
      <w:r w:rsidR="00264261">
        <w:rPr>
          <w:sz w:val="28"/>
          <w:szCs w:val="28"/>
        </w:rPr>
        <w:t>_______________</w:t>
      </w:r>
      <w:r w:rsidR="001360FC" w:rsidRPr="00B01ECC">
        <w:rPr>
          <w:sz w:val="28"/>
          <w:szCs w:val="28"/>
        </w:rPr>
        <w:br/>
        <w:t>____</w:t>
      </w:r>
      <w:r w:rsidR="00632B3D" w:rsidRPr="00B01ECC">
        <w:rPr>
          <w:sz w:val="28"/>
          <w:szCs w:val="28"/>
        </w:rPr>
        <w:t>________________________________________</w:t>
      </w:r>
      <w:r w:rsidR="00264261">
        <w:rPr>
          <w:sz w:val="28"/>
          <w:szCs w:val="28"/>
        </w:rPr>
        <w:t>______________________</w:t>
      </w:r>
      <w:r w:rsidR="00632B3D" w:rsidRPr="00B01ECC">
        <w:rPr>
          <w:sz w:val="28"/>
          <w:szCs w:val="28"/>
        </w:rPr>
        <w:br/>
        <w:t>_____________________________________________</w:t>
      </w:r>
      <w:r w:rsidR="00264261">
        <w:rPr>
          <w:sz w:val="28"/>
          <w:szCs w:val="28"/>
        </w:rPr>
        <w:t>_____________________</w:t>
      </w:r>
      <w:r w:rsidR="00632B3D" w:rsidRPr="00B01ECC">
        <w:rPr>
          <w:sz w:val="28"/>
          <w:szCs w:val="28"/>
        </w:rPr>
        <w:br/>
        <w:t>______________________________________</w:t>
      </w:r>
      <w:r w:rsidR="00264261">
        <w:rPr>
          <w:sz w:val="28"/>
          <w:szCs w:val="28"/>
        </w:rPr>
        <w:t>____________________________</w:t>
      </w:r>
    </w:p>
    <w:p w:rsidR="00632B3D" w:rsidRPr="00B01ECC" w:rsidRDefault="00632B3D" w:rsidP="00632B3D">
      <w:pPr>
        <w:ind w:right="-1" w:firstLine="567"/>
        <w:contextualSpacing/>
        <w:jc w:val="both"/>
        <w:rPr>
          <w:color w:val="000000"/>
          <w:sz w:val="28"/>
          <w:szCs w:val="28"/>
          <w:lang w:val="kk-KZ"/>
        </w:rPr>
      </w:pPr>
    </w:p>
    <w:p w:rsidR="00632B3D" w:rsidRPr="00B01ECC" w:rsidRDefault="00632B3D" w:rsidP="00A57A24">
      <w:pPr>
        <w:autoSpaceDE w:val="0"/>
        <w:autoSpaceDN w:val="0"/>
        <w:adjustRightInd w:val="0"/>
        <w:ind w:right="-1"/>
        <w:jc w:val="both"/>
        <w:rPr>
          <w:b/>
          <w:sz w:val="28"/>
          <w:szCs w:val="28"/>
          <w:lang w:val="kk-KZ"/>
        </w:rPr>
      </w:pPr>
      <w:r w:rsidRPr="00B01ECC">
        <w:rPr>
          <w:b/>
          <w:sz w:val="28"/>
          <w:szCs w:val="28"/>
        </w:rPr>
        <w:t>Адрес и контактный телефон</w:t>
      </w:r>
      <w:r w:rsidRPr="00B01ECC">
        <w:rPr>
          <w:b/>
          <w:sz w:val="28"/>
          <w:szCs w:val="28"/>
          <w:lang w:val="kk-KZ"/>
        </w:rPr>
        <w:t xml:space="preserve">: </w:t>
      </w:r>
      <w:r w:rsidRPr="00B01ECC">
        <w:rPr>
          <w:b/>
          <w:sz w:val="28"/>
          <w:szCs w:val="28"/>
        </w:rPr>
        <w:t>_________________________________</w:t>
      </w:r>
    </w:p>
    <w:p w:rsidR="00A57A24" w:rsidRPr="00B01ECC" w:rsidRDefault="00A57A24" w:rsidP="00A57A24">
      <w:pPr>
        <w:autoSpaceDE w:val="0"/>
        <w:autoSpaceDN w:val="0"/>
        <w:adjustRightInd w:val="0"/>
        <w:ind w:right="-1"/>
        <w:jc w:val="both"/>
        <w:rPr>
          <w:sz w:val="28"/>
          <w:szCs w:val="28"/>
        </w:rPr>
      </w:pPr>
      <w:r w:rsidRPr="00B01ECC">
        <w:rPr>
          <w:sz w:val="28"/>
          <w:szCs w:val="28"/>
        </w:rPr>
        <w:t>___________________________________________</w:t>
      </w:r>
      <w:r w:rsidR="00264261">
        <w:rPr>
          <w:sz w:val="28"/>
          <w:szCs w:val="28"/>
        </w:rPr>
        <w:t>_______________________</w:t>
      </w:r>
    </w:p>
    <w:p w:rsidR="00A57A24" w:rsidRPr="00B01ECC" w:rsidRDefault="00A57A24" w:rsidP="00A57A24">
      <w:pPr>
        <w:autoSpaceDE w:val="0"/>
        <w:autoSpaceDN w:val="0"/>
        <w:adjustRightInd w:val="0"/>
        <w:ind w:right="-1"/>
        <w:jc w:val="both"/>
        <w:rPr>
          <w:sz w:val="28"/>
          <w:szCs w:val="28"/>
        </w:rPr>
      </w:pPr>
    </w:p>
    <w:p w:rsidR="00632B3D" w:rsidRPr="00B01ECC" w:rsidRDefault="00632B3D" w:rsidP="00A57A24">
      <w:pPr>
        <w:autoSpaceDE w:val="0"/>
        <w:autoSpaceDN w:val="0"/>
        <w:adjustRightInd w:val="0"/>
        <w:ind w:right="-1"/>
        <w:jc w:val="both"/>
        <w:rPr>
          <w:sz w:val="28"/>
          <w:szCs w:val="28"/>
        </w:rPr>
      </w:pPr>
      <w:r w:rsidRPr="00B01ECC">
        <w:rPr>
          <w:sz w:val="28"/>
          <w:szCs w:val="28"/>
        </w:rPr>
        <w:t xml:space="preserve">____________ </w:t>
      </w:r>
      <w:r w:rsidR="00A57A24" w:rsidRPr="00B01ECC">
        <w:rPr>
          <w:sz w:val="28"/>
          <w:szCs w:val="28"/>
        </w:rPr>
        <w:tab/>
      </w:r>
      <w:r w:rsidR="00A57A24" w:rsidRPr="00B01ECC">
        <w:rPr>
          <w:sz w:val="28"/>
          <w:szCs w:val="28"/>
        </w:rPr>
        <w:tab/>
      </w:r>
      <w:r w:rsidR="00A57A24" w:rsidRPr="00B01ECC">
        <w:rPr>
          <w:sz w:val="28"/>
          <w:szCs w:val="28"/>
        </w:rPr>
        <w:tab/>
      </w:r>
      <w:r w:rsidR="00A57A24" w:rsidRPr="00B01ECC">
        <w:rPr>
          <w:sz w:val="28"/>
          <w:szCs w:val="28"/>
        </w:rPr>
        <w:tab/>
      </w:r>
      <w:r w:rsidRPr="00B01ECC">
        <w:rPr>
          <w:sz w:val="28"/>
          <w:szCs w:val="28"/>
        </w:rPr>
        <w:t>____________________________________</w:t>
      </w:r>
    </w:p>
    <w:p w:rsidR="00632B3D" w:rsidRPr="00B01ECC" w:rsidRDefault="00632B3D" w:rsidP="00A57A24">
      <w:pPr>
        <w:autoSpaceDE w:val="0"/>
        <w:autoSpaceDN w:val="0"/>
        <w:adjustRightInd w:val="0"/>
        <w:ind w:right="-1"/>
        <w:jc w:val="both"/>
        <w:rPr>
          <w:sz w:val="28"/>
          <w:szCs w:val="28"/>
        </w:rPr>
      </w:pPr>
      <w:r w:rsidRPr="00B01ECC">
        <w:rPr>
          <w:sz w:val="28"/>
          <w:szCs w:val="28"/>
        </w:rPr>
        <w:t xml:space="preserve">(подпись) </w:t>
      </w:r>
      <w:r w:rsidR="00A57A24" w:rsidRPr="00B01ECC">
        <w:rPr>
          <w:sz w:val="28"/>
          <w:szCs w:val="28"/>
        </w:rPr>
        <w:tab/>
      </w:r>
      <w:r w:rsidR="00A57A24" w:rsidRPr="00B01ECC">
        <w:rPr>
          <w:sz w:val="28"/>
          <w:szCs w:val="28"/>
        </w:rPr>
        <w:tab/>
      </w:r>
      <w:r w:rsidR="00A57A24" w:rsidRPr="00B01ECC">
        <w:rPr>
          <w:sz w:val="28"/>
          <w:szCs w:val="28"/>
        </w:rPr>
        <w:tab/>
      </w:r>
      <w:r w:rsidR="00A57A24" w:rsidRPr="00B01ECC">
        <w:rPr>
          <w:sz w:val="28"/>
          <w:szCs w:val="28"/>
        </w:rPr>
        <w:tab/>
      </w:r>
      <w:r w:rsidRPr="00B01ECC">
        <w:rPr>
          <w:sz w:val="28"/>
          <w:szCs w:val="28"/>
        </w:rPr>
        <w:t>(Фамилия, имя, отчество (при его наличии))</w:t>
      </w:r>
    </w:p>
    <w:p w:rsidR="00A57A24" w:rsidRPr="00B01ECC" w:rsidRDefault="00632B3D" w:rsidP="00A57A24">
      <w:pPr>
        <w:pStyle w:val="a3"/>
        <w:ind w:right="-1"/>
        <w:jc w:val="both"/>
        <w:rPr>
          <w:sz w:val="28"/>
          <w:szCs w:val="28"/>
        </w:rPr>
      </w:pPr>
      <w:r w:rsidRPr="00B01ECC">
        <w:rPr>
          <w:sz w:val="28"/>
          <w:szCs w:val="28"/>
        </w:rPr>
        <w:t> </w:t>
      </w:r>
    </w:p>
    <w:p w:rsidR="00632B3D" w:rsidRPr="00B01ECC" w:rsidRDefault="00632B3D" w:rsidP="00A57A24">
      <w:pPr>
        <w:pStyle w:val="a3"/>
        <w:ind w:right="-1"/>
        <w:jc w:val="both"/>
        <w:rPr>
          <w:sz w:val="28"/>
          <w:szCs w:val="28"/>
          <w:lang w:val="kk-KZ"/>
        </w:rPr>
      </w:pPr>
      <w:r w:rsidRPr="00B01ECC">
        <w:rPr>
          <w:sz w:val="28"/>
          <w:szCs w:val="28"/>
        </w:rPr>
        <w:t>«____»_______________ 20__ г.</w:t>
      </w:r>
    </w:p>
    <w:p w:rsidR="00632B3D" w:rsidRPr="00B01ECC" w:rsidRDefault="00632B3D" w:rsidP="00632B3D">
      <w:pPr>
        <w:pStyle w:val="a5"/>
        <w:ind w:right="-1" w:firstLine="567"/>
        <w:jc w:val="right"/>
        <w:rPr>
          <w:rFonts w:ascii="Times New Roman" w:hAnsi="Times New Roman" w:cs="Times New Roman"/>
          <w:sz w:val="28"/>
          <w:szCs w:val="28"/>
          <w:lang w:val="kk-KZ"/>
        </w:rPr>
      </w:pPr>
    </w:p>
    <w:p w:rsidR="00414D95" w:rsidRPr="00B01ECC" w:rsidRDefault="00414D95" w:rsidP="00414D95">
      <w:pPr>
        <w:ind w:right="-1" w:firstLine="567"/>
        <w:contextualSpacing/>
        <w:jc w:val="both"/>
        <w:rPr>
          <w:b/>
          <w:sz w:val="28"/>
          <w:szCs w:val="28"/>
        </w:rPr>
      </w:pPr>
    </w:p>
    <w:p w:rsidR="00632B3D" w:rsidRPr="00B01ECC" w:rsidRDefault="00632B3D" w:rsidP="00414D95">
      <w:pPr>
        <w:ind w:right="-1" w:firstLine="567"/>
        <w:contextualSpacing/>
        <w:jc w:val="both"/>
        <w:rPr>
          <w:b/>
          <w:sz w:val="28"/>
          <w:szCs w:val="28"/>
        </w:rPr>
      </w:pPr>
    </w:p>
    <w:p w:rsidR="00414D95" w:rsidRPr="00B01ECC" w:rsidRDefault="00414D95" w:rsidP="00A57A24">
      <w:pPr>
        <w:autoSpaceDE w:val="0"/>
        <w:autoSpaceDN w:val="0"/>
        <w:adjustRightInd w:val="0"/>
        <w:ind w:left="4956" w:right="-1" w:firstLine="6"/>
        <w:contextualSpacing/>
        <w:jc w:val="right"/>
        <w:rPr>
          <w:rFonts w:eastAsia="Calibri"/>
        </w:rPr>
      </w:pPr>
      <w:r w:rsidRPr="00B01ECC">
        <w:rPr>
          <w:rFonts w:eastAsia="Calibri"/>
        </w:rPr>
        <w:lastRenderedPageBreak/>
        <w:t>Приложение 3</w:t>
      </w:r>
    </w:p>
    <w:p w:rsidR="00414D95" w:rsidRPr="00B01ECC" w:rsidRDefault="00414D95" w:rsidP="00A57A24">
      <w:pPr>
        <w:autoSpaceDE w:val="0"/>
        <w:autoSpaceDN w:val="0"/>
        <w:adjustRightInd w:val="0"/>
        <w:ind w:left="4956" w:right="-1" w:firstLine="6"/>
        <w:contextualSpacing/>
        <w:jc w:val="right"/>
        <w:rPr>
          <w:rFonts w:eastAsia="Calibri"/>
          <w:lang w:val="kk-KZ"/>
        </w:rPr>
      </w:pPr>
      <w:r w:rsidRPr="00B01ECC">
        <w:rPr>
          <w:rFonts w:eastAsia="Calibri"/>
        </w:rPr>
        <w:t xml:space="preserve">к </w:t>
      </w:r>
      <w:r w:rsidRPr="00B01ECC">
        <w:rPr>
          <w:rFonts w:eastAsia="Calibri"/>
          <w:lang w:val="kk-KZ"/>
        </w:rPr>
        <w:t xml:space="preserve">Правилам проведения конкурса </w:t>
      </w:r>
    </w:p>
    <w:p w:rsidR="00414D95" w:rsidRPr="00B01ECC" w:rsidRDefault="00414D95" w:rsidP="00A57A24">
      <w:pPr>
        <w:autoSpaceDE w:val="0"/>
        <w:autoSpaceDN w:val="0"/>
        <w:adjustRightInd w:val="0"/>
        <w:ind w:left="4956" w:right="-1" w:firstLine="6"/>
        <w:contextualSpacing/>
        <w:jc w:val="right"/>
        <w:rPr>
          <w:rFonts w:eastAsia="Calibri"/>
          <w:lang w:val="kk-KZ"/>
        </w:rPr>
      </w:pPr>
      <w:r w:rsidRPr="00B01ECC">
        <w:rPr>
          <w:rFonts w:eastAsia="Calibri"/>
          <w:lang w:val="kk-KZ"/>
        </w:rPr>
        <w:t>на занятие административной</w:t>
      </w:r>
    </w:p>
    <w:p w:rsidR="00414D95" w:rsidRPr="00B01ECC" w:rsidRDefault="00414D95" w:rsidP="00A57A24">
      <w:pPr>
        <w:autoSpaceDE w:val="0"/>
        <w:autoSpaceDN w:val="0"/>
        <w:adjustRightInd w:val="0"/>
        <w:ind w:left="4956" w:right="-1" w:firstLine="6"/>
        <w:contextualSpacing/>
        <w:jc w:val="right"/>
        <w:rPr>
          <w:rFonts w:eastAsia="Calibri"/>
          <w:lang w:val="kk-KZ"/>
        </w:rPr>
      </w:pPr>
      <w:r w:rsidRPr="00B01ECC">
        <w:rPr>
          <w:rFonts w:eastAsia="Calibri"/>
          <w:lang w:val="kk-KZ"/>
        </w:rPr>
        <w:t>государственной должности</w:t>
      </w:r>
    </w:p>
    <w:p w:rsidR="00414D95" w:rsidRPr="00B01ECC" w:rsidRDefault="00414D95" w:rsidP="00A57A24">
      <w:pPr>
        <w:autoSpaceDE w:val="0"/>
        <w:autoSpaceDN w:val="0"/>
        <w:adjustRightInd w:val="0"/>
        <w:ind w:left="4956" w:right="-1" w:firstLine="6"/>
        <w:contextualSpacing/>
        <w:jc w:val="right"/>
        <w:rPr>
          <w:color w:val="000000"/>
          <w:lang w:val="kk-KZ"/>
        </w:rPr>
      </w:pPr>
      <w:r w:rsidRPr="00B01ECC">
        <w:rPr>
          <w:rFonts w:eastAsia="Calibri"/>
          <w:lang w:val="kk-KZ"/>
        </w:rPr>
        <w:t>корпуса «Б»</w:t>
      </w:r>
    </w:p>
    <w:p w:rsidR="00414D95" w:rsidRPr="00B01ECC" w:rsidRDefault="00414D95" w:rsidP="00414D95">
      <w:pPr>
        <w:ind w:right="-1" w:firstLine="567"/>
        <w:contextualSpacing/>
        <w:jc w:val="both"/>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tblGrid>
      <w:tr w:rsidR="00414D95" w:rsidRPr="00B01ECC" w:rsidTr="00867C05">
        <w:trPr>
          <w:trHeight w:val="1901"/>
        </w:trPr>
        <w:tc>
          <w:tcPr>
            <w:tcW w:w="1681" w:type="dxa"/>
            <w:tcBorders>
              <w:top w:val="single" w:sz="4" w:space="0" w:color="auto"/>
              <w:left w:val="single" w:sz="4" w:space="0" w:color="auto"/>
              <w:bottom w:val="single" w:sz="4" w:space="0" w:color="auto"/>
              <w:right w:val="single" w:sz="4" w:space="0" w:color="auto"/>
            </w:tcBorders>
          </w:tcPr>
          <w:p w:rsidR="00414D95" w:rsidRPr="00B01ECC" w:rsidRDefault="00414D95" w:rsidP="00867C05">
            <w:pPr>
              <w:ind w:right="-1" w:firstLine="567"/>
              <w:contextualSpacing/>
              <w:jc w:val="both"/>
              <w:rPr>
                <w:color w:val="000000"/>
              </w:rPr>
            </w:pPr>
          </w:p>
          <w:p w:rsidR="00414D95" w:rsidRPr="00B01ECC" w:rsidRDefault="00414D95" w:rsidP="00867C05">
            <w:pPr>
              <w:ind w:right="-1" w:firstLine="567"/>
              <w:contextualSpacing/>
              <w:jc w:val="both"/>
              <w:rPr>
                <w:color w:val="000000"/>
              </w:rPr>
            </w:pPr>
          </w:p>
          <w:p w:rsidR="00414D95" w:rsidRPr="00B01ECC" w:rsidRDefault="00414D95" w:rsidP="00414D95">
            <w:pPr>
              <w:ind w:right="-1"/>
              <w:contextualSpacing/>
              <w:jc w:val="center"/>
              <w:rPr>
                <w:b/>
                <w:u w:val="single"/>
                <w:lang w:val="kk-KZ"/>
              </w:rPr>
            </w:pPr>
            <w:r w:rsidRPr="00B01ECC">
              <w:rPr>
                <w:color w:val="000000"/>
              </w:rPr>
              <w:t>ФОТО</w:t>
            </w:r>
            <w:r w:rsidRPr="00B01ECC">
              <w:br/>
            </w:r>
            <w:r w:rsidRPr="00B01ECC">
              <w:rPr>
                <w:color w:val="000000"/>
              </w:rPr>
              <w:t>(түрлітүсті/ цветное,</w:t>
            </w:r>
            <w:r w:rsidRPr="00B01ECC">
              <w:br/>
            </w:r>
            <w:r w:rsidRPr="00B01ECC">
              <w:rPr>
                <w:color w:val="000000"/>
              </w:rPr>
              <w:t>3х4)</w:t>
            </w:r>
          </w:p>
        </w:tc>
      </w:tr>
    </w:tbl>
    <w:p w:rsidR="00414D95" w:rsidRPr="00B01ECC" w:rsidRDefault="00414D95" w:rsidP="00414D95">
      <w:pPr>
        <w:ind w:right="-1" w:firstLine="567"/>
        <w:contextualSpacing/>
        <w:jc w:val="both"/>
        <w:rPr>
          <w:b/>
          <w:u w:val="single"/>
          <w:lang w:val="kk-KZ"/>
        </w:rPr>
      </w:pPr>
    </w:p>
    <w:p w:rsidR="00414D95" w:rsidRPr="00B01ECC" w:rsidRDefault="00414D95" w:rsidP="00414D95">
      <w:pPr>
        <w:ind w:right="-1" w:firstLine="567"/>
        <w:contextualSpacing/>
        <w:jc w:val="both"/>
        <w:rPr>
          <w:b/>
          <w:u w:val="single"/>
          <w:lang w:val="kk-KZ"/>
        </w:rPr>
      </w:pPr>
    </w:p>
    <w:p w:rsidR="00414D95" w:rsidRPr="00B01ECC" w:rsidRDefault="00414D95" w:rsidP="00414D95">
      <w:pPr>
        <w:ind w:right="-1" w:firstLine="567"/>
        <w:contextualSpacing/>
        <w:jc w:val="both"/>
        <w:rPr>
          <w:b/>
          <w:u w:val="single"/>
          <w:lang w:val="kk-KZ"/>
        </w:rPr>
      </w:pPr>
    </w:p>
    <w:p w:rsidR="00414D95" w:rsidRPr="00B01ECC" w:rsidRDefault="00414D95" w:rsidP="00414D95">
      <w:pPr>
        <w:ind w:right="-1" w:firstLine="567"/>
        <w:contextualSpacing/>
        <w:jc w:val="both"/>
        <w:rPr>
          <w:b/>
          <w:u w:val="single"/>
          <w:lang w:val="kk-KZ"/>
        </w:rPr>
      </w:pPr>
    </w:p>
    <w:p w:rsidR="00414D95" w:rsidRPr="00B01ECC" w:rsidRDefault="00414D95" w:rsidP="00414D95">
      <w:pPr>
        <w:ind w:right="-1" w:firstLine="567"/>
        <w:contextualSpacing/>
        <w:jc w:val="both"/>
        <w:rPr>
          <w:b/>
          <w:u w:val="single"/>
          <w:lang w:val="kk-KZ"/>
        </w:rPr>
      </w:pPr>
    </w:p>
    <w:p w:rsidR="00414D95" w:rsidRPr="00B01ECC" w:rsidRDefault="00414D95" w:rsidP="00414D95">
      <w:pPr>
        <w:ind w:right="-1" w:firstLine="567"/>
        <w:contextualSpacing/>
        <w:jc w:val="center"/>
        <w:rPr>
          <w:b/>
          <w:lang w:val="kk-KZ"/>
        </w:rPr>
      </w:pPr>
    </w:p>
    <w:p w:rsidR="00414D95" w:rsidRPr="00B01ECC" w:rsidRDefault="00414D95" w:rsidP="00414D95">
      <w:pPr>
        <w:ind w:right="-1" w:firstLine="567"/>
        <w:contextualSpacing/>
        <w:jc w:val="center"/>
        <w:rPr>
          <w:b/>
          <w:lang w:val="kk-KZ"/>
        </w:rPr>
      </w:pPr>
    </w:p>
    <w:p w:rsidR="00414D95" w:rsidRPr="00B01ECC" w:rsidRDefault="00414D95" w:rsidP="00414D95">
      <w:pPr>
        <w:ind w:right="-1" w:firstLine="567"/>
        <w:contextualSpacing/>
        <w:jc w:val="center"/>
        <w:rPr>
          <w:b/>
          <w:lang w:val="kk-KZ"/>
        </w:rPr>
      </w:pPr>
      <w:r w:rsidRPr="00B01ECC">
        <w:rPr>
          <w:b/>
          <w:lang w:val="kk-KZ"/>
        </w:rPr>
        <w:t>«Б» КОРПУСЫНЫҢ ӘКІМШІЛІК МЕМЛЕКЕТТІК ЛАУАЗЫМЫНА КАНДИДАТТЫҢ ҚЫЗМЕТТІК ТІЗІМІ</w:t>
      </w:r>
    </w:p>
    <w:p w:rsidR="00414D95" w:rsidRPr="00B01ECC" w:rsidRDefault="00414D95" w:rsidP="00414D95">
      <w:pPr>
        <w:ind w:right="-1" w:firstLine="567"/>
        <w:contextualSpacing/>
        <w:jc w:val="center"/>
        <w:rPr>
          <w:b/>
          <w:lang w:val="kk-KZ"/>
        </w:rPr>
      </w:pPr>
      <w:r w:rsidRPr="00B01ECC">
        <w:rPr>
          <w:b/>
          <w:lang w:val="kk-KZ"/>
        </w:rPr>
        <w:t>ПОСЛУЖНОЙ СПИСОК КАНДИДАТА НА АДМИНИСТРАТИВНУЮ ГОСУДАРСТВЕННУЮ ДОЛЖНОСТЬ КОРПУСА «Б»</w:t>
      </w:r>
    </w:p>
    <w:p w:rsidR="00414D95" w:rsidRPr="00B01ECC" w:rsidRDefault="00414D95" w:rsidP="00414D95">
      <w:pPr>
        <w:tabs>
          <w:tab w:val="left" w:pos="4111"/>
        </w:tabs>
        <w:ind w:right="-1" w:firstLine="567"/>
        <w:contextualSpacing/>
        <w:jc w:val="center"/>
        <w:rPr>
          <w:lang w:val="kk-KZ"/>
        </w:rPr>
      </w:pPr>
      <w:r w:rsidRPr="00B01ECC">
        <w:rPr>
          <w:lang w:val="kk-KZ"/>
        </w:rPr>
        <w:t>__________________________________</w:t>
      </w:r>
    </w:p>
    <w:p w:rsidR="00414D95" w:rsidRPr="00B01ECC" w:rsidRDefault="00414D95" w:rsidP="00414D95">
      <w:pPr>
        <w:tabs>
          <w:tab w:val="left" w:pos="4111"/>
        </w:tabs>
        <w:ind w:right="-1" w:firstLine="567"/>
        <w:contextualSpacing/>
        <w:jc w:val="center"/>
        <w:rPr>
          <w:lang w:val="kk-KZ"/>
        </w:rPr>
      </w:pPr>
      <w:r w:rsidRPr="00B01ECC">
        <w:rPr>
          <w:lang w:val="kk-KZ"/>
        </w:rPr>
        <w:t>(тегі, аты және әкесінің аты/</w:t>
      </w:r>
    </w:p>
    <w:p w:rsidR="00414D95" w:rsidRPr="00B01ECC" w:rsidRDefault="00414D95" w:rsidP="00414D95">
      <w:pPr>
        <w:ind w:right="-1" w:firstLine="567"/>
        <w:contextualSpacing/>
        <w:jc w:val="center"/>
        <w:rPr>
          <w:lang w:val="kk-KZ"/>
        </w:rPr>
      </w:pPr>
      <w:r w:rsidRPr="00B01ECC">
        <w:rPr>
          <w:lang w:val="kk-KZ"/>
        </w:rPr>
        <w:t>фамилия, имя, отвество (при наличии)</w:t>
      </w:r>
    </w:p>
    <w:p w:rsidR="00414D95" w:rsidRPr="00B01ECC" w:rsidRDefault="00414D95" w:rsidP="00414D95">
      <w:pPr>
        <w:ind w:right="-1" w:firstLine="567"/>
        <w:contextualSpacing/>
        <w:jc w:val="center"/>
      </w:pPr>
      <w:r w:rsidRPr="00B01ECC">
        <w:t>_______________________________</w:t>
      </w:r>
    </w:p>
    <w:p w:rsidR="00414D95" w:rsidRPr="00B01ECC" w:rsidRDefault="00414D95" w:rsidP="00414D95">
      <w:pPr>
        <w:ind w:right="-1" w:firstLine="567"/>
        <w:contextualSpacing/>
        <w:jc w:val="center"/>
        <w:rPr>
          <w:lang w:val="kk-KZ"/>
        </w:rPr>
      </w:pPr>
      <w:r w:rsidRPr="00B01ECC">
        <w:t>Лаузымы/ должность</w:t>
      </w:r>
      <w:r w:rsidRPr="00B01ECC">
        <w:rPr>
          <w:lang w:val="kk-KZ"/>
        </w:rPr>
        <w:t>, санаты/ категория</w:t>
      </w:r>
    </w:p>
    <w:p w:rsidR="00414D95" w:rsidRPr="00B01ECC" w:rsidRDefault="00414D95" w:rsidP="00414D95">
      <w:pPr>
        <w:ind w:right="-1" w:firstLine="567"/>
        <w:contextualSpacing/>
        <w:jc w:val="center"/>
        <w:rPr>
          <w:lang w:val="kk-KZ"/>
        </w:rPr>
      </w:pPr>
      <w:r w:rsidRPr="00B01ECC">
        <w:rPr>
          <w:lang w:val="kk-KZ"/>
        </w:rPr>
        <w:t>(болған жағдайда/при наличии)</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528"/>
        <w:gridCol w:w="3261"/>
      </w:tblGrid>
      <w:tr w:rsidR="00414D95" w:rsidRPr="00B01ECC" w:rsidTr="00414D95">
        <w:tc>
          <w:tcPr>
            <w:tcW w:w="9357" w:type="dxa"/>
            <w:gridSpan w:val="3"/>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firstLine="567"/>
              <w:contextualSpacing/>
              <w:rPr>
                <w:b/>
                <w:bCs/>
                <w:lang w:val="kk-KZ"/>
              </w:rPr>
            </w:pPr>
            <w:r w:rsidRPr="00B01ECC">
              <w:rPr>
                <w:b/>
                <w:bCs/>
                <w:lang w:val="kk-KZ"/>
              </w:rPr>
              <w:t>ЖЕКЕ МӘЛІМЕТТЕР/ЛИЧНЫЕ ДАННЫЕ</w:t>
            </w:r>
          </w:p>
        </w:tc>
      </w:tr>
      <w:tr w:rsidR="00414D95" w:rsidRPr="00B01ECC" w:rsidTr="00414D95">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1.</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Туғанкүніжәнежері/</w:t>
            </w:r>
            <w:r w:rsidRPr="00B01ECC">
              <w:br/>
            </w:r>
            <w:r w:rsidRPr="00B01ECC">
              <w:rPr>
                <w:color w:val="000000"/>
              </w:rPr>
              <w:t>Дата и место рождения</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2.</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Ұлты (қалауыбойынша)/</w:t>
            </w:r>
            <w:r w:rsidRPr="00B01ECC">
              <w:br/>
            </w:r>
            <w:r w:rsidRPr="00B01ECC">
              <w:rPr>
                <w:color w:val="000000"/>
              </w:rPr>
              <w:t>Национальность (по желанию)</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3.</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Оқуорнынбітіргенжылыжәнеоныңатауы/</w:t>
            </w:r>
            <w:r w:rsidRPr="00B01ECC">
              <w:br/>
            </w:r>
            <w:r w:rsidRPr="00B01ECC">
              <w:rPr>
                <w:color w:val="000000"/>
              </w:rPr>
              <w:t>Год окончания и наименование учебного заведения</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4.</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Мамандығыбойыншабіліктілігі, ғылымидәрежесі, ғылыми атағы (болған жағдайда) /</w:t>
            </w:r>
            <w:r w:rsidRPr="00B01ECC">
              <w:br/>
            </w:r>
            <w:r w:rsidRPr="00B01ECC">
              <w:rPr>
                <w:color w:val="000000"/>
              </w:rPr>
              <w:t>Квалификация по специальности, ученая степень, ученое звание (при наличии)</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rPr>
          <w:trHeight w:val="373"/>
        </w:trPr>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5.</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Шетелтілдерінбілуі/</w:t>
            </w:r>
            <w:r w:rsidRPr="00B01ECC">
              <w:br/>
            </w:r>
            <w:r w:rsidRPr="00B01ECC">
              <w:rPr>
                <w:color w:val="000000"/>
              </w:rPr>
              <w:t>Владение иностранными языками</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6.</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Мемлекеттікнаградалары, құрметтіатақтары (болған жағдайда) /</w:t>
            </w:r>
            <w:r w:rsidRPr="00B01ECC">
              <w:br/>
            </w:r>
            <w:r w:rsidRPr="00B01ECC">
              <w:rPr>
                <w:color w:val="000000"/>
              </w:rPr>
              <w:t>Государственные награды, почетные звания (при наличии)</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rPr>
          <w:trHeight w:val="950"/>
        </w:trPr>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7.</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Дипломатиялықдәрежесі, әскери, арнайыатақтары, сыныптықшені (болған жағдайда) /</w:t>
            </w:r>
            <w:r w:rsidRPr="00B01ECC">
              <w:br/>
            </w:r>
            <w:r w:rsidRPr="00B01ECC">
              <w:rPr>
                <w:color w:val="000000"/>
              </w:rPr>
              <w:t>Дипломатический ранг, воинское, специальное звание, классный чин (при наличии)</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rPr>
          <w:trHeight w:val="612"/>
        </w:trPr>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8.</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Жазатүрі, оны тағайындаукүні мен негізі (болғанжағдайда) /Вид взыскания, дата и основания его наложения (при наличии)</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r w:rsidR="00414D95" w:rsidRPr="00B01ECC" w:rsidTr="00414D95">
        <w:trPr>
          <w:trHeight w:val="566"/>
        </w:trPr>
        <w:tc>
          <w:tcPr>
            <w:tcW w:w="56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en-US" w:eastAsia="en-US"/>
              </w:rPr>
            </w:pPr>
            <w:r w:rsidRPr="00B01ECC">
              <w:rPr>
                <w:color w:val="000000"/>
              </w:rPr>
              <w:t>9.</w:t>
            </w:r>
            <w:r w:rsidRPr="00B01ECC">
              <w:br/>
            </w:r>
          </w:p>
        </w:tc>
        <w:tc>
          <w:tcPr>
            <w:tcW w:w="5528" w:type="dxa"/>
            <w:tcBorders>
              <w:top w:val="single" w:sz="4" w:space="0" w:color="auto"/>
              <w:left w:val="single" w:sz="4" w:space="0" w:color="auto"/>
              <w:bottom w:val="single" w:sz="4" w:space="0" w:color="auto"/>
              <w:right w:val="single" w:sz="4" w:space="0" w:color="auto"/>
            </w:tcBorders>
            <w:vAlign w:val="center"/>
            <w:hideMark/>
          </w:tcPr>
          <w:p w:rsidR="00414D95" w:rsidRPr="00B01ECC" w:rsidRDefault="00414D95" w:rsidP="00414D95">
            <w:pPr>
              <w:ind w:right="-1"/>
              <w:contextualSpacing/>
              <w:rPr>
                <w:rFonts w:eastAsia="Consolas"/>
                <w:lang w:val="kk-KZ" w:eastAsia="en-US"/>
              </w:rPr>
            </w:pPr>
            <w:r w:rsidRPr="00B01ECC">
              <w:rPr>
                <w:color w:val="000000"/>
              </w:rPr>
              <w:t>Соңғыүшжылдағықызметініңтиімділігінжылсайынғыбағалаукүніменнәтижесі</w:t>
            </w:r>
            <w:r w:rsidRPr="00B01ECC">
              <w:rPr>
                <w:color w:val="000000"/>
                <w:lang w:val="en-US"/>
              </w:rPr>
              <w:t xml:space="preserve">, </w:t>
            </w:r>
            <w:r w:rsidRPr="00B01ECC">
              <w:rPr>
                <w:color w:val="000000"/>
              </w:rPr>
              <w:t>егерүшжылданкемжұмысістегенжағдайда</w:t>
            </w:r>
            <w:r w:rsidRPr="00B01ECC">
              <w:rPr>
                <w:color w:val="000000"/>
                <w:lang w:val="en-US"/>
              </w:rPr>
              <w:t xml:space="preserve">, </w:t>
            </w:r>
            <w:r w:rsidRPr="00B01ECC">
              <w:rPr>
                <w:color w:val="000000"/>
              </w:rPr>
              <w:t>нақтыжұмысістегенкезеңіндегібағасыкөрсетіледі</w:t>
            </w:r>
            <w:r w:rsidRPr="00B01ECC">
              <w:rPr>
                <w:color w:val="000000"/>
                <w:lang w:val="en-US"/>
              </w:rPr>
              <w:t xml:space="preserve"> (</w:t>
            </w:r>
            <w:r w:rsidRPr="00B01ECC">
              <w:rPr>
                <w:color w:val="000000"/>
              </w:rPr>
              <w:t>мемлекеттікәкімшілікқызметшілертолтырады</w:t>
            </w:r>
            <w:r w:rsidRPr="00B01ECC">
              <w:rPr>
                <w:color w:val="000000"/>
                <w:lang w:val="en-US"/>
              </w:rPr>
              <w:t>)/</w:t>
            </w:r>
            <w:r w:rsidRPr="00B01ECC">
              <w:rPr>
                <w:lang w:val="en-US"/>
              </w:rPr>
              <w:br/>
            </w:r>
            <w:r w:rsidRPr="00B01ECC">
              <w:rPr>
                <w:color w:val="000000"/>
              </w:rPr>
              <w:lastRenderedPageBreak/>
              <w:t>Датаирезультатыежегоднойоценкиэффективностидеятельностизапоследниетригода</w:t>
            </w:r>
            <w:r w:rsidRPr="00B01ECC">
              <w:rPr>
                <w:color w:val="000000"/>
                <w:lang w:val="en-US"/>
              </w:rPr>
              <w:t xml:space="preserve">, </w:t>
            </w:r>
            <w:r w:rsidRPr="00B01ECC">
              <w:rPr>
                <w:color w:val="000000"/>
              </w:rPr>
              <w:t>вслучае</w:t>
            </w:r>
            <w:r w:rsidRPr="00B01ECC">
              <w:rPr>
                <w:color w:val="000000"/>
                <w:lang w:val="en-US"/>
              </w:rPr>
              <w:t xml:space="preserve">, </w:t>
            </w:r>
            <w:r w:rsidRPr="00B01ECC">
              <w:rPr>
                <w:color w:val="000000"/>
              </w:rPr>
              <w:t>еслипроработалменеетрехлет</w:t>
            </w:r>
            <w:r w:rsidRPr="00B01ECC">
              <w:rPr>
                <w:color w:val="000000"/>
                <w:lang w:val="en-US"/>
              </w:rPr>
              <w:t xml:space="preserve">, </w:t>
            </w:r>
            <w:r w:rsidRPr="00B01ECC">
              <w:rPr>
                <w:color w:val="000000"/>
              </w:rPr>
              <w:t>указываютсяоценкизафактическиотработанныйпериод</w:t>
            </w:r>
            <w:r w:rsidRPr="00B01ECC">
              <w:rPr>
                <w:color w:val="000000"/>
                <w:lang w:val="en-US"/>
              </w:rPr>
              <w:t xml:space="preserve"> (</w:t>
            </w:r>
            <w:r w:rsidRPr="00B01ECC">
              <w:rPr>
                <w:color w:val="000000"/>
              </w:rPr>
              <w:t>заполняетсягосударственнымислужащими</w:t>
            </w:r>
            <w:r w:rsidRPr="00B01ECC">
              <w:rPr>
                <w:color w:val="000000"/>
                <w:lang w:val="en-US"/>
              </w:rPr>
              <w:t>)</w:t>
            </w:r>
          </w:p>
        </w:tc>
        <w:tc>
          <w:tcPr>
            <w:tcW w:w="3261" w:type="dxa"/>
            <w:tcBorders>
              <w:top w:val="single" w:sz="4" w:space="0" w:color="auto"/>
              <w:left w:val="single" w:sz="4" w:space="0" w:color="auto"/>
              <w:bottom w:val="single" w:sz="4" w:space="0" w:color="auto"/>
              <w:right w:val="single" w:sz="4" w:space="0" w:color="auto"/>
            </w:tcBorders>
          </w:tcPr>
          <w:p w:rsidR="00414D95" w:rsidRPr="00B01ECC" w:rsidRDefault="00414D95" w:rsidP="00414D95">
            <w:pPr>
              <w:ind w:right="-1" w:firstLine="567"/>
              <w:contextualSpacing/>
              <w:rPr>
                <w:b/>
                <w:bCs/>
                <w:lang w:val="kk-KZ"/>
              </w:rPr>
            </w:pPr>
          </w:p>
        </w:tc>
      </w:tr>
    </w:tbl>
    <w:p w:rsidR="00414D95" w:rsidRPr="00B01ECC" w:rsidRDefault="00414D95" w:rsidP="00414D95">
      <w:pPr>
        <w:ind w:right="-1" w:firstLine="567"/>
        <w:contextualSpacing/>
        <w:jc w:val="both"/>
        <w:rPr>
          <w:b/>
          <w:bCs/>
          <w:lang w:val="kk-KZ"/>
        </w:rPr>
      </w:pPr>
    </w:p>
    <w:p w:rsidR="00414D95" w:rsidRPr="00B01ECC" w:rsidRDefault="00414D95" w:rsidP="00414D95">
      <w:pPr>
        <w:ind w:right="-1" w:firstLine="567"/>
        <w:contextualSpacing/>
        <w:jc w:val="both"/>
        <w:rPr>
          <w:b/>
          <w:bCs/>
          <w:lang w:val="en-US"/>
        </w:rPr>
      </w:pPr>
    </w:p>
    <w:p w:rsidR="00414D95" w:rsidRPr="00B01ECC" w:rsidRDefault="00414D95" w:rsidP="00414D95">
      <w:pPr>
        <w:ind w:right="-1" w:firstLine="567"/>
        <w:contextualSpacing/>
        <w:jc w:val="both"/>
        <w:rPr>
          <w:b/>
          <w:bCs/>
          <w:lang w:val="en-US"/>
        </w:rPr>
      </w:pPr>
    </w:p>
    <w:p w:rsidR="00414D95" w:rsidRPr="00B01ECC" w:rsidRDefault="00414D95" w:rsidP="00414D95">
      <w:pPr>
        <w:ind w:right="-1" w:firstLine="567"/>
        <w:contextualSpacing/>
      </w:pPr>
      <w:r w:rsidRPr="00B01ECC">
        <w:rPr>
          <w:b/>
          <w:bCs/>
        </w:rPr>
        <w:t>II. ЕҢБЕК ЖОЛЫТРУДОВАЯ ДЕЯТЕЛЬНОСТЬ</w:t>
      </w:r>
    </w:p>
    <w:tbl>
      <w:tblPr>
        <w:tblW w:w="9420" w:type="dxa"/>
        <w:tblInd w:w="-36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70"/>
        <w:gridCol w:w="1967"/>
        <w:gridCol w:w="5383"/>
      </w:tblGrid>
      <w:tr w:rsidR="00414D95" w:rsidRPr="00B01ECC" w:rsidTr="00632B3D">
        <w:trPr>
          <w:trHeight w:val="345"/>
        </w:trPr>
        <w:tc>
          <w:tcPr>
            <w:tcW w:w="2143" w:type="pct"/>
            <w:gridSpan w:val="2"/>
            <w:tcBorders>
              <w:top w:val="outset" w:sz="6" w:space="0" w:color="000000"/>
              <w:left w:val="outset" w:sz="6" w:space="0" w:color="000000"/>
              <w:bottom w:val="outset" w:sz="6" w:space="0" w:color="000000"/>
              <w:right w:val="outset" w:sz="6" w:space="0" w:color="000000"/>
            </w:tcBorders>
            <w:hideMark/>
          </w:tcPr>
          <w:p w:rsidR="00414D95" w:rsidRPr="00B01ECC" w:rsidRDefault="00414D95" w:rsidP="00414D95">
            <w:pPr>
              <w:ind w:right="-1" w:firstLine="567"/>
              <w:contextualSpacing/>
              <w:jc w:val="center"/>
            </w:pPr>
            <w:r w:rsidRPr="00B01ECC">
              <w:t>Күнi/Дата</w:t>
            </w:r>
          </w:p>
        </w:tc>
        <w:tc>
          <w:tcPr>
            <w:tcW w:w="2857" w:type="pct"/>
            <w:vMerge w:val="restart"/>
            <w:tcBorders>
              <w:top w:val="outset" w:sz="6" w:space="0" w:color="000000"/>
              <w:left w:val="outset" w:sz="6" w:space="0" w:color="000000"/>
              <w:bottom w:val="outset" w:sz="6" w:space="0" w:color="000000"/>
              <w:right w:val="outset" w:sz="6" w:space="0" w:color="000000"/>
            </w:tcBorders>
          </w:tcPr>
          <w:p w:rsidR="00414D95" w:rsidRPr="00B01ECC" w:rsidRDefault="00414D95" w:rsidP="00414D95">
            <w:pPr>
              <w:ind w:right="-1" w:firstLine="567"/>
              <w:contextualSpacing/>
              <w:jc w:val="center"/>
              <w:rPr>
                <w:color w:val="000000"/>
                <w:lang w:val="kk-KZ"/>
              </w:rPr>
            </w:pPr>
          </w:p>
          <w:p w:rsidR="00414D95" w:rsidRPr="00B01ECC" w:rsidRDefault="00414D95" w:rsidP="00414D95">
            <w:pPr>
              <w:ind w:right="-1" w:firstLine="567"/>
              <w:contextualSpacing/>
              <w:jc w:val="center"/>
            </w:pPr>
            <w:r w:rsidRPr="00B01ECC">
              <w:rPr>
                <w:color w:val="000000"/>
              </w:rPr>
              <w:t>қызметі, жұмысорны, мекеменіңорналасқанжері/должность, место работы, местонахождение организации</w:t>
            </w:r>
          </w:p>
        </w:tc>
      </w:tr>
      <w:tr w:rsidR="00414D95" w:rsidRPr="00B01ECC" w:rsidTr="00632B3D">
        <w:trPr>
          <w:trHeight w:val="405"/>
        </w:trPr>
        <w:tc>
          <w:tcPr>
            <w:tcW w:w="1099" w:type="pct"/>
            <w:tcBorders>
              <w:top w:val="outset" w:sz="6" w:space="0" w:color="000000"/>
              <w:left w:val="outset" w:sz="6" w:space="0" w:color="000000"/>
              <w:bottom w:val="outset" w:sz="6" w:space="0" w:color="000000"/>
              <w:right w:val="outset" w:sz="6" w:space="0" w:color="000000"/>
            </w:tcBorders>
            <w:hideMark/>
          </w:tcPr>
          <w:p w:rsidR="00414D95" w:rsidRPr="00B01ECC" w:rsidRDefault="00414D95" w:rsidP="00632B3D">
            <w:pPr>
              <w:ind w:right="-1"/>
              <w:contextualSpacing/>
              <w:jc w:val="center"/>
            </w:pPr>
            <w:r w:rsidRPr="00B01ECC">
              <w:t>қабылданған/</w:t>
            </w:r>
            <w:r w:rsidRPr="00B01ECC">
              <w:br/>
              <w:t>приема</w:t>
            </w:r>
          </w:p>
        </w:tc>
        <w:tc>
          <w:tcPr>
            <w:tcW w:w="1044" w:type="pct"/>
            <w:tcBorders>
              <w:top w:val="outset" w:sz="6" w:space="0" w:color="000000"/>
              <w:left w:val="outset" w:sz="6" w:space="0" w:color="000000"/>
              <w:bottom w:val="outset" w:sz="6" w:space="0" w:color="000000"/>
              <w:right w:val="outset" w:sz="6" w:space="0" w:color="000000"/>
            </w:tcBorders>
            <w:hideMark/>
          </w:tcPr>
          <w:p w:rsidR="00414D95" w:rsidRPr="00B01ECC" w:rsidRDefault="00414D95" w:rsidP="00632B3D">
            <w:pPr>
              <w:ind w:right="-1"/>
              <w:contextualSpacing/>
              <w:jc w:val="center"/>
            </w:pPr>
            <w:r w:rsidRPr="00B01ECC">
              <w:t>босатылған/</w:t>
            </w:r>
            <w:r w:rsidRPr="00B01ECC">
              <w:br/>
              <w:t>увольнения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4D95" w:rsidRPr="00B01ECC" w:rsidRDefault="00414D95" w:rsidP="00414D95">
            <w:pPr>
              <w:ind w:right="-1" w:firstLine="567"/>
              <w:contextualSpacing/>
              <w:jc w:val="center"/>
            </w:pPr>
          </w:p>
        </w:tc>
      </w:tr>
      <w:tr w:rsidR="00414D95" w:rsidRPr="00B01ECC" w:rsidTr="00632B3D">
        <w:trPr>
          <w:trHeight w:val="405"/>
        </w:trPr>
        <w:tc>
          <w:tcPr>
            <w:tcW w:w="1099" w:type="pct"/>
            <w:tcBorders>
              <w:top w:val="outset" w:sz="6" w:space="0" w:color="000000"/>
              <w:left w:val="outset" w:sz="6" w:space="0" w:color="000000"/>
              <w:bottom w:val="outset" w:sz="6" w:space="0" w:color="000000"/>
              <w:right w:val="outset" w:sz="6" w:space="0" w:color="000000"/>
            </w:tcBorders>
          </w:tcPr>
          <w:p w:rsidR="00414D95" w:rsidRPr="00B01ECC" w:rsidRDefault="00414D95"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tc>
        <w:tc>
          <w:tcPr>
            <w:tcW w:w="1044" w:type="pct"/>
            <w:tcBorders>
              <w:top w:val="outset" w:sz="6" w:space="0" w:color="000000"/>
              <w:left w:val="outset" w:sz="6" w:space="0" w:color="000000"/>
              <w:bottom w:val="outset" w:sz="6" w:space="0" w:color="000000"/>
              <w:right w:val="outset" w:sz="6" w:space="0" w:color="000000"/>
            </w:tcBorders>
          </w:tcPr>
          <w:p w:rsidR="00414D95" w:rsidRPr="00B01ECC" w:rsidRDefault="00414D95" w:rsidP="00867C05">
            <w:pPr>
              <w:ind w:right="-1" w:firstLine="567"/>
              <w:contextualSpacing/>
              <w:jc w:val="both"/>
            </w:pPr>
          </w:p>
        </w:tc>
        <w:tc>
          <w:tcPr>
            <w:tcW w:w="2857" w:type="pct"/>
            <w:tcBorders>
              <w:top w:val="outset" w:sz="6" w:space="0" w:color="000000"/>
              <w:left w:val="outset" w:sz="6" w:space="0" w:color="000000"/>
              <w:bottom w:val="outset" w:sz="6" w:space="0" w:color="000000"/>
              <w:right w:val="outset" w:sz="6" w:space="0" w:color="000000"/>
            </w:tcBorders>
          </w:tcPr>
          <w:p w:rsidR="00414D95" w:rsidRPr="00B01ECC" w:rsidRDefault="00414D95"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tc>
      </w:tr>
      <w:tr w:rsidR="0001560C" w:rsidRPr="00B01ECC" w:rsidTr="00632B3D">
        <w:trPr>
          <w:trHeight w:val="405"/>
        </w:trPr>
        <w:tc>
          <w:tcPr>
            <w:tcW w:w="1099"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tc>
        <w:tc>
          <w:tcPr>
            <w:tcW w:w="1044"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tc>
        <w:tc>
          <w:tcPr>
            <w:tcW w:w="2857"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tc>
      </w:tr>
      <w:tr w:rsidR="0001560C" w:rsidRPr="00B01ECC" w:rsidTr="00632B3D">
        <w:trPr>
          <w:trHeight w:val="405"/>
        </w:trPr>
        <w:tc>
          <w:tcPr>
            <w:tcW w:w="1099"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p w:rsidR="0001560C" w:rsidRPr="00B01ECC" w:rsidRDefault="0001560C" w:rsidP="00867C05">
            <w:pPr>
              <w:ind w:right="-1" w:firstLine="567"/>
              <w:contextualSpacing/>
              <w:jc w:val="both"/>
            </w:pPr>
          </w:p>
        </w:tc>
        <w:tc>
          <w:tcPr>
            <w:tcW w:w="1044"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tc>
        <w:tc>
          <w:tcPr>
            <w:tcW w:w="2857" w:type="pct"/>
            <w:tcBorders>
              <w:top w:val="outset" w:sz="6" w:space="0" w:color="000000"/>
              <w:left w:val="outset" w:sz="6" w:space="0" w:color="000000"/>
              <w:bottom w:val="outset" w:sz="6" w:space="0" w:color="000000"/>
              <w:right w:val="outset" w:sz="6" w:space="0" w:color="000000"/>
            </w:tcBorders>
          </w:tcPr>
          <w:p w:rsidR="0001560C" w:rsidRPr="00B01ECC" w:rsidRDefault="0001560C" w:rsidP="00867C05">
            <w:pPr>
              <w:ind w:right="-1" w:firstLine="567"/>
              <w:contextualSpacing/>
              <w:jc w:val="both"/>
            </w:pPr>
          </w:p>
        </w:tc>
      </w:tr>
      <w:tr w:rsidR="00414D95" w:rsidRPr="00B01ECC" w:rsidTr="00632B3D">
        <w:trPr>
          <w:trHeight w:val="405"/>
        </w:trPr>
        <w:tc>
          <w:tcPr>
            <w:tcW w:w="2143" w:type="pct"/>
            <w:gridSpan w:val="2"/>
            <w:tcBorders>
              <w:top w:val="outset" w:sz="6" w:space="0" w:color="000000"/>
              <w:left w:val="outset" w:sz="6" w:space="0" w:color="000000"/>
              <w:bottom w:val="outset" w:sz="6" w:space="0" w:color="000000"/>
              <w:right w:val="single" w:sz="4" w:space="0" w:color="auto"/>
            </w:tcBorders>
          </w:tcPr>
          <w:p w:rsidR="00414D95" w:rsidRPr="00B01ECC" w:rsidRDefault="00414D95" w:rsidP="00A57A24">
            <w:pPr>
              <w:ind w:right="-1" w:firstLine="567"/>
              <w:contextualSpacing/>
              <w:jc w:val="center"/>
              <w:rPr>
                <w:color w:val="000000"/>
              </w:rPr>
            </w:pPr>
          </w:p>
          <w:p w:rsidR="00414D95" w:rsidRPr="00B01ECC" w:rsidRDefault="00414D95" w:rsidP="00A57A24">
            <w:pPr>
              <w:ind w:right="-1" w:firstLine="567"/>
              <w:contextualSpacing/>
              <w:jc w:val="center"/>
              <w:rPr>
                <w:color w:val="000000"/>
              </w:rPr>
            </w:pPr>
            <w:r w:rsidRPr="00B01ECC">
              <w:rPr>
                <w:color w:val="000000"/>
              </w:rPr>
              <w:t>__________________</w:t>
            </w:r>
          </w:p>
          <w:p w:rsidR="00414D95" w:rsidRPr="00B01ECC" w:rsidRDefault="00414D95" w:rsidP="00A57A24">
            <w:pPr>
              <w:ind w:right="-1" w:firstLine="567"/>
              <w:contextualSpacing/>
              <w:jc w:val="center"/>
              <w:rPr>
                <w:lang w:val="kk-KZ"/>
              </w:rPr>
            </w:pPr>
            <w:r w:rsidRPr="00B01ECC">
              <w:rPr>
                <w:color w:val="000000"/>
              </w:rPr>
              <w:t>Кандидаттың қолы/</w:t>
            </w:r>
            <w:r w:rsidRPr="00B01ECC">
              <w:br/>
            </w:r>
            <w:r w:rsidRPr="00B01ECC">
              <w:rPr>
                <w:color w:val="000000"/>
              </w:rPr>
              <w:t xml:space="preserve">            Подпись кандидат</w:t>
            </w:r>
            <w:r w:rsidRPr="00B01ECC">
              <w:rPr>
                <w:color w:val="000000"/>
                <w:lang w:val="kk-KZ"/>
              </w:rPr>
              <w:t>а</w:t>
            </w:r>
          </w:p>
        </w:tc>
        <w:tc>
          <w:tcPr>
            <w:tcW w:w="2857" w:type="pct"/>
            <w:tcBorders>
              <w:top w:val="outset" w:sz="6" w:space="0" w:color="000000"/>
              <w:left w:val="single" w:sz="4" w:space="0" w:color="auto"/>
              <w:bottom w:val="outset" w:sz="6" w:space="0" w:color="000000"/>
              <w:right w:val="outset" w:sz="6" w:space="0" w:color="000000"/>
            </w:tcBorders>
          </w:tcPr>
          <w:p w:rsidR="00414D95" w:rsidRPr="00B01ECC" w:rsidRDefault="00414D95" w:rsidP="00A57A24">
            <w:pPr>
              <w:ind w:right="-1" w:firstLine="567"/>
              <w:contextualSpacing/>
              <w:jc w:val="center"/>
            </w:pPr>
          </w:p>
          <w:p w:rsidR="00414D95" w:rsidRPr="00B01ECC" w:rsidRDefault="00414D95" w:rsidP="00A57A24">
            <w:pPr>
              <w:ind w:right="-1" w:firstLine="567"/>
              <w:contextualSpacing/>
              <w:jc w:val="center"/>
            </w:pPr>
            <w:r w:rsidRPr="00B01ECC">
              <w:rPr>
                <w:color w:val="000000"/>
              </w:rPr>
              <w:t>_______________</w:t>
            </w:r>
            <w:r w:rsidRPr="00B01ECC">
              <w:br/>
            </w:r>
            <w:r w:rsidRPr="00B01ECC">
              <w:rPr>
                <w:color w:val="000000"/>
              </w:rPr>
              <w:t>күні/дата</w:t>
            </w:r>
          </w:p>
          <w:p w:rsidR="00414D95" w:rsidRPr="00B01ECC" w:rsidRDefault="00414D95" w:rsidP="00A57A24">
            <w:pPr>
              <w:ind w:right="-1" w:firstLine="567"/>
              <w:contextualSpacing/>
              <w:jc w:val="center"/>
            </w:pPr>
          </w:p>
        </w:tc>
      </w:tr>
    </w:tbl>
    <w:p w:rsidR="00414D95" w:rsidRPr="00B01ECC" w:rsidRDefault="00414D95" w:rsidP="00B95C28"/>
    <w:sectPr w:rsidR="00414D95" w:rsidRPr="00B01ECC" w:rsidSect="00A57A24">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CE" w:rsidRDefault="002F79CE" w:rsidP="003478D1">
      <w:r>
        <w:separator/>
      </w:r>
    </w:p>
  </w:endnote>
  <w:endnote w:type="continuationSeparator" w:id="1">
    <w:p w:rsidR="002F79CE" w:rsidRDefault="002F79CE" w:rsidP="00347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CE" w:rsidRDefault="002F79CE" w:rsidP="003478D1">
      <w:r>
        <w:separator/>
      </w:r>
    </w:p>
  </w:footnote>
  <w:footnote w:type="continuationSeparator" w:id="1">
    <w:p w:rsidR="002F79CE" w:rsidRDefault="002F79CE" w:rsidP="0034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1" w:rsidRDefault="006A772E">
    <w:pPr>
      <w:pStyle w:val="ad"/>
    </w:pPr>
    <w:r>
      <w:rPr>
        <w:noProof/>
      </w:rPr>
      <w:pict>
        <v:shapetype id="_x0000_t202" coordsize="21600,21600" o:spt="202" path="m,l,21600r21600,l21600,xe">
          <v:stroke joinstyle="miter"/>
          <v:path gradientshapeok="t" o:connecttype="rect"/>
        </v:shapetype>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478D1" w:rsidRPr="003478D1" w:rsidRDefault="003478D1">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B75CA6"/>
    <w:rsid w:val="0001560C"/>
    <w:rsid w:val="0006698B"/>
    <w:rsid w:val="000A21EB"/>
    <w:rsid w:val="0012648C"/>
    <w:rsid w:val="00135EC3"/>
    <w:rsid w:val="001360FC"/>
    <w:rsid w:val="00141EED"/>
    <w:rsid w:val="001A4132"/>
    <w:rsid w:val="00264261"/>
    <w:rsid w:val="002848A9"/>
    <w:rsid w:val="002E5408"/>
    <w:rsid w:val="002F79CE"/>
    <w:rsid w:val="00335675"/>
    <w:rsid w:val="003478D1"/>
    <w:rsid w:val="003867BE"/>
    <w:rsid w:val="003E1D5A"/>
    <w:rsid w:val="003F1004"/>
    <w:rsid w:val="00414D95"/>
    <w:rsid w:val="00491F73"/>
    <w:rsid w:val="004B2169"/>
    <w:rsid w:val="00534E81"/>
    <w:rsid w:val="005D1774"/>
    <w:rsid w:val="005E6190"/>
    <w:rsid w:val="00624AC9"/>
    <w:rsid w:val="00632B3D"/>
    <w:rsid w:val="006401A7"/>
    <w:rsid w:val="00640B85"/>
    <w:rsid w:val="006A772E"/>
    <w:rsid w:val="00717F4C"/>
    <w:rsid w:val="0072421E"/>
    <w:rsid w:val="007346FB"/>
    <w:rsid w:val="0074094A"/>
    <w:rsid w:val="007722EA"/>
    <w:rsid w:val="00780E6C"/>
    <w:rsid w:val="007A5A20"/>
    <w:rsid w:val="007B3A46"/>
    <w:rsid w:val="008050FB"/>
    <w:rsid w:val="008600FC"/>
    <w:rsid w:val="00872BF3"/>
    <w:rsid w:val="0092361D"/>
    <w:rsid w:val="0092574C"/>
    <w:rsid w:val="009353D0"/>
    <w:rsid w:val="009778AF"/>
    <w:rsid w:val="00A539FD"/>
    <w:rsid w:val="00A57A24"/>
    <w:rsid w:val="00B01ECC"/>
    <w:rsid w:val="00B75CA6"/>
    <w:rsid w:val="00B863B5"/>
    <w:rsid w:val="00B95C28"/>
    <w:rsid w:val="00BB4D32"/>
    <w:rsid w:val="00BE179C"/>
    <w:rsid w:val="00C05378"/>
    <w:rsid w:val="00C222DE"/>
    <w:rsid w:val="00CC68DB"/>
    <w:rsid w:val="00CE7505"/>
    <w:rsid w:val="00CF1DC2"/>
    <w:rsid w:val="00D22FBA"/>
    <w:rsid w:val="00D73FEB"/>
    <w:rsid w:val="00D83D8B"/>
    <w:rsid w:val="00D8414C"/>
    <w:rsid w:val="00DA2D52"/>
    <w:rsid w:val="00DF0A3F"/>
    <w:rsid w:val="00E10209"/>
    <w:rsid w:val="00E16690"/>
    <w:rsid w:val="00E53B2C"/>
    <w:rsid w:val="00E72F53"/>
    <w:rsid w:val="00EC3254"/>
    <w:rsid w:val="00F65D1F"/>
    <w:rsid w:val="00F66C5C"/>
    <w:rsid w:val="00F826BA"/>
    <w:rsid w:val="00FA055E"/>
    <w:rsid w:val="00FC4CC8"/>
    <w:rsid w:val="00FC5DEF"/>
    <w:rsid w:val="00FD78AA"/>
    <w:rsid w:val="00FF7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75CA6"/>
    <w:pPr>
      <w:keepNext/>
      <w:jc w:val="both"/>
      <w:outlineLvl w:val="2"/>
    </w:pPr>
    <w:rPr>
      <w:rFonts w:ascii="Times New Roman KZ" w:hAnsi="Times New Roman KZ"/>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CA6"/>
    <w:rPr>
      <w:rFonts w:ascii="Times New Roman KZ" w:eastAsia="Times New Roman" w:hAnsi="Times New Roman KZ" w:cs="Times New Roman"/>
      <w:b/>
      <w:i/>
      <w:sz w:val="20"/>
      <w:szCs w:val="20"/>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B75CA6"/>
    <w:pPr>
      <w:spacing w:before="100" w:beforeAutospacing="1" w:after="100" w:afterAutospacing="1"/>
    </w:pPr>
  </w:style>
  <w:style w:type="paragraph" w:styleId="a5">
    <w:name w:val="No Spacing"/>
    <w:aliases w:val="Обя,мелкий,норма,мой рабочий"/>
    <w:link w:val="a6"/>
    <w:uiPriority w:val="1"/>
    <w:qFormat/>
    <w:rsid w:val="00B75CA6"/>
    <w:pPr>
      <w:spacing w:after="0" w:line="240" w:lineRule="auto"/>
    </w:pPr>
    <w:rPr>
      <w:rFonts w:eastAsiaTheme="minorEastAsia"/>
      <w:lang w:eastAsia="ru-RU"/>
    </w:rPr>
  </w:style>
  <w:style w:type="paragraph" w:customStyle="1" w:styleId="a7">
    <w:name w:val="Готовый"/>
    <w:basedOn w:val="a"/>
    <w:uiPriority w:val="99"/>
    <w:qFormat/>
    <w:rsid w:val="00B75C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75CA6"/>
    <w:rPr>
      <w:rFonts w:ascii="Times New Roman" w:eastAsia="Times New Roman" w:hAnsi="Times New Roman" w:cs="Times New Roman"/>
      <w:sz w:val="24"/>
      <w:szCs w:val="24"/>
      <w:lang w:eastAsia="ru-RU"/>
    </w:rPr>
  </w:style>
  <w:style w:type="character" w:styleId="a8">
    <w:name w:val="Hyperlink"/>
    <w:basedOn w:val="a0"/>
    <w:uiPriority w:val="99"/>
    <w:unhideWhenUsed/>
    <w:rsid w:val="00B75CA6"/>
    <w:rPr>
      <w:rFonts w:ascii="Microsoft Sans Serif" w:hAnsi="Microsoft Sans Serif" w:cs="Microsoft Sans Serif"/>
      <w:color w:val="303030"/>
      <w:sz w:val="16"/>
      <w:szCs w:val="16"/>
      <w:u w:val="single"/>
    </w:rPr>
  </w:style>
  <w:style w:type="character" w:customStyle="1" w:styleId="token-label">
    <w:name w:val="token-label"/>
    <w:basedOn w:val="a0"/>
    <w:rsid w:val="00B75CA6"/>
  </w:style>
  <w:style w:type="character" w:customStyle="1" w:styleId="a6">
    <w:name w:val="Без интервала Знак"/>
    <w:aliases w:val="Обя Знак,мелкий Знак,норма Знак,мой рабочий Знак"/>
    <w:link w:val="a5"/>
    <w:uiPriority w:val="1"/>
    <w:locked/>
    <w:rsid w:val="00B75CA6"/>
    <w:rPr>
      <w:rFonts w:eastAsiaTheme="minorEastAsia"/>
      <w:lang w:eastAsia="ru-RU"/>
    </w:rPr>
  </w:style>
  <w:style w:type="paragraph" w:customStyle="1" w:styleId="Normal1">
    <w:name w:val="Normal1"/>
    <w:qFormat/>
    <w:rsid w:val="00B75CA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s0">
    <w:name w:val="s0"/>
    <w:rsid w:val="00B75CA6"/>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Text1">
    <w:name w:val="Body Text1"/>
    <w:basedOn w:val="a"/>
    <w:qFormat/>
    <w:rsid w:val="00B75CA6"/>
    <w:rPr>
      <w:rFonts w:ascii="KZ Times New Roman" w:hAnsi="KZ Times New Roman" w:cs="KZ Times New Roman"/>
      <w:sz w:val="28"/>
      <w:szCs w:val="28"/>
    </w:rPr>
  </w:style>
  <w:style w:type="character" w:styleId="a9">
    <w:name w:val="Emphasis"/>
    <w:basedOn w:val="a0"/>
    <w:qFormat/>
    <w:rsid w:val="00414D95"/>
    <w:rPr>
      <w:i/>
      <w:iCs/>
    </w:rPr>
  </w:style>
  <w:style w:type="paragraph" w:styleId="aa">
    <w:name w:val="List Paragraph"/>
    <w:basedOn w:val="a"/>
    <w:uiPriority w:val="34"/>
    <w:qFormat/>
    <w:rsid w:val="00414D95"/>
    <w:pPr>
      <w:ind w:left="720"/>
      <w:contextualSpacing/>
    </w:pPr>
    <w:rPr>
      <w:rFonts w:eastAsia="Batang"/>
      <w:sz w:val="20"/>
      <w:szCs w:val="20"/>
    </w:rPr>
  </w:style>
  <w:style w:type="paragraph" w:styleId="ab">
    <w:name w:val="Balloon Text"/>
    <w:basedOn w:val="a"/>
    <w:link w:val="ac"/>
    <w:uiPriority w:val="99"/>
    <w:semiHidden/>
    <w:unhideWhenUsed/>
    <w:rsid w:val="00F66C5C"/>
    <w:rPr>
      <w:rFonts w:ascii="Tahoma" w:hAnsi="Tahoma" w:cs="Tahoma"/>
      <w:sz w:val="16"/>
      <w:szCs w:val="16"/>
    </w:rPr>
  </w:style>
  <w:style w:type="character" w:customStyle="1" w:styleId="ac">
    <w:name w:val="Текст выноски Знак"/>
    <w:basedOn w:val="a0"/>
    <w:link w:val="ab"/>
    <w:uiPriority w:val="99"/>
    <w:semiHidden/>
    <w:rsid w:val="00F66C5C"/>
    <w:rPr>
      <w:rFonts w:ascii="Tahoma" w:eastAsia="Times New Roman" w:hAnsi="Tahoma" w:cs="Tahoma"/>
      <w:sz w:val="16"/>
      <w:szCs w:val="16"/>
      <w:lang w:eastAsia="ru-RU"/>
    </w:rPr>
  </w:style>
  <w:style w:type="paragraph" w:styleId="ad">
    <w:name w:val="header"/>
    <w:basedOn w:val="a"/>
    <w:link w:val="ae"/>
    <w:uiPriority w:val="99"/>
    <w:unhideWhenUsed/>
    <w:rsid w:val="003478D1"/>
    <w:pPr>
      <w:tabs>
        <w:tab w:val="center" w:pos="4677"/>
        <w:tab w:val="right" w:pos="9355"/>
      </w:tabs>
    </w:pPr>
  </w:style>
  <w:style w:type="character" w:customStyle="1" w:styleId="ae">
    <w:name w:val="Верхний колонтитул Знак"/>
    <w:basedOn w:val="a0"/>
    <w:link w:val="ad"/>
    <w:uiPriority w:val="99"/>
    <w:rsid w:val="003478D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478D1"/>
    <w:pPr>
      <w:tabs>
        <w:tab w:val="center" w:pos="4677"/>
        <w:tab w:val="right" w:pos="9355"/>
      </w:tabs>
    </w:pPr>
  </w:style>
  <w:style w:type="character" w:customStyle="1" w:styleId="af0">
    <w:name w:val="Нижний колонтитул Знак"/>
    <w:basedOn w:val="a0"/>
    <w:link w:val="af"/>
    <w:uiPriority w:val="99"/>
    <w:rsid w:val="003478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62843">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20639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13" Type="http://schemas.openxmlformats.org/officeDocument/2006/relationships/hyperlink" Target="http://adilet.zan.kz/rus/docs/V1700014939" TargetMode="External"/><Relationship Id="rId18" Type="http://schemas.openxmlformats.org/officeDocument/2006/relationships/hyperlink" Target="http://10.61.43.123/rus/docs/V17000149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61.43.123/rus/docs/V1700014939" TargetMode="External"/><Relationship Id="rId7" Type="http://schemas.openxmlformats.org/officeDocument/2006/relationships/endnotes" Target="endnotes.xml"/><Relationship Id="rId12" Type="http://schemas.openxmlformats.org/officeDocument/2006/relationships/hyperlink" Target="http://adilet.zan.kz/rus/docs/V1700014939" TargetMode="External"/><Relationship Id="rId17" Type="http://schemas.openxmlformats.org/officeDocument/2006/relationships/hyperlink" Target="http://adilet.zan.kz/rus/docs/V170001493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ilet.zan.kz/rus/docs/V1700014939" TargetMode="External"/><Relationship Id="rId20" Type="http://schemas.openxmlformats.org/officeDocument/2006/relationships/hyperlink" Target="http://10.61.43.123/rus/docs/V1700014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700014939" TargetMode="External"/><Relationship Id="rId24"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hyperlink" Target="http://adilet.zan.kz/rus/docs/V1700014939" TargetMode="External"/><Relationship Id="rId23" Type="http://schemas.openxmlformats.org/officeDocument/2006/relationships/hyperlink" Target="http://10.61.43.123/rus/docs/V1700014939" TargetMode="External"/><Relationship Id="rId10" Type="http://schemas.openxmlformats.org/officeDocument/2006/relationships/hyperlink" Target="http://www.minfin.gov.kz" TargetMode="External"/><Relationship Id="rId19"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r.rakhimova@kgd.gov.kz" TargetMode="External"/><Relationship Id="rId14" Type="http://schemas.openxmlformats.org/officeDocument/2006/relationships/hyperlink" Target="http://adilet.zan.kz/rus/docs/V1700014939" TargetMode="External"/><Relationship Id="rId22" Type="http://schemas.openxmlformats.org/officeDocument/2006/relationships/hyperlink" Target="http://10.61.43.123/rus/docs/V170001493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1648-DAC5-4573-9841-BE4ACCBE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NU</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6</cp:revision>
  <cp:lastPrinted>2018-05-10T05:58:00Z</cp:lastPrinted>
  <dcterms:created xsi:type="dcterms:W3CDTF">2018-05-10T05:58:00Z</dcterms:created>
  <dcterms:modified xsi:type="dcterms:W3CDTF">2018-06-11T10:13:00Z</dcterms:modified>
</cp:coreProperties>
</file>