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C8" w:rsidRPr="009B2FCC" w:rsidRDefault="00A80EC8" w:rsidP="006212AA">
      <w:pPr>
        <w:pStyle w:val="BodyText1"/>
        <w:keepNext/>
        <w:keepLines/>
        <w:jc w:val="center"/>
        <w:rPr>
          <w:rFonts w:ascii="Times New Roman" w:hAnsi="Times New Roman" w:cs="Times New Roman"/>
          <w:b/>
          <w:bCs/>
          <w:sz w:val="24"/>
          <w:szCs w:val="24"/>
          <w:lang w:val="kk-KZ"/>
        </w:rPr>
      </w:pPr>
    </w:p>
    <w:p w:rsidR="008F3F17" w:rsidRPr="009B2FCC" w:rsidRDefault="00163489" w:rsidP="006212AA">
      <w:pPr>
        <w:pStyle w:val="BodyText1"/>
        <w:keepNext/>
        <w:keepLines/>
        <w:jc w:val="center"/>
        <w:rPr>
          <w:rFonts w:ascii="Times New Roman" w:hAnsi="Times New Roman" w:cs="Times New Roman"/>
          <w:b/>
          <w:bCs/>
          <w:sz w:val="24"/>
          <w:szCs w:val="24"/>
          <w:lang w:val="kk-KZ"/>
        </w:rPr>
      </w:pPr>
      <w:r w:rsidRPr="009B2FCC">
        <w:rPr>
          <w:rFonts w:ascii="Times New Roman" w:hAnsi="Times New Roman" w:cs="Times New Roman"/>
          <w:b/>
          <w:bCs/>
          <w:sz w:val="24"/>
          <w:szCs w:val="24"/>
          <w:lang w:val="kk-KZ"/>
        </w:rPr>
        <w:t>Общий конкурс</w:t>
      </w:r>
    </w:p>
    <w:p w:rsidR="00E4132F" w:rsidRPr="009B2FCC" w:rsidRDefault="008F3F17" w:rsidP="006212AA">
      <w:pPr>
        <w:pStyle w:val="BodyText1"/>
        <w:keepNext/>
        <w:keepLines/>
        <w:rPr>
          <w:rFonts w:ascii="Times New Roman" w:hAnsi="Times New Roman" w:cs="Times New Roman"/>
          <w:b/>
          <w:bCs/>
          <w:sz w:val="24"/>
          <w:szCs w:val="24"/>
        </w:rPr>
      </w:pPr>
      <w:r w:rsidRPr="009B2FCC">
        <w:rPr>
          <w:rFonts w:ascii="Times New Roman" w:hAnsi="Times New Roman" w:cs="Times New Roman"/>
          <w:b/>
          <w:bCs/>
          <w:sz w:val="24"/>
          <w:szCs w:val="24"/>
        </w:rPr>
        <w:t>Общие квалификационные требования ко всем участникам конкурсов:</w:t>
      </w:r>
    </w:p>
    <w:p w:rsidR="003F5830" w:rsidRPr="003F5830" w:rsidRDefault="003F5830" w:rsidP="006212AA">
      <w:pPr>
        <w:pStyle w:val="BodyText1"/>
        <w:keepNext/>
        <w:keepLines/>
        <w:tabs>
          <w:tab w:val="left" w:pos="9923"/>
        </w:tabs>
        <w:jc w:val="both"/>
        <w:rPr>
          <w:rFonts w:ascii="Times New Roman" w:hAnsi="Times New Roman" w:cs="Times New Roman"/>
          <w:spacing w:val="2"/>
          <w:sz w:val="24"/>
          <w:szCs w:val="24"/>
        </w:rPr>
      </w:pPr>
      <w:r w:rsidRPr="003F5830">
        <w:rPr>
          <w:rFonts w:ascii="Times New Roman" w:hAnsi="Times New Roman" w:cs="Times New Roman"/>
          <w:b/>
          <w:sz w:val="24"/>
          <w:szCs w:val="24"/>
        </w:rPr>
        <w:t>Для категории С-О-5:</w:t>
      </w:r>
      <w:r w:rsidRPr="003F5830">
        <w:rPr>
          <w:rFonts w:ascii="Times New Roman" w:hAnsi="Times New Roman" w:cs="Times New Roman"/>
          <w:spacing w:val="2"/>
          <w:sz w:val="24"/>
          <w:szCs w:val="24"/>
        </w:rPr>
        <w:t xml:space="preserve">     высшее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3F5830">
        <w:rPr>
          <w:rFonts w:ascii="Times New Roman" w:hAnsi="Times New Roman" w:cs="Times New Roman"/>
          <w:color w:val="000000"/>
          <w:sz w:val="24"/>
          <w:szCs w:val="24"/>
        </w:rPr>
        <w:t>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3F5830">
        <w:rPr>
          <w:rFonts w:ascii="Times New Roman" w:hAnsi="Times New Roman" w:cs="Times New Roman"/>
          <w:spacing w:val="2"/>
          <w:sz w:val="24"/>
          <w:szCs w:val="24"/>
        </w:rPr>
        <w:t xml:space="preserve"> или </w:t>
      </w:r>
      <w:r w:rsidRPr="003F5830">
        <w:rPr>
          <w:rFonts w:ascii="Times New Roman" w:hAnsi="Times New Roman" w:cs="Times New Roman"/>
          <w:color w:val="000000"/>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3F5830">
        <w:rPr>
          <w:rFonts w:ascii="Times New Roman" w:hAnsi="Times New Roman" w:cs="Times New Roman"/>
          <w:spacing w:val="2"/>
          <w:sz w:val="24"/>
          <w:szCs w:val="24"/>
        </w:rPr>
        <w:t>наличие ученой степени.</w:t>
      </w:r>
    </w:p>
    <w:p w:rsidR="0067605B" w:rsidRDefault="0067605B" w:rsidP="006212AA">
      <w:pPr>
        <w:pStyle w:val="BodyText1"/>
        <w:keepNext/>
        <w:keepLines/>
        <w:tabs>
          <w:tab w:val="left" w:pos="9923"/>
        </w:tabs>
        <w:jc w:val="both"/>
        <w:rPr>
          <w:rFonts w:ascii="Times New Roman" w:hAnsi="Times New Roman" w:cs="Times New Roman"/>
          <w:bCs/>
          <w:iCs/>
          <w:sz w:val="24"/>
          <w:szCs w:val="24"/>
        </w:rPr>
      </w:pPr>
      <w:r>
        <w:rPr>
          <w:rFonts w:ascii="Times New Roman" w:hAnsi="Times New Roman" w:cs="Times New Roman"/>
          <w:b/>
          <w:bCs/>
          <w:sz w:val="24"/>
          <w:szCs w:val="24"/>
          <w:lang w:val="kk-KZ"/>
        </w:rPr>
        <w:t>Д</w:t>
      </w:r>
      <w:r w:rsidRPr="009B2FCC">
        <w:rPr>
          <w:rFonts w:ascii="Times New Roman" w:hAnsi="Times New Roman" w:cs="Times New Roman"/>
          <w:b/>
          <w:bCs/>
          <w:sz w:val="24"/>
          <w:szCs w:val="24"/>
          <w:lang w:val="kk-KZ"/>
        </w:rPr>
        <w:t xml:space="preserve">ля категории </w:t>
      </w:r>
      <w:r w:rsidRPr="009B2FCC">
        <w:rPr>
          <w:rFonts w:ascii="Times New Roman" w:hAnsi="Times New Roman" w:cs="Times New Roman"/>
          <w:b/>
          <w:bCs/>
          <w:sz w:val="24"/>
          <w:szCs w:val="24"/>
          <w:lang w:val="en-US"/>
        </w:rPr>
        <w:t>C</w:t>
      </w:r>
      <w:r w:rsidRPr="009B2FCC">
        <w:rPr>
          <w:rFonts w:ascii="Times New Roman" w:hAnsi="Times New Roman" w:cs="Times New Roman"/>
          <w:b/>
          <w:bCs/>
          <w:sz w:val="24"/>
          <w:szCs w:val="24"/>
          <w:lang w:val="kk-KZ"/>
        </w:rPr>
        <w:t>-О-6:</w:t>
      </w:r>
      <w:r w:rsidRPr="009B2FCC">
        <w:rPr>
          <w:rFonts w:ascii="Times New Roman" w:hAnsi="Times New Roman" w:cs="Times New Roman"/>
          <w:b/>
          <w:bCs/>
          <w:sz w:val="24"/>
          <w:szCs w:val="24"/>
        </w:rPr>
        <w:t xml:space="preserve"> </w:t>
      </w:r>
      <w:r w:rsidRPr="009B2FCC">
        <w:rPr>
          <w:rFonts w:ascii="Times New Roman" w:hAnsi="Times New Roman" w:cs="Times New Roman"/>
          <w:spacing w:val="2"/>
          <w:sz w:val="24"/>
          <w:szCs w:val="24"/>
        </w:rPr>
        <w:t>высшее и послесреднее образование;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опыт работы не требуется.</w:t>
      </w:r>
      <w:r w:rsidR="00F02767">
        <w:rPr>
          <w:rFonts w:ascii="Times New Roman" w:hAnsi="Times New Roman" w:cs="Times New Roman"/>
          <w:spacing w:val="2"/>
          <w:sz w:val="24"/>
          <w:szCs w:val="24"/>
        </w:rPr>
        <w:t xml:space="preserve"> </w:t>
      </w:r>
      <w:r w:rsidR="00F02767" w:rsidRPr="003E25DE">
        <w:rPr>
          <w:sz w:val="24"/>
          <w:szCs w:val="24"/>
        </w:rPr>
        <w:t>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w:t>
      </w:r>
    </w:p>
    <w:p w:rsidR="0067605B" w:rsidRPr="009B2FCC" w:rsidRDefault="0067605B" w:rsidP="006212AA">
      <w:pPr>
        <w:pStyle w:val="BodyText1"/>
        <w:keepNext/>
        <w:keepLines/>
        <w:tabs>
          <w:tab w:val="left" w:pos="9923"/>
        </w:tabs>
        <w:jc w:val="both"/>
        <w:rPr>
          <w:rFonts w:ascii="Times New Roman" w:hAnsi="Times New Roman" w:cs="Times New Roman"/>
          <w:bCs/>
          <w:iCs/>
          <w:sz w:val="24"/>
          <w:szCs w:val="24"/>
        </w:rPr>
      </w:pPr>
    </w:p>
    <w:p w:rsidR="000007EC" w:rsidRPr="009B2FCC" w:rsidRDefault="000007EC" w:rsidP="006212AA">
      <w:pPr>
        <w:tabs>
          <w:tab w:val="left" w:pos="9923"/>
        </w:tabs>
        <w:ind w:right="99"/>
        <w:rPr>
          <w:bCs w:val="0"/>
          <w:i w:val="0"/>
          <w:sz w:val="24"/>
          <w:szCs w:val="24"/>
        </w:rPr>
      </w:pPr>
      <w:r w:rsidRPr="009B2FCC">
        <w:rPr>
          <w:bCs w:val="0"/>
          <w:i w:val="0"/>
          <w:sz w:val="24"/>
          <w:szCs w:val="24"/>
        </w:rPr>
        <w:t>Должностные оклады административных государственных служащих:</w:t>
      </w:r>
    </w:p>
    <w:p w:rsidR="00A43C0D" w:rsidRPr="009B2FCC" w:rsidRDefault="00A43C0D" w:rsidP="006212AA">
      <w:pPr>
        <w:tabs>
          <w:tab w:val="left" w:pos="9923"/>
        </w:tabs>
        <w:ind w:right="99"/>
        <w:rPr>
          <w:bCs w:val="0"/>
          <w:i w:val="0"/>
          <w:sz w:val="24"/>
          <w:szCs w:val="24"/>
        </w:rPr>
      </w:pPr>
    </w:p>
    <w:tbl>
      <w:tblPr>
        <w:tblW w:w="737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552"/>
        <w:gridCol w:w="2392"/>
        <w:gridCol w:w="2427"/>
      </w:tblGrid>
      <w:tr w:rsidR="009077DE" w:rsidRPr="009B2FCC" w:rsidTr="0067605B">
        <w:trPr>
          <w:cantSplit/>
          <w:trHeight w:val="233"/>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9077DE" w:rsidRPr="009B2FCC" w:rsidRDefault="009077DE" w:rsidP="006212AA">
            <w:pPr>
              <w:keepNext/>
              <w:keepLines/>
              <w:widowControl/>
              <w:tabs>
                <w:tab w:val="left" w:pos="132"/>
                <w:tab w:val="left" w:pos="6663"/>
                <w:tab w:val="left" w:pos="9923"/>
              </w:tabs>
              <w:rPr>
                <w:i w:val="0"/>
                <w:iCs w:val="0"/>
                <w:sz w:val="24"/>
                <w:szCs w:val="24"/>
              </w:rPr>
            </w:pPr>
            <w:r w:rsidRPr="009B2FCC">
              <w:rPr>
                <w:i w:val="0"/>
                <w:iCs w:val="0"/>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077DE" w:rsidRPr="009B2FCC" w:rsidRDefault="009077DE" w:rsidP="006212AA">
            <w:pPr>
              <w:keepNext/>
              <w:keepLines/>
              <w:widowControl/>
              <w:tabs>
                <w:tab w:val="left" w:pos="132"/>
                <w:tab w:val="left" w:pos="6663"/>
                <w:tab w:val="left" w:pos="9923"/>
              </w:tabs>
              <w:rPr>
                <w:i w:val="0"/>
                <w:iCs w:val="0"/>
                <w:sz w:val="24"/>
                <w:szCs w:val="24"/>
              </w:rPr>
            </w:pPr>
            <w:r w:rsidRPr="009B2FCC">
              <w:rPr>
                <w:i w:val="0"/>
                <w:iCs w:val="0"/>
                <w:sz w:val="24"/>
                <w:szCs w:val="24"/>
              </w:rPr>
              <w:t>В зависимости от выслуги лет</w:t>
            </w:r>
          </w:p>
        </w:tc>
      </w:tr>
      <w:tr w:rsidR="009077DE" w:rsidRPr="009B2FCC" w:rsidTr="0067605B">
        <w:trPr>
          <w:cantSplit/>
          <w:trHeight w:val="457"/>
        </w:trPr>
        <w:tc>
          <w:tcPr>
            <w:tcW w:w="2552" w:type="dxa"/>
            <w:vMerge/>
            <w:tcBorders>
              <w:top w:val="single" w:sz="4" w:space="0" w:color="auto"/>
              <w:left w:val="single" w:sz="4" w:space="0" w:color="auto"/>
              <w:bottom w:val="single" w:sz="4" w:space="0" w:color="auto"/>
              <w:right w:val="single" w:sz="4" w:space="0" w:color="auto"/>
            </w:tcBorders>
            <w:vAlign w:val="center"/>
          </w:tcPr>
          <w:p w:rsidR="009077DE" w:rsidRPr="009B2FCC" w:rsidRDefault="009077DE" w:rsidP="006212AA">
            <w:pPr>
              <w:keepNext/>
              <w:keepLines/>
              <w:widowControl/>
              <w:tabs>
                <w:tab w:val="left" w:pos="132"/>
                <w:tab w:val="left" w:pos="6663"/>
                <w:tab w:val="left" w:pos="9923"/>
              </w:tabs>
              <w:rPr>
                <w:i w:val="0"/>
                <w:iCs w:val="0"/>
                <w:sz w:val="24"/>
                <w:szCs w:val="24"/>
              </w:rPr>
            </w:pPr>
          </w:p>
        </w:tc>
        <w:tc>
          <w:tcPr>
            <w:tcW w:w="2392" w:type="dxa"/>
            <w:tcBorders>
              <w:top w:val="single" w:sz="4" w:space="0" w:color="auto"/>
              <w:left w:val="single" w:sz="4" w:space="0" w:color="auto"/>
              <w:bottom w:val="single" w:sz="4" w:space="0" w:color="auto"/>
              <w:right w:val="single" w:sz="4" w:space="0" w:color="auto"/>
            </w:tcBorders>
            <w:vAlign w:val="center"/>
          </w:tcPr>
          <w:p w:rsidR="009077DE" w:rsidRPr="009B2FCC" w:rsidRDefault="009077DE" w:rsidP="006212AA">
            <w:pPr>
              <w:pStyle w:val="a6"/>
              <w:keepNext/>
              <w:keepLines/>
              <w:widowControl/>
              <w:tabs>
                <w:tab w:val="clear" w:pos="959"/>
                <w:tab w:val="left" w:pos="132"/>
                <w:tab w:val="left" w:pos="766"/>
                <w:tab w:val="left" w:pos="908"/>
                <w:tab w:val="left" w:pos="1426"/>
                <w:tab w:val="left" w:pos="9923"/>
              </w:tabs>
              <w:jc w:val="center"/>
              <w:rPr>
                <w:rFonts w:ascii="Times New Roman" w:hAnsi="Times New Roman" w:cs="Times New Roman"/>
                <w:b/>
                <w:bCs/>
                <w:sz w:val="24"/>
                <w:szCs w:val="24"/>
              </w:rPr>
            </w:pPr>
            <w:r w:rsidRPr="009B2FCC">
              <w:rPr>
                <w:rFonts w:ascii="Times New Roman" w:hAnsi="Times New Roman" w:cs="Times New Roman"/>
                <w:b/>
                <w:bCs/>
                <w:sz w:val="24"/>
                <w:szCs w:val="24"/>
              </w:rPr>
              <w:t>min</w:t>
            </w:r>
          </w:p>
        </w:tc>
        <w:tc>
          <w:tcPr>
            <w:tcW w:w="2427" w:type="dxa"/>
            <w:tcBorders>
              <w:top w:val="single" w:sz="4" w:space="0" w:color="auto"/>
              <w:left w:val="single" w:sz="4" w:space="0" w:color="auto"/>
              <w:bottom w:val="single" w:sz="4" w:space="0" w:color="auto"/>
              <w:right w:val="single" w:sz="4" w:space="0" w:color="auto"/>
            </w:tcBorders>
            <w:vAlign w:val="center"/>
          </w:tcPr>
          <w:p w:rsidR="009077DE" w:rsidRPr="009B2FCC" w:rsidRDefault="009077DE" w:rsidP="006212AA">
            <w:pPr>
              <w:pStyle w:val="a6"/>
              <w:keepNext/>
              <w:keepLines/>
              <w:widowControl/>
              <w:tabs>
                <w:tab w:val="clear" w:pos="959"/>
                <w:tab w:val="left" w:pos="1769"/>
                <w:tab w:val="left" w:pos="1800"/>
                <w:tab w:val="left" w:pos="9923"/>
              </w:tabs>
              <w:jc w:val="center"/>
              <w:rPr>
                <w:rFonts w:ascii="Times New Roman" w:hAnsi="Times New Roman" w:cs="Times New Roman"/>
                <w:b/>
                <w:bCs/>
                <w:sz w:val="24"/>
                <w:szCs w:val="24"/>
              </w:rPr>
            </w:pPr>
            <w:r w:rsidRPr="009B2FCC">
              <w:rPr>
                <w:rFonts w:ascii="Times New Roman" w:hAnsi="Times New Roman" w:cs="Times New Roman"/>
                <w:b/>
                <w:bCs/>
                <w:sz w:val="24"/>
                <w:szCs w:val="24"/>
              </w:rPr>
              <w:t>max</w:t>
            </w:r>
          </w:p>
        </w:tc>
      </w:tr>
      <w:tr w:rsidR="0067605B" w:rsidRPr="009B2FCC" w:rsidTr="002678D1">
        <w:trPr>
          <w:cantSplit/>
          <w:trHeight w:val="457"/>
        </w:trPr>
        <w:tc>
          <w:tcPr>
            <w:tcW w:w="2552" w:type="dxa"/>
            <w:tcBorders>
              <w:top w:val="single" w:sz="4" w:space="0" w:color="auto"/>
              <w:left w:val="single" w:sz="4" w:space="0" w:color="auto"/>
              <w:bottom w:val="single" w:sz="4" w:space="0" w:color="auto"/>
              <w:right w:val="single" w:sz="4" w:space="0" w:color="auto"/>
            </w:tcBorders>
            <w:vAlign w:val="center"/>
          </w:tcPr>
          <w:p w:rsidR="0067605B" w:rsidRPr="0067605B" w:rsidRDefault="0067605B" w:rsidP="006212AA">
            <w:pPr>
              <w:keepNext/>
              <w:keepLines/>
              <w:widowControl/>
              <w:tabs>
                <w:tab w:val="left" w:pos="132"/>
                <w:tab w:val="left" w:pos="6663"/>
                <w:tab w:val="left" w:pos="9923"/>
              </w:tabs>
              <w:rPr>
                <w:i w:val="0"/>
                <w:iCs w:val="0"/>
                <w:sz w:val="24"/>
                <w:szCs w:val="24"/>
                <w:lang w:val="kk-KZ"/>
              </w:rPr>
            </w:pPr>
            <w:r w:rsidRPr="0067605B">
              <w:rPr>
                <w:i w:val="0"/>
                <w:iCs w:val="0"/>
                <w:sz w:val="24"/>
                <w:szCs w:val="24"/>
                <w:lang w:val="kk-KZ"/>
              </w:rPr>
              <w:t>C-О-5</w:t>
            </w:r>
          </w:p>
        </w:tc>
        <w:tc>
          <w:tcPr>
            <w:tcW w:w="2392" w:type="dxa"/>
            <w:tcBorders>
              <w:top w:val="single" w:sz="4" w:space="0" w:color="auto"/>
              <w:left w:val="single" w:sz="4" w:space="0" w:color="auto"/>
              <w:bottom w:val="single" w:sz="4" w:space="0" w:color="auto"/>
              <w:right w:val="single" w:sz="4" w:space="0" w:color="auto"/>
            </w:tcBorders>
          </w:tcPr>
          <w:p w:rsidR="0067605B" w:rsidRPr="0067605B" w:rsidRDefault="0067605B" w:rsidP="006212AA">
            <w:pPr>
              <w:widowControl/>
              <w:tabs>
                <w:tab w:val="left" w:pos="9923"/>
              </w:tabs>
              <w:rPr>
                <w:i w:val="0"/>
                <w:iCs w:val="0"/>
                <w:sz w:val="24"/>
                <w:szCs w:val="24"/>
                <w:lang w:val="kk-KZ"/>
              </w:rPr>
            </w:pPr>
            <w:r w:rsidRPr="0067605B">
              <w:rPr>
                <w:i w:val="0"/>
                <w:iCs w:val="0"/>
                <w:sz w:val="24"/>
                <w:szCs w:val="24"/>
                <w:lang w:val="kk-KZ"/>
              </w:rPr>
              <w:t>83 282</w:t>
            </w:r>
          </w:p>
        </w:tc>
        <w:tc>
          <w:tcPr>
            <w:tcW w:w="2427" w:type="dxa"/>
            <w:tcBorders>
              <w:top w:val="single" w:sz="4" w:space="0" w:color="auto"/>
              <w:left w:val="single" w:sz="4" w:space="0" w:color="auto"/>
              <w:bottom w:val="single" w:sz="4" w:space="0" w:color="auto"/>
              <w:right w:val="single" w:sz="4" w:space="0" w:color="auto"/>
            </w:tcBorders>
          </w:tcPr>
          <w:p w:rsidR="0067605B" w:rsidRPr="0067605B" w:rsidRDefault="0067605B" w:rsidP="006212AA">
            <w:pPr>
              <w:widowControl/>
              <w:tabs>
                <w:tab w:val="left" w:pos="9923"/>
              </w:tabs>
              <w:rPr>
                <w:i w:val="0"/>
                <w:iCs w:val="0"/>
                <w:sz w:val="24"/>
                <w:szCs w:val="24"/>
                <w:lang w:val="kk-KZ"/>
              </w:rPr>
            </w:pPr>
            <w:r w:rsidRPr="0067605B">
              <w:rPr>
                <w:i w:val="0"/>
                <w:iCs w:val="0"/>
                <w:sz w:val="24"/>
                <w:szCs w:val="24"/>
                <w:lang w:val="kk-KZ"/>
              </w:rPr>
              <w:t>112 430</w:t>
            </w:r>
          </w:p>
        </w:tc>
      </w:tr>
      <w:tr w:rsidR="0067605B" w:rsidRPr="009B2FCC" w:rsidTr="0067605B">
        <w:trPr>
          <w:cantSplit/>
          <w:trHeight w:val="457"/>
        </w:trPr>
        <w:tc>
          <w:tcPr>
            <w:tcW w:w="2552" w:type="dxa"/>
            <w:tcBorders>
              <w:top w:val="single" w:sz="4" w:space="0" w:color="auto"/>
              <w:left w:val="single" w:sz="4" w:space="0" w:color="auto"/>
              <w:bottom w:val="single" w:sz="4" w:space="0" w:color="auto"/>
              <w:right w:val="single" w:sz="4" w:space="0" w:color="auto"/>
            </w:tcBorders>
            <w:vAlign w:val="center"/>
          </w:tcPr>
          <w:p w:rsidR="0067605B" w:rsidRPr="009B2FCC" w:rsidRDefault="0067605B" w:rsidP="006212AA">
            <w:pPr>
              <w:keepNext/>
              <w:keepLines/>
              <w:widowControl/>
              <w:tabs>
                <w:tab w:val="left" w:pos="132"/>
                <w:tab w:val="left" w:pos="6663"/>
                <w:tab w:val="left" w:pos="9923"/>
              </w:tabs>
              <w:rPr>
                <w:i w:val="0"/>
                <w:iCs w:val="0"/>
                <w:sz w:val="24"/>
                <w:szCs w:val="24"/>
                <w:lang w:val="kk-KZ"/>
              </w:rPr>
            </w:pPr>
            <w:r w:rsidRPr="009B2FCC">
              <w:rPr>
                <w:i w:val="0"/>
                <w:iCs w:val="0"/>
                <w:sz w:val="24"/>
                <w:szCs w:val="24"/>
                <w:lang w:val="kk-KZ"/>
              </w:rPr>
              <w:t xml:space="preserve">С-О-6 </w:t>
            </w:r>
          </w:p>
        </w:tc>
        <w:tc>
          <w:tcPr>
            <w:tcW w:w="2392" w:type="dxa"/>
            <w:tcBorders>
              <w:top w:val="single" w:sz="4" w:space="0" w:color="auto"/>
              <w:left w:val="single" w:sz="4" w:space="0" w:color="auto"/>
              <w:bottom w:val="single" w:sz="4" w:space="0" w:color="auto"/>
              <w:right w:val="single" w:sz="4" w:space="0" w:color="auto"/>
            </w:tcBorders>
            <w:vAlign w:val="center"/>
          </w:tcPr>
          <w:p w:rsidR="0067605B" w:rsidRPr="009B2FCC" w:rsidRDefault="0067605B" w:rsidP="006212AA">
            <w:pPr>
              <w:pStyle w:val="a6"/>
              <w:keepNext/>
              <w:keepLines/>
              <w:widowControl/>
              <w:tabs>
                <w:tab w:val="clear" w:pos="959"/>
                <w:tab w:val="left" w:pos="132"/>
                <w:tab w:val="left" w:pos="766"/>
                <w:tab w:val="left" w:pos="908"/>
                <w:tab w:val="left" w:pos="1426"/>
                <w:tab w:val="left" w:pos="9923"/>
              </w:tabs>
              <w:jc w:val="center"/>
              <w:rPr>
                <w:rFonts w:ascii="Times New Roman" w:hAnsi="Times New Roman" w:cs="Times New Roman"/>
                <w:b/>
                <w:bCs/>
                <w:sz w:val="24"/>
                <w:szCs w:val="24"/>
                <w:lang w:val="kk-KZ"/>
              </w:rPr>
            </w:pPr>
            <w:r w:rsidRPr="009B2FCC">
              <w:rPr>
                <w:rFonts w:ascii="Times New Roman" w:hAnsi="Times New Roman" w:cs="Times New Roman"/>
                <w:b/>
                <w:bCs/>
                <w:sz w:val="24"/>
                <w:szCs w:val="24"/>
                <w:lang w:val="kk-KZ"/>
              </w:rPr>
              <w:t>74954</w:t>
            </w:r>
          </w:p>
        </w:tc>
        <w:tc>
          <w:tcPr>
            <w:tcW w:w="2427" w:type="dxa"/>
            <w:tcBorders>
              <w:top w:val="single" w:sz="4" w:space="0" w:color="auto"/>
              <w:left w:val="single" w:sz="4" w:space="0" w:color="auto"/>
              <w:bottom w:val="single" w:sz="4" w:space="0" w:color="auto"/>
              <w:right w:val="single" w:sz="4" w:space="0" w:color="auto"/>
            </w:tcBorders>
            <w:vAlign w:val="center"/>
          </w:tcPr>
          <w:p w:rsidR="0067605B" w:rsidRPr="009B2FCC" w:rsidRDefault="0067605B" w:rsidP="006212AA">
            <w:pPr>
              <w:pStyle w:val="a6"/>
              <w:keepNext/>
              <w:keepLines/>
              <w:widowControl/>
              <w:tabs>
                <w:tab w:val="clear" w:pos="959"/>
                <w:tab w:val="left" w:pos="1769"/>
                <w:tab w:val="left" w:pos="1800"/>
                <w:tab w:val="left" w:pos="9923"/>
              </w:tabs>
              <w:jc w:val="center"/>
              <w:rPr>
                <w:rFonts w:ascii="Times New Roman" w:hAnsi="Times New Roman" w:cs="Times New Roman"/>
                <w:b/>
                <w:bCs/>
                <w:sz w:val="24"/>
                <w:szCs w:val="24"/>
                <w:lang w:val="kk-KZ"/>
              </w:rPr>
            </w:pPr>
            <w:r w:rsidRPr="009B2FCC">
              <w:rPr>
                <w:rFonts w:ascii="Times New Roman" w:hAnsi="Times New Roman" w:cs="Times New Roman"/>
                <w:b/>
                <w:bCs/>
                <w:sz w:val="24"/>
                <w:szCs w:val="24"/>
                <w:lang w:val="kk-KZ"/>
              </w:rPr>
              <w:t>101604</w:t>
            </w:r>
          </w:p>
        </w:tc>
      </w:tr>
    </w:tbl>
    <w:p w:rsidR="002A1B6E" w:rsidRPr="009B2FCC" w:rsidRDefault="002A1B6E" w:rsidP="006212AA">
      <w:pPr>
        <w:tabs>
          <w:tab w:val="left" w:pos="9923"/>
        </w:tabs>
        <w:jc w:val="both"/>
        <w:rPr>
          <w:i w:val="0"/>
          <w:iCs w:val="0"/>
          <w:sz w:val="24"/>
          <w:szCs w:val="24"/>
          <w:highlight w:val="cyan"/>
          <w:lang w:val="en-US"/>
        </w:rPr>
      </w:pPr>
    </w:p>
    <w:p w:rsidR="00CF65C0" w:rsidRDefault="00DD0E1A" w:rsidP="006212AA">
      <w:pPr>
        <w:tabs>
          <w:tab w:val="left" w:pos="9923"/>
        </w:tabs>
        <w:jc w:val="both"/>
        <w:rPr>
          <w:i w:val="0"/>
          <w:iCs w:val="0"/>
          <w:sz w:val="24"/>
          <w:szCs w:val="24"/>
        </w:rPr>
      </w:pPr>
      <w:r w:rsidRPr="009F3E9E">
        <w:rPr>
          <w:i w:val="0"/>
          <w:sz w:val="24"/>
          <w:szCs w:val="24"/>
          <w:highlight w:val="cyan"/>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9F3E9E">
          <w:rPr>
            <w:i w:val="0"/>
            <w:sz w:val="24"/>
            <w:szCs w:val="24"/>
            <w:highlight w:val="cyan"/>
            <w:lang w:val="kk-KZ"/>
          </w:rPr>
          <w:t>050000, г</w:t>
        </w:r>
      </w:smartTag>
      <w:r w:rsidRPr="009F3E9E">
        <w:rPr>
          <w:i w:val="0"/>
          <w:sz w:val="24"/>
          <w:szCs w:val="24"/>
          <w:highlight w:val="cyan"/>
          <w:lang w:val="kk-KZ"/>
        </w:rPr>
        <w:t xml:space="preserve">.Алматы, проспект Абылай хана 93/95, телефон для справок: 8(7272)67-15-62, факс 8(7272)67-15-55, </w:t>
      </w:r>
      <w:r w:rsidRPr="009F3E9E">
        <w:rPr>
          <w:i w:val="0"/>
          <w:sz w:val="24"/>
          <w:szCs w:val="24"/>
          <w:highlight w:val="cyan"/>
          <w:lang w:val="en-US"/>
        </w:rPr>
        <w:t>e</w:t>
      </w:r>
      <w:r w:rsidRPr="009F3E9E">
        <w:rPr>
          <w:i w:val="0"/>
          <w:sz w:val="24"/>
          <w:szCs w:val="24"/>
          <w:highlight w:val="cyan"/>
        </w:rPr>
        <w:t>-</w:t>
      </w:r>
      <w:r w:rsidRPr="009F3E9E">
        <w:rPr>
          <w:i w:val="0"/>
          <w:sz w:val="24"/>
          <w:szCs w:val="24"/>
          <w:highlight w:val="cyan"/>
          <w:lang w:val="en-US"/>
        </w:rPr>
        <w:t>mail</w:t>
      </w:r>
      <w:r w:rsidRPr="009F3E9E">
        <w:rPr>
          <w:i w:val="0"/>
          <w:sz w:val="24"/>
          <w:szCs w:val="24"/>
          <w:highlight w:val="cyan"/>
          <w:lang w:val="kk-KZ"/>
        </w:rPr>
        <w:t xml:space="preserve">: </w:t>
      </w:r>
      <w:hyperlink r:id="rId8" w:history="1">
        <w:r w:rsidRPr="009F3E9E">
          <w:rPr>
            <w:rStyle w:val="a5"/>
            <w:rFonts w:eastAsiaTheme="majorEastAsia"/>
            <w:i w:val="0"/>
            <w:color w:val="auto"/>
            <w:sz w:val="24"/>
            <w:szCs w:val="24"/>
            <w:lang w:val="kk-KZ"/>
          </w:rPr>
          <w:t>kadry_2_6001@taxgalmaty.mgd.kz</w:t>
        </w:r>
      </w:hyperlink>
      <w:r w:rsidRPr="009F3E9E">
        <w:rPr>
          <w:i w:val="0"/>
          <w:sz w:val="24"/>
          <w:szCs w:val="24"/>
          <w:highlight w:val="cyan"/>
          <w:lang w:val="kk-KZ"/>
        </w:rPr>
        <w:t xml:space="preserve"> и  </w:t>
      </w:r>
      <w:hyperlink r:id="rId9" w:history="1">
        <w:r w:rsidRPr="009F3E9E">
          <w:rPr>
            <w:rStyle w:val="a5"/>
            <w:i w:val="0"/>
            <w:color w:val="auto"/>
            <w:sz w:val="24"/>
            <w:szCs w:val="24"/>
            <w:lang w:val="kk-KZ"/>
          </w:rPr>
          <w:t>j.mashirova@kgd.gov.kz</w:t>
        </w:r>
      </w:hyperlink>
      <w:r w:rsidR="00C04F63" w:rsidRPr="009F3E9E">
        <w:rPr>
          <w:i w:val="0"/>
          <w:sz w:val="24"/>
          <w:szCs w:val="24"/>
          <w:highlight w:val="cyan"/>
          <w:lang w:val="kk-KZ"/>
        </w:rPr>
        <w:t xml:space="preserve"> </w:t>
      </w:r>
      <w:r w:rsidR="00A80EC8" w:rsidRPr="009F3E9E">
        <w:rPr>
          <w:i w:val="0"/>
          <w:iCs w:val="0"/>
          <w:sz w:val="24"/>
          <w:szCs w:val="24"/>
          <w:highlight w:val="cyan"/>
        </w:rPr>
        <w:t>об</w:t>
      </w:r>
      <w:r w:rsidR="00A73498" w:rsidRPr="009F3E9E">
        <w:rPr>
          <w:i w:val="0"/>
          <w:iCs w:val="0"/>
          <w:sz w:val="24"/>
          <w:szCs w:val="24"/>
          <w:highlight w:val="cyan"/>
          <w:lang w:val="kk-KZ"/>
        </w:rPr>
        <w:t xml:space="preserve">ъявляет </w:t>
      </w:r>
      <w:r w:rsidR="007D2F4C" w:rsidRPr="009F3E9E">
        <w:rPr>
          <w:i w:val="0"/>
          <w:iCs w:val="0"/>
          <w:sz w:val="24"/>
          <w:szCs w:val="24"/>
          <w:highlight w:val="cyan"/>
        </w:rPr>
        <w:t>общий</w:t>
      </w:r>
      <w:r w:rsidR="00CF65C0" w:rsidRPr="009F3E9E">
        <w:rPr>
          <w:i w:val="0"/>
          <w:iCs w:val="0"/>
          <w:sz w:val="24"/>
          <w:szCs w:val="24"/>
          <w:highlight w:val="cyan"/>
        </w:rPr>
        <w:t xml:space="preserve"> конкурс на занятие вакантных административных государственных должностей:</w:t>
      </w:r>
    </w:p>
    <w:p w:rsidR="009E609E" w:rsidRDefault="009E609E" w:rsidP="009E609E">
      <w:pPr>
        <w:jc w:val="both"/>
        <w:rPr>
          <w:i w:val="0"/>
          <w:sz w:val="24"/>
          <w:szCs w:val="24"/>
          <w:lang w:val="kk-KZ"/>
        </w:rPr>
      </w:pPr>
      <w:r>
        <w:rPr>
          <w:i w:val="0"/>
          <w:iCs w:val="0"/>
          <w:sz w:val="24"/>
          <w:szCs w:val="24"/>
        </w:rPr>
        <w:t>1</w:t>
      </w:r>
      <w:r w:rsidRPr="009B2FCC">
        <w:rPr>
          <w:i w:val="0"/>
          <w:iCs w:val="0"/>
          <w:sz w:val="24"/>
          <w:szCs w:val="24"/>
        </w:rPr>
        <w:t xml:space="preserve">. </w:t>
      </w:r>
      <w:r w:rsidRPr="00470613">
        <w:rPr>
          <w:i w:val="0"/>
          <w:sz w:val="24"/>
          <w:szCs w:val="24"/>
        </w:rPr>
        <w:t xml:space="preserve">Главный специалист </w:t>
      </w:r>
      <w:r>
        <w:rPr>
          <w:i w:val="0"/>
          <w:sz w:val="24"/>
          <w:szCs w:val="24"/>
          <w:lang w:val="kk-KZ"/>
        </w:rPr>
        <w:t>отдела</w:t>
      </w:r>
      <w:r w:rsidRPr="00470613">
        <w:rPr>
          <w:i w:val="0"/>
          <w:sz w:val="24"/>
          <w:szCs w:val="24"/>
        </w:rPr>
        <w:t xml:space="preserve"> </w:t>
      </w:r>
      <w:r>
        <w:rPr>
          <w:i w:val="0"/>
          <w:sz w:val="24"/>
          <w:szCs w:val="24"/>
        </w:rPr>
        <w:t>служебных расследований</w:t>
      </w:r>
      <w:r w:rsidRPr="00470613">
        <w:rPr>
          <w:i w:val="0"/>
          <w:sz w:val="24"/>
          <w:szCs w:val="24"/>
        </w:rPr>
        <w:t xml:space="preserve"> Управления </w:t>
      </w:r>
      <w:r>
        <w:rPr>
          <w:i w:val="0"/>
          <w:sz w:val="24"/>
          <w:szCs w:val="24"/>
        </w:rPr>
        <w:t>человеческих ресурсов</w:t>
      </w:r>
      <w:r w:rsidRPr="00470613">
        <w:rPr>
          <w:i w:val="0"/>
          <w:sz w:val="24"/>
          <w:szCs w:val="24"/>
          <w:lang w:val="kk-KZ"/>
        </w:rPr>
        <w:t xml:space="preserve">, </w:t>
      </w:r>
      <w:r w:rsidRPr="00784030">
        <w:rPr>
          <w:i w:val="0"/>
          <w:sz w:val="24"/>
          <w:szCs w:val="24"/>
        </w:rPr>
        <w:t xml:space="preserve">(временно, на период нахождения основного сотрудника в отпуске по уходу за ребенком до </w:t>
      </w:r>
      <w:r w:rsidRPr="00784030">
        <w:rPr>
          <w:i w:val="0"/>
          <w:sz w:val="24"/>
          <w:szCs w:val="24"/>
          <w:lang w:val="kk-KZ"/>
        </w:rPr>
        <w:t>22.0</w:t>
      </w:r>
      <w:r>
        <w:rPr>
          <w:i w:val="0"/>
          <w:sz w:val="24"/>
          <w:szCs w:val="24"/>
          <w:lang w:val="kk-KZ"/>
        </w:rPr>
        <w:t>7</w:t>
      </w:r>
      <w:r w:rsidRPr="00784030">
        <w:rPr>
          <w:i w:val="0"/>
          <w:sz w:val="24"/>
          <w:szCs w:val="24"/>
          <w:lang w:val="kk-KZ"/>
        </w:rPr>
        <w:t>.201</w:t>
      </w:r>
      <w:r>
        <w:rPr>
          <w:i w:val="0"/>
          <w:sz w:val="24"/>
          <w:szCs w:val="24"/>
          <w:lang w:val="kk-KZ"/>
        </w:rPr>
        <w:t>7</w:t>
      </w:r>
      <w:r w:rsidRPr="00784030">
        <w:rPr>
          <w:i w:val="0"/>
          <w:sz w:val="24"/>
          <w:szCs w:val="24"/>
        </w:rPr>
        <w:t>г.)</w:t>
      </w:r>
      <w:r w:rsidRPr="00784030">
        <w:rPr>
          <w:i w:val="0"/>
          <w:sz w:val="24"/>
          <w:szCs w:val="24"/>
          <w:lang w:val="kk-KZ"/>
        </w:rPr>
        <w:t>,</w:t>
      </w:r>
      <w:r>
        <w:rPr>
          <w:i w:val="0"/>
          <w:sz w:val="24"/>
          <w:szCs w:val="24"/>
          <w:lang w:val="kk-KZ"/>
        </w:rPr>
        <w:t xml:space="preserve"> </w:t>
      </w:r>
      <w:r w:rsidRPr="00470613">
        <w:rPr>
          <w:i w:val="0"/>
          <w:sz w:val="24"/>
          <w:szCs w:val="24"/>
        </w:rPr>
        <w:t>С-О-5 категория</w:t>
      </w:r>
      <w:r w:rsidRPr="00470613">
        <w:rPr>
          <w:i w:val="0"/>
          <w:sz w:val="24"/>
          <w:szCs w:val="24"/>
          <w:lang w:val="kk-KZ"/>
        </w:rPr>
        <w:t>.</w:t>
      </w:r>
    </w:p>
    <w:p w:rsidR="009E609E" w:rsidRDefault="009E609E" w:rsidP="009E609E">
      <w:pPr>
        <w:jc w:val="both"/>
        <w:rPr>
          <w:b w:val="0"/>
          <w:i w:val="0"/>
          <w:sz w:val="24"/>
          <w:szCs w:val="24"/>
        </w:rPr>
      </w:pPr>
      <w:r w:rsidRPr="00470613">
        <w:rPr>
          <w:rFonts w:eastAsia="Calibri"/>
          <w:i w:val="0"/>
          <w:iCs w:val="0"/>
          <w:sz w:val="24"/>
          <w:szCs w:val="24"/>
          <w:lang w:eastAsia="en-US"/>
        </w:rPr>
        <w:t>Функциональные обязанности:</w:t>
      </w:r>
      <w:r w:rsidRPr="00784030">
        <w:rPr>
          <w:rFonts w:eastAsia="Calibri"/>
          <w:b w:val="0"/>
          <w:iCs w:val="0"/>
          <w:lang w:eastAsia="en-US"/>
        </w:rPr>
        <w:t xml:space="preserve"> </w:t>
      </w:r>
      <w:r w:rsidRPr="002D2BFB">
        <w:rPr>
          <w:b w:val="0"/>
          <w:i w:val="0"/>
          <w:sz w:val="24"/>
          <w:szCs w:val="24"/>
        </w:rPr>
        <w:t xml:space="preserve">Подготовка на основании аналитических данных предложений на рассмотрение руководства Департамента по проведению ведомственного контроля в управлениях Департамента  и в районных налоговых органах, анализ и обобщение результатов ведомственного контроля, выявление характерных нарушений и недостатков в деятельности административных государственных служащих департамента и налоговых органов. Проведение в налоговых органах контрольных проверок по устранению выявленных нарушений налогового и иного законодательства по результатам ведомственного контроля. Подготовка на рассмотрение информации о результатах ведомственного контроля и предложений по привлечениюв установленном  законодательством порядке к дисциплинарной ответственности административных госслужащих департамента и налоговых органов,  допустивших нарушения </w:t>
      </w:r>
      <w:r w:rsidRPr="002D2BFB">
        <w:rPr>
          <w:b w:val="0"/>
          <w:i w:val="0"/>
          <w:sz w:val="24"/>
          <w:szCs w:val="24"/>
        </w:rPr>
        <w:lastRenderedPageBreak/>
        <w:t>налогового и иного законодательства, ведение учета проверок, проводимых работниками Департамента, контроль своевременности сдачи материалов проверок, их реализацией, проведение мониторинга проверок государственными органами в Департаменте и налоговых органах и разработка мероприятия по устранению выявленных нарушений. Проведение служебных расследований. Участие в проверках налоговых органов по вопросам, входящим в компетенцию отдела, а также оказание им практической помощи по вопросам, входящим в компетенцию отдела. Обеспечивает информационную безопасность в налоговых органах г.Алматы. Осуществление иных функции в соответствии с должностными инструкциями.</w:t>
      </w:r>
    </w:p>
    <w:p w:rsidR="009E609E" w:rsidRDefault="009E609E" w:rsidP="009E609E">
      <w:pPr>
        <w:tabs>
          <w:tab w:val="left" w:pos="9923"/>
        </w:tabs>
        <w:jc w:val="both"/>
        <w:rPr>
          <w:b w:val="0"/>
          <w:i w:val="0"/>
          <w:sz w:val="24"/>
          <w:szCs w:val="24"/>
        </w:rPr>
      </w:pPr>
      <w:r w:rsidRPr="00470613">
        <w:rPr>
          <w:rFonts w:eastAsia="Calibri"/>
          <w:i w:val="0"/>
          <w:sz w:val="24"/>
          <w:szCs w:val="24"/>
          <w:lang w:eastAsia="en-US"/>
        </w:rPr>
        <w:t>Требования к участникам конкурса:</w:t>
      </w:r>
      <w:r w:rsidRPr="00470613">
        <w:rPr>
          <w:b w:val="0"/>
          <w:i w:val="0"/>
          <w:sz w:val="24"/>
          <w:szCs w:val="24"/>
        </w:rPr>
        <w:t xml:space="preserve"> </w:t>
      </w:r>
      <w:r w:rsidRPr="00643926">
        <w:rPr>
          <w:b w:val="0"/>
          <w:i w:val="0"/>
          <w:sz w:val="24"/>
          <w:szCs w:val="24"/>
        </w:rPr>
        <w:t xml:space="preserve">Высшее образование в области экономики и бизнеса или в области права или в области технических наук </w:t>
      </w:r>
      <w:r w:rsidRPr="00643926">
        <w:rPr>
          <w:b w:val="0"/>
          <w:i w:val="0"/>
          <w:color w:val="000000"/>
          <w:sz w:val="24"/>
          <w:szCs w:val="24"/>
        </w:rPr>
        <w:t>и технологии или в области образования или в области гуманитарных наук или в области социальных наук</w:t>
      </w:r>
      <w:r w:rsidRPr="00643926">
        <w:rPr>
          <w:b w:val="0"/>
          <w:i w:val="0"/>
          <w:sz w:val="24"/>
          <w:szCs w:val="24"/>
        </w:rPr>
        <w:t>.</w:t>
      </w:r>
      <w:r>
        <w:rPr>
          <w:b w:val="0"/>
          <w:i w:val="0"/>
          <w:sz w:val="24"/>
          <w:szCs w:val="24"/>
        </w:rPr>
        <w:t xml:space="preserve"> </w:t>
      </w:r>
      <w:r w:rsidRPr="001436B3">
        <w:rPr>
          <w:b w:val="0"/>
          <w:i w:val="0"/>
          <w:sz w:val="24"/>
          <w:szCs w:val="24"/>
        </w:rPr>
        <w:t xml:space="preserve">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r w:rsidRPr="001436B3">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1436B3">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r w:rsidRPr="00A2444F">
        <w:rPr>
          <w:b w:val="0"/>
          <w:i w:val="0"/>
          <w:sz w:val="24"/>
          <w:szCs w:val="24"/>
        </w:rPr>
        <w:t>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MicrosoftOffice</w:t>
      </w:r>
    </w:p>
    <w:p w:rsidR="006212AA" w:rsidRPr="00A2444F" w:rsidRDefault="009E609E" w:rsidP="006212AA">
      <w:pPr>
        <w:jc w:val="both"/>
        <w:rPr>
          <w:i w:val="0"/>
          <w:sz w:val="24"/>
          <w:szCs w:val="24"/>
        </w:rPr>
      </w:pPr>
      <w:r>
        <w:rPr>
          <w:i w:val="0"/>
          <w:sz w:val="24"/>
          <w:szCs w:val="24"/>
        </w:rPr>
        <w:t>2</w:t>
      </w:r>
      <w:r w:rsidR="006212AA" w:rsidRPr="00A2444F">
        <w:rPr>
          <w:i w:val="0"/>
          <w:sz w:val="24"/>
          <w:szCs w:val="24"/>
        </w:rPr>
        <w:t>. Главный специалист отдела камерального контроля №</w:t>
      </w:r>
      <w:r w:rsidR="006212AA">
        <w:rPr>
          <w:i w:val="0"/>
          <w:sz w:val="24"/>
          <w:szCs w:val="24"/>
        </w:rPr>
        <w:t>1</w:t>
      </w:r>
      <w:r w:rsidR="006212AA" w:rsidRPr="00A2444F">
        <w:rPr>
          <w:i w:val="0"/>
          <w:sz w:val="24"/>
          <w:szCs w:val="24"/>
        </w:rPr>
        <w:t xml:space="preserve"> Управления камерального контроля, С-О-5 категория.</w:t>
      </w:r>
    </w:p>
    <w:p w:rsidR="006212AA" w:rsidRPr="004C0CEB" w:rsidRDefault="006212AA" w:rsidP="006212AA">
      <w:pPr>
        <w:jc w:val="both"/>
        <w:rPr>
          <w:b w:val="0"/>
          <w:i w:val="0"/>
          <w:sz w:val="24"/>
          <w:szCs w:val="24"/>
        </w:rPr>
      </w:pPr>
      <w:r w:rsidRPr="00A2444F">
        <w:rPr>
          <w:rFonts w:eastAsia="Calibri"/>
          <w:i w:val="0"/>
          <w:iCs w:val="0"/>
          <w:sz w:val="24"/>
          <w:szCs w:val="24"/>
          <w:lang w:eastAsia="en-US"/>
        </w:rPr>
        <w:t>Функциональные обязанности:</w:t>
      </w:r>
      <w:r w:rsidRPr="00A2444F">
        <w:rPr>
          <w:rFonts w:eastAsia="Calibri"/>
          <w:b w:val="0"/>
          <w:iCs w:val="0"/>
          <w:lang w:eastAsia="en-US"/>
        </w:rPr>
        <w:t xml:space="preserve"> </w:t>
      </w:r>
      <w:r w:rsidR="004C0CEB" w:rsidRPr="004C0CEB">
        <w:rPr>
          <w:b w:val="0"/>
          <w:i w:val="0"/>
          <w:sz w:val="24"/>
          <w:szCs w:val="24"/>
        </w:rPr>
        <w:t xml:space="preserve">Осуществляет возложенные на него функции в соответствии с действующим законодательством и Положением об Отделе; принимает участие в разработке Положения об Отделе; принимает участие в разработке и внесения предложений по совершенствованию налогового законодательства; принимает участие в проведении семинаров и прочих мероприятий по вопросам налогового законодательства, подготовка материалов для публикации статей по вопросам входящих в компетенцию Отдела; Формирует данные из информационных систем для осуществления всестороннего и полного налогового контроля; проводит камеральный  контроль налогоплательщиков, как посредством автоматизированных запусков, так и ручного камерального контроля на основе налоговой отчетности, сведений уполномоченных органов, а также других документов и сведений о деятельности налогоплательщика; оказывает консультативную помощь налогоплательщикам по налоговому законодательству; Участвует в проведении проверок по организации работы налоговых управлений на местах по вопросам, входящим в компетенцию Отдела. Осуществляет аналитическую работу, связанную с улучшением и усилением администрирования налогов и платежей; проводит  мероприятия  по  усилению администрирования (выплата заработной платы, отсутствие начислений, снижение поступлений по КПН,  и т.д.); осуществляет  контроль и отработку заданий, доводимых вышестоящими налоговыми органами, своевременно и качественно исполняет   отчеты  (тендера, ВЭД и т.д.);   Строго   соблюдает  тайну о налогоплательщиках, исполняет запросы  правоохранительных органов в пределах их компетенции, судов и т.д.; контролирует процессы формирования, вручения и исполнения налогоплательщиками (налоговыми агентами) уведомлений по исполнению налогового обязательства, в случаях установленных Налоговым кодексом, в том числе и  по уведомлениям автоматизированного и  ручного камерального контроля путем анализа базы РВУ/ЕХД; рассматривает жалобы налогоплательщиков; привлекает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проводит аналитические работы по ручному камеральному контролю (выгрузкой данных, формированием списка НП по выявленным нарушениям и расхождениям) с последующим направлением данных на отработку в РУГД, а также совместно с работниками проводит анализ сформированных данных по выгрузкам.осуществляет контроль за отработкой РУГД предприятий, осуществляющих внешне-экономическую деятельность, а также за отработкой контрагентов лжепредприятий и предприятий </w:t>
      </w:r>
      <w:r w:rsidR="004C0CEB" w:rsidRPr="004C0CEB">
        <w:rPr>
          <w:b w:val="0"/>
          <w:i w:val="0"/>
          <w:sz w:val="24"/>
          <w:szCs w:val="24"/>
        </w:rPr>
        <w:lastRenderedPageBreak/>
        <w:t>чья регистрация признана недействительной.</w:t>
      </w:r>
    </w:p>
    <w:p w:rsidR="006212AA" w:rsidRDefault="006212AA" w:rsidP="006212AA">
      <w:pPr>
        <w:tabs>
          <w:tab w:val="left" w:pos="9923"/>
        </w:tabs>
        <w:jc w:val="both"/>
        <w:rPr>
          <w:b w:val="0"/>
          <w:i w:val="0"/>
          <w:sz w:val="24"/>
          <w:szCs w:val="24"/>
        </w:rPr>
      </w:pPr>
      <w:r w:rsidRPr="00A2444F">
        <w:rPr>
          <w:rFonts w:eastAsia="Calibri"/>
          <w:i w:val="0"/>
          <w:sz w:val="24"/>
          <w:szCs w:val="24"/>
          <w:lang w:eastAsia="en-US"/>
        </w:rPr>
        <w:t>Требования к участникам конкурса:</w:t>
      </w:r>
      <w:r w:rsidRPr="00A2444F">
        <w:rPr>
          <w:b w:val="0"/>
          <w:i w:val="0"/>
          <w:sz w:val="24"/>
          <w:szCs w:val="24"/>
        </w:rPr>
        <w:t xml:space="preserve"> </w:t>
      </w:r>
      <w:r w:rsidR="000C4D74" w:rsidRPr="000C4D74">
        <w:rPr>
          <w:b w:val="0"/>
          <w:i w:val="0"/>
          <w:sz w:val="24"/>
          <w:szCs w:val="24"/>
        </w:rPr>
        <w:t>Высшее образование в области экономики и бизнеса или в области права.</w:t>
      </w:r>
      <w:r w:rsidRPr="00A2444F">
        <w:rPr>
          <w:b w:val="0"/>
          <w:i w:val="0"/>
          <w:sz w:val="24"/>
          <w:szCs w:val="24"/>
        </w:rPr>
        <w:t xml:space="preserve">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к категориям административных государственных должностей, утвержденных Приказом Министра по делам государственной службы Республики Казахстан  от 22 июля 2016 года №158 «О внесении изменений  в приказ  Министра по делам государственной службы Республики Казахстан  от  29.12.2015 года  №12 «О некоторых вопросах занятия административной государственной должности корпуса «Б»». Умение работать на компьютере со стандартным пакетом программ MicrosoftOffice</w:t>
      </w:r>
      <w:r w:rsidR="00551A53">
        <w:rPr>
          <w:b w:val="0"/>
          <w:i w:val="0"/>
          <w:sz w:val="24"/>
          <w:szCs w:val="24"/>
        </w:rPr>
        <w:t>.</w:t>
      </w:r>
    </w:p>
    <w:p w:rsidR="009E609E" w:rsidRDefault="009E609E" w:rsidP="009E609E">
      <w:pPr>
        <w:tabs>
          <w:tab w:val="left" w:pos="9923"/>
        </w:tabs>
        <w:jc w:val="both"/>
        <w:rPr>
          <w:bCs w:val="0"/>
          <w:i w:val="0"/>
          <w:sz w:val="24"/>
          <w:szCs w:val="24"/>
          <w:lang w:eastAsia="ko-KR"/>
        </w:rPr>
      </w:pPr>
      <w:r>
        <w:rPr>
          <w:i w:val="0"/>
          <w:iCs w:val="0"/>
          <w:sz w:val="24"/>
          <w:szCs w:val="24"/>
        </w:rPr>
        <w:t>3</w:t>
      </w:r>
      <w:r w:rsidRPr="009B2FCC">
        <w:rPr>
          <w:i w:val="0"/>
          <w:iCs w:val="0"/>
          <w:sz w:val="24"/>
          <w:szCs w:val="24"/>
        </w:rPr>
        <w:t xml:space="preserve">. </w:t>
      </w:r>
      <w:r w:rsidRPr="009B2FCC">
        <w:rPr>
          <w:i w:val="0"/>
          <w:iCs w:val="0"/>
          <w:sz w:val="24"/>
          <w:szCs w:val="24"/>
          <w:lang w:val="kk-KZ"/>
        </w:rPr>
        <w:t xml:space="preserve">Ведущего специалиста </w:t>
      </w:r>
      <w:r w:rsidRPr="003E25DE">
        <w:rPr>
          <w:i w:val="0"/>
          <w:sz w:val="24"/>
          <w:szCs w:val="24"/>
        </w:rPr>
        <w:t>отдела</w:t>
      </w:r>
      <w:r w:rsidRPr="003E25DE">
        <w:t xml:space="preserve"> </w:t>
      </w:r>
      <w:r w:rsidRPr="003E25DE">
        <w:rPr>
          <w:i w:val="0"/>
          <w:sz w:val="24"/>
          <w:szCs w:val="24"/>
        </w:rPr>
        <w:t>принудительного взыскания</w:t>
      </w:r>
      <w:r w:rsidRPr="003E25DE">
        <w:t xml:space="preserve"> </w:t>
      </w:r>
      <w:r w:rsidRPr="003E25DE">
        <w:rPr>
          <w:i w:val="0"/>
          <w:sz w:val="24"/>
          <w:szCs w:val="24"/>
        </w:rPr>
        <w:t>Управления по работе с задолженностью</w:t>
      </w:r>
      <w:r>
        <w:rPr>
          <w:i w:val="0"/>
          <w:sz w:val="24"/>
          <w:szCs w:val="24"/>
        </w:rPr>
        <w:t xml:space="preserve"> </w:t>
      </w:r>
      <w:r w:rsidRPr="00784030">
        <w:rPr>
          <w:i w:val="0"/>
          <w:sz w:val="24"/>
          <w:szCs w:val="24"/>
        </w:rPr>
        <w:t xml:space="preserve">(временно, на период нахождения основного сотрудника в отпуске по уходу за ребенком до </w:t>
      </w:r>
      <w:r w:rsidRPr="00183879">
        <w:rPr>
          <w:i w:val="0"/>
          <w:sz w:val="24"/>
          <w:szCs w:val="24"/>
        </w:rPr>
        <w:t>23</w:t>
      </w:r>
      <w:r w:rsidRPr="00183879">
        <w:rPr>
          <w:i w:val="0"/>
          <w:sz w:val="24"/>
          <w:szCs w:val="24"/>
          <w:lang w:val="kk-KZ"/>
        </w:rPr>
        <w:t>.06.2017</w:t>
      </w:r>
      <w:r w:rsidRPr="00183879">
        <w:rPr>
          <w:i w:val="0"/>
          <w:sz w:val="24"/>
          <w:szCs w:val="24"/>
        </w:rPr>
        <w:t>г</w:t>
      </w:r>
      <w:r w:rsidRPr="00784030">
        <w:rPr>
          <w:i w:val="0"/>
          <w:sz w:val="24"/>
          <w:szCs w:val="24"/>
        </w:rPr>
        <w:t>.)</w:t>
      </w:r>
      <w:r w:rsidRPr="009B2FCC">
        <w:rPr>
          <w:i w:val="0"/>
          <w:iCs w:val="0"/>
          <w:sz w:val="24"/>
          <w:szCs w:val="24"/>
        </w:rPr>
        <w:t>,</w:t>
      </w:r>
      <w:r w:rsidRPr="003E25DE">
        <w:rPr>
          <w:i w:val="0"/>
          <w:sz w:val="24"/>
          <w:szCs w:val="24"/>
        </w:rPr>
        <w:t xml:space="preserve"> </w:t>
      </w:r>
      <w:r w:rsidRPr="009B2FCC">
        <w:rPr>
          <w:i w:val="0"/>
          <w:iCs w:val="0"/>
          <w:sz w:val="24"/>
          <w:szCs w:val="24"/>
          <w:lang w:val="kk-KZ"/>
        </w:rPr>
        <w:t>С-О-6</w:t>
      </w:r>
      <w:r>
        <w:rPr>
          <w:i w:val="0"/>
          <w:iCs w:val="0"/>
          <w:sz w:val="24"/>
          <w:szCs w:val="24"/>
          <w:lang w:val="kk-KZ"/>
        </w:rPr>
        <w:t xml:space="preserve"> </w:t>
      </w:r>
      <w:r w:rsidRPr="003E25DE">
        <w:rPr>
          <w:bCs w:val="0"/>
          <w:i w:val="0"/>
          <w:sz w:val="24"/>
          <w:szCs w:val="24"/>
        </w:rPr>
        <w:t>категория</w:t>
      </w:r>
      <w:r w:rsidRPr="003E25DE">
        <w:rPr>
          <w:bCs w:val="0"/>
          <w:i w:val="0"/>
          <w:sz w:val="24"/>
          <w:szCs w:val="24"/>
          <w:lang w:eastAsia="ko-KR"/>
        </w:rPr>
        <w:t>.</w:t>
      </w:r>
    </w:p>
    <w:p w:rsidR="009E609E" w:rsidRDefault="009E609E" w:rsidP="009E609E">
      <w:pPr>
        <w:jc w:val="both"/>
        <w:rPr>
          <w:b w:val="0"/>
          <w:i w:val="0"/>
          <w:sz w:val="24"/>
          <w:szCs w:val="24"/>
        </w:rPr>
      </w:pPr>
      <w:r w:rsidRPr="009B2FCC">
        <w:rPr>
          <w:i w:val="0"/>
          <w:iCs w:val="0"/>
          <w:sz w:val="24"/>
          <w:szCs w:val="24"/>
        </w:rPr>
        <w:t xml:space="preserve"> Функциональные обязанности: </w:t>
      </w:r>
      <w:r w:rsidRPr="00510123">
        <w:rPr>
          <w:b w:val="0"/>
          <w:i w:val="0"/>
          <w:sz w:val="24"/>
          <w:szCs w:val="24"/>
        </w:rPr>
        <w:t xml:space="preserve">Проведение разъяснительной работы, семинаров по вопросам применения законодательных, нормативных правовых актов и инструктивных материалов по применению мер принудительного взыскания задолженности; Оказание практической и методологической помощи нижестоящим налоговым органам в организации работы по вопросам применения мер принудительного взыскания задолженности, функционирования информационных систем в части применения мер принудительного взыскания задолженности; Осуществление мониторинга взаимодействия с банками второго уровня в части автоматизированной передачи распоряжений о приостановлении расходных операций по банковским счетам, инкассовых распоряжений на банковские счета налогоплательщиков; Своевременное и качественное исполнение запросов и обращений налогоплательщиков, налоговых и иных государственных органов, банков второго уровня и организаций, осуществляющих отдельные виды банковских операций по вопросам применения мер принудительного взыскания задолженности; Осуществление взаимодействия с государственными, правоохранительными и другими органами по вопросам, входящим в компетенцию Управления; Своевременное, качественное выполнение поручения руководства Управления и Департамента в пределах своей компетенции; Осуществление текущего контроля за ходом деятельности районных налоговых управлений по сокращению налоговой задолженности, задолженности по обязательным пенсионным взносам в накопительные пенсионные фонды и социальным отчислениям; Проведение анализа причин увеличения налоговой задолженности, задолженности по обязательным пенсионным взносам в накопительные пенсионные фонды и социальным отчислениям; Проведение сбора и анализа информации представленной районными налоговыми управлениями; Осуществление мониторинга деятельности административных государственных служащих районных налоговых управлений по реализации требований антикоррупционного законодательства; Выявление решений, не соответствующих налоговому и иному законодательству, внутренним правилам и процедурам, принимаемых при осуществлении функциональных обязанностей административных государственных служащих Департамента и районных налоговых управлений; Рассмотрение писем, жалоб и заявлений налогоплательщиков и граждан по вопросам, входящим в компетенцию РУГД; Составление отчета о проделанной работе; Исполнение протокольных, селекторных поручений КГД МФ РК, НД по г.Алматы, Акима г.Алматы; Осуществление контроля за ходом деятельности районных налоговых управлений по передаче материалов по ограниченному в распоряжении имуществу налогоплательщиков АО «КРУА»; Подготовка аналитических отчетов о проведеной работе районными налоговыми управлениями по ограничению в распоряжении имуществом и его реализации на аукционе; При необходимости, осуществление работы по выведению реабилитационной процедуры, санации, внешнего наблюдения предприятий-должников; Рассмотрение предоставленных районными налоговыми управлениями г.Алматы материалов по вопросу передачи искового заявления в СМЭС г. Алматы для признания несостоятельных налогоплательщиков-должников банкротом с возбуждением конкурсного производства; Подгототка исковых заявлений в СМЭС г.Алматы для признания несостоятельных налогоплательщиков-должников банкротом с возбуждением </w:t>
      </w:r>
      <w:r w:rsidRPr="00510123">
        <w:rPr>
          <w:b w:val="0"/>
          <w:i w:val="0"/>
          <w:sz w:val="24"/>
          <w:szCs w:val="24"/>
        </w:rPr>
        <w:lastRenderedPageBreak/>
        <w:t>конкурсного производства; Осуществление взаимодействия с правоохранительными органами по выявленным фактам преднамеренного банкротства и уклонения от уплаты налогов; Осуществление иных функций, касающихся деятельности Управления.</w:t>
      </w:r>
    </w:p>
    <w:p w:rsidR="009E609E" w:rsidRDefault="009E609E" w:rsidP="009E609E">
      <w:pPr>
        <w:jc w:val="both"/>
        <w:rPr>
          <w:b w:val="0"/>
          <w:i w:val="0"/>
          <w:sz w:val="24"/>
          <w:szCs w:val="24"/>
        </w:rPr>
      </w:pPr>
      <w:r w:rsidRPr="00510123">
        <w:rPr>
          <w:i w:val="0"/>
          <w:iCs w:val="0"/>
          <w:sz w:val="24"/>
          <w:szCs w:val="24"/>
        </w:rPr>
        <w:t xml:space="preserve">Требования к участникам конкурса: </w:t>
      </w:r>
      <w:r w:rsidRPr="00510123">
        <w:rPr>
          <w:b w:val="0"/>
          <w:i w:val="0"/>
          <w:sz w:val="24"/>
          <w:szCs w:val="24"/>
        </w:rPr>
        <w:t>Высшее образование в области экономики и бизнеса или в области права либо послесреднее  образование в области права или в области сервис, экономика и управление (финансы (по отраслям), статистика, учет и аудит, экономика (по отраслям).</w:t>
      </w:r>
      <w:r w:rsidRPr="00D377B8">
        <w:t xml:space="preserve"> </w:t>
      </w:r>
      <w:r w:rsidRPr="00D377B8">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E609E" w:rsidRDefault="00AB024B" w:rsidP="009E609E">
      <w:pPr>
        <w:jc w:val="both"/>
        <w:rPr>
          <w:bCs w:val="0"/>
          <w:i w:val="0"/>
          <w:sz w:val="24"/>
          <w:szCs w:val="24"/>
          <w:lang w:eastAsia="ko-KR"/>
        </w:rPr>
      </w:pPr>
      <w:r>
        <w:rPr>
          <w:i w:val="0"/>
          <w:iCs w:val="0"/>
          <w:sz w:val="24"/>
          <w:szCs w:val="24"/>
          <w:lang w:val="kk-KZ"/>
        </w:rPr>
        <w:t xml:space="preserve">4. </w:t>
      </w:r>
      <w:r w:rsidR="009E609E" w:rsidRPr="009B2FCC">
        <w:rPr>
          <w:i w:val="0"/>
          <w:iCs w:val="0"/>
          <w:sz w:val="24"/>
          <w:szCs w:val="24"/>
          <w:lang w:val="kk-KZ"/>
        </w:rPr>
        <w:t>Ведущего</w:t>
      </w:r>
      <w:r w:rsidR="009E609E" w:rsidRPr="00AC74DD">
        <w:rPr>
          <w:i w:val="0"/>
          <w:sz w:val="24"/>
          <w:szCs w:val="24"/>
        </w:rPr>
        <w:t xml:space="preserve"> специалист</w:t>
      </w:r>
      <w:r w:rsidR="009E609E">
        <w:rPr>
          <w:i w:val="0"/>
          <w:sz w:val="24"/>
          <w:szCs w:val="24"/>
        </w:rPr>
        <w:t>а</w:t>
      </w:r>
      <w:r w:rsidR="009E609E" w:rsidRPr="00AC74DD">
        <w:rPr>
          <w:i w:val="0"/>
          <w:sz w:val="24"/>
          <w:szCs w:val="24"/>
        </w:rPr>
        <w:t xml:space="preserve"> отдела</w:t>
      </w:r>
      <w:r w:rsidR="009E609E" w:rsidRPr="009E609E">
        <w:t xml:space="preserve"> </w:t>
      </w:r>
      <w:r w:rsidR="009E609E" w:rsidRPr="009E609E">
        <w:rPr>
          <w:i w:val="0"/>
          <w:sz w:val="24"/>
          <w:szCs w:val="24"/>
        </w:rPr>
        <w:t xml:space="preserve">товарной номенклатуры и страны происхождения товаров Управления товарной номенклатуры и страны происхождения товаров </w:t>
      </w:r>
      <w:r w:rsidR="009E609E" w:rsidRPr="00784030">
        <w:rPr>
          <w:i w:val="0"/>
          <w:sz w:val="24"/>
          <w:szCs w:val="24"/>
        </w:rPr>
        <w:t xml:space="preserve">временно, на период нахождения основного сотрудника в отпуске по уходу за ребенком </w:t>
      </w:r>
      <w:r w:rsidR="009E609E" w:rsidRPr="00A5721C">
        <w:rPr>
          <w:i w:val="0"/>
          <w:sz w:val="24"/>
          <w:szCs w:val="24"/>
        </w:rPr>
        <w:t xml:space="preserve">до </w:t>
      </w:r>
      <w:r w:rsidR="00A5721C" w:rsidRPr="00A5721C">
        <w:rPr>
          <w:i w:val="0"/>
          <w:sz w:val="24"/>
          <w:szCs w:val="24"/>
        </w:rPr>
        <w:t>02</w:t>
      </w:r>
      <w:r w:rsidR="009E609E" w:rsidRPr="00A5721C">
        <w:rPr>
          <w:i w:val="0"/>
          <w:sz w:val="24"/>
          <w:szCs w:val="24"/>
          <w:lang w:val="kk-KZ"/>
        </w:rPr>
        <w:t>.06.201</w:t>
      </w:r>
      <w:r w:rsidR="00A5721C" w:rsidRPr="00A5721C">
        <w:rPr>
          <w:i w:val="0"/>
          <w:sz w:val="24"/>
          <w:szCs w:val="24"/>
          <w:lang w:val="kk-KZ"/>
        </w:rPr>
        <w:t>9</w:t>
      </w:r>
      <w:r w:rsidR="009E609E" w:rsidRPr="00A5721C">
        <w:rPr>
          <w:i w:val="0"/>
          <w:sz w:val="24"/>
          <w:szCs w:val="24"/>
        </w:rPr>
        <w:t>г</w:t>
      </w:r>
      <w:r w:rsidR="009E609E" w:rsidRPr="00784030">
        <w:rPr>
          <w:i w:val="0"/>
          <w:sz w:val="24"/>
          <w:szCs w:val="24"/>
        </w:rPr>
        <w:t>.)</w:t>
      </w:r>
      <w:r w:rsidR="009E609E" w:rsidRPr="009B2FCC">
        <w:rPr>
          <w:i w:val="0"/>
          <w:iCs w:val="0"/>
          <w:sz w:val="24"/>
          <w:szCs w:val="24"/>
        </w:rPr>
        <w:t>,</w:t>
      </w:r>
      <w:r w:rsidR="009E609E" w:rsidRPr="009E609E">
        <w:rPr>
          <w:i w:val="0"/>
          <w:iCs w:val="0"/>
          <w:sz w:val="24"/>
          <w:szCs w:val="24"/>
          <w:lang w:val="kk-KZ"/>
        </w:rPr>
        <w:t xml:space="preserve"> </w:t>
      </w:r>
      <w:r w:rsidR="009E609E" w:rsidRPr="009B2FCC">
        <w:rPr>
          <w:i w:val="0"/>
          <w:iCs w:val="0"/>
          <w:sz w:val="24"/>
          <w:szCs w:val="24"/>
          <w:lang w:val="kk-KZ"/>
        </w:rPr>
        <w:t>С-О-6</w:t>
      </w:r>
      <w:r w:rsidR="009E609E">
        <w:rPr>
          <w:i w:val="0"/>
          <w:iCs w:val="0"/>
          <w:sz w:val="24"/>
          <w:szCs w:val="24"/>
          <w:lang w:val="kk-KZ"/>
        </w:rPr>
        <w:t xml:space="preserve"> </w:t>
      </w:r>
      <w:r w:rsidR="009E609E" w:rsidRPr="003E25DE">
        <w:rPr>
          <w:bCs w:val="0"/>
          <w:i w:val="0"/>
          <w:sz w:val="24"/>
          <w:szCs w:val="24"/>
        </w:rPr>
        <w:t>категория</w:t>
      </w:r>
      <w:r w:rsidR="009E609E" w:rsidRPr="003E25DE">
        <w:rPr>
          <w:bCs w:val="0"/>
          <w:i w:val="0"/>
          <w:sz w:val="24"/>
          <w:szCs w:val="24"/>
          <w:lang w:eastAsia="ko-KR"/>
        </w:rPr>
        <w:t>.</w:t>
      </w:r>
    </w:p>
    <w:p w:rsidR="009E609E" w:rsidRDefault="009E609E" w:rsidP="009E609E">
      <w:pPr>
        <w:jc w:val="both"/>
        <w:rPr>
          <w:b w:val="0"/>
          <w:i w:val="0"/>
          <w:sz w:val="24"/>
          <w:szCs w:val="24"/>
        </w:rPr>
      </w:pPr>
      <w:r w:rsidRPr="009B2FCC">
        <w:rPr>
          <w:i w:val="0"/>
          <w:iCs w:val="0"/>
          <w:sz w:val="24"/>
          <w:szCs w:val="24"/>
        </w:rPr>
        <w:t>Функциональные обязанности:</w:t>
      </w:r>
      <w:r w:rsidRPr="009E609E">
        <w:t xml:space="preserve"> </w:t>
      </w:r>
      <w:r w:rsidRPr="009E609E">
        <w:rPr>
          <w:b w:val="0"/>
          <w:i w:val="0"/>
          <w:sz w:val="24"/>
          <w:szCs w:val="24"/>
        </w:rPr>
        <w:t xml:space="preserve">Обеспечивает принятие предварительных решений по определению страны происхождения товаров, предварительных решений по классификации товаров, классификационных решений по обращению структурных подразделений таможни в соответствии с Товарной номенклатуры внешнеэкономической деятельности Таможенного союза и осуществление контроля  классификационных решений в соответствии с Товарной номенклатуры внешнеэкономической деятельности Таможенного союза; </w:t>
      </w:r>
      <w:r w:rsidRPr="009E609E">
        <w:rPr>
          <w:b w:val="0"/>
          <w:i w:val="0"/>
          <w:color w:val="000000"/>
          <w:sz w:val="24"/>
          <w:szCs w:val="24"/>
        </w:rPr>
        <w:t xml:space="preserve">выдает заключения по коду </w:t>
      </w:r>
      <w:r w:rsidRPr="009E609E">
        <w:rPr>
          <w:b w:val="0"/>
          <w:i w:val="0"/>
          <w:sz w:val="24"/>
          <w:szCs w:val="24"/>
        </w:rPr>
        <w:t>Товарной номенклатуры внешнеэкономической деятельности Таможенного союза</w:t>
      </w:r>
      <w:r w:rsidRPr="009E609E">
        <w:rPr>
          <w:b w:val="0"/>
          <w:i w:val="0"/>
          <w:color w:val="000000"/>
          <w:sz w:val="24"/>
          <w:szCs w:val="24"/>
        </w:rPr>
        <w:t xml:space="preserve">; </w:t>
      </w:r>
      <w:r w:rsidRPr="009E609E">
        <w:rPr>
          <w:b w:val="0"/>
          <w:i w:val="0"/>
          <w:sz w:val="24"/>
          <w:szCs w:val="24"/>
          <w:lang w:eastAsia="ko-KR"/>
        </w:rPr>
        <w:t xml:space="preserve">Подготовливает отчетные данные в сфере таможенного дела; Осуществляет сбор и обобщение аналитической и отчетной информации.Проводит информационно-разъяснительные мероприятия в сфере таможенного дела; </w:t>
      </w:r>
      <w:r w:rsidRPr="009E609E">
        <w:rPr>
          <w:b w:val="0"/>
          <w:i w:val="0"/>
          <w:sz w:val="24"/>
          <w:szCs w:val="24"/>
        </w:rPr>
        <w:t>Осуществляет производство по делам об административных правонарушениях в сфере таможенного дела, составляет протоколы об административных правонарушениях; Участвует в разработке планов работы Отдела и обеспечивает исполнение.</w:t>
      </w:r>
    </w:p>
    <w:p w:rsidR="009E609E" w:rsidRPr="009E609E" w:rsidRDefault="009E609E" w:rsidP="009E609E">
      <w:pPr>
        <w:jc w:val="both"/>
        <w:rPr>
          <w:b w:val="0"/>
          <w:i w:val="0"/>
          <w:iCs w:val="0"/>
          <w:sz w:val="24"/>
          <w:szCs w:val="24"/>
          <w:lang w:val="kk-KZ"/>
        </w:rPr>
      </w:pPr>
      <w:r w:rsidRPr="009B2FCC">
        <w:rPr>
          <w:i w:val="0"/>
          <w:iCs w:val="0"/>
          <w:sz w:val="24"/>
          <w:szCs w:val="24"/>
        </w:rPr>
        <w:t>Требования к участникам конкурса:</w:t>
      </w:r>
      <w:r w:rsidRPr="009E609E">
        <w:rPr>
          <w:b w:val="0"/>
          <w:i w:val="0"/>
          <w:sz w:val="24"/>
          <w:szCs w:val="24"/>
        </w:rPr>
        <w:t xml:space="preserve"> </w:t>
      </w:r>
      <w:r w:rsidRPr="00510123">
        <w:rPr>
          <w:b w:val="0"/>
          <w:i w:val="0"/>
          <w:sz w:val="24"/>
          <w:szCs w:val="24"/>
        </w:rPr>
        <w:t>Высшее образование в области экономики и бизнеса или в области права либо послесреднее  образование в области права или в области сервис, экономика и управление (финансы (по отраслям), статистика, учет и аудит, экономика (по отраслям).</w:t>
      </w:r>
      <w:r w:rsidRPr="00D377B8">
        <w:t xml:space="preserve"> </w:t>
      </w:r>
      <w:r w:rsidRPr="00D377B8">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AC74DD" w:rsidRDefault="00AB024B" w:rsidP="00BA20AC">
      <w:pPr>
        <w:tabs>
          <w:tab w:val="left" w:pos="9923"/>
        </w:tabs>
        <w:jc w:val="both"/>
        <w:rPr>
          <w:i w:val="0"/>
          <w:sz w:val="24"/>
          <w:szCs w:val="24"/>
        </w:rPr>
      </w:pPr>
      <w:r>
        <w:rPr>
          <w:i w:val="0"/>
          <w:iCs w:val="0"/>
          <w:sz w:val="24"/>
          <w:szCs w:val="24"/>
          <w:lang w:val="kk-KZ"/>
        </w:rPr>
        <w:t>5</w:t>
      </w:r>
      <w:r w:rsidR="00AC74DD">
        <w:rPr>
          <w:i w:val="0"/>
          <w:iCs w:val="0"/>
          <w:sz w:val="24"/>
          <w:szCs w:val="24"/>
          <w:lang w:val="kk-KZ"/>
        </w:rPr>
        <w:t xml:space="preserve">. </w:t>
      </w:r>
      <w:r w:rsidR="00AC74DD" w:rsidRPr="009B2FCC">
        <w:rPr>
          <w:i w:val="0"/>
          <w:iCs w:val="0"/>
          <w:sz w:val="24"/>
          <w:szCs w:val="24"/>
          <w:lang w:val="kk-KZ"/>
        </w:rPr>
        <w:t>Ведущего</w:t>
      </w:r>
      <w:r w:rsidR="00AC74DD" w:rsidRPr="00AC74DD">
        <w:rPr>
          <w:i w:val="0"/>
          <w:sz w:val="24"/>
          <w:szCs w:val="24"/>
        </w:rPr>
        <w:t xml:space="preserve"> специалист</w:t>
      </w:r>
      <w:r w:rsidR="00AC74DD">
        <w:rPr>
          <w:i w:val="0"/>
          <w:sz w:val="24"/>
          <w:szCs w:val="24"/>
        </w:rPr>
        <w:t>а</w:t>
      </w:r>
      <w:r w:rsidR="00AC74DD" w:rsidRPr="00AC74DD">
        <w:rPr>
          <w:i w:val="0"/>
          <w:sz w:val="24"/>
          <w:szCs w:val="24"/>
        </w:rPr>
        <w:t xml:space="preserve"> отдела таможенного контроля</w:t>
      </w:r>
      <w:r w:rsidR="00A17889">
        <w:rPr>
          <w:i w:val="0"/>
          <w:sz w:val="24"/>
          <w:szCs w:val="24"/>
        </w:rPr>
        <w:t xml:space="preserve"> </w:t>
      </w:r>
      <w:r w:rsidR="00A17889" w:rsidRPr="00A17889">
        <w:rPr>
          <w:i w:val="0"/>
          <w:sz w:val="24"/>
          <w:szCs w:val="24"/>
        </w:rPr>
        <w:t>Управления таможенного контроля</w:t>
      </w:r>
      <w:r w:rsidR="0065117A">
        <w:rPr>
          <w:i w:val="0"/>
          <w:sz w:val="24"/>
          <w:szCs w:val="24"/>
        </w:rPr>
        <w:t xml:space="preserve">, </w:t>
      </w:r>
      <w:r w:rsidR="00A17889" w:rsidRPr="00A17889">
        <w:rPr>
          <w:i w:val="0"/>
          <w:sz w:val="24"/>
          <w:szCs w:val="24"/>
        </w:rPr>
        <w:t xml:space="preserve"> </w:t>
      </w:r>
      <w:r w:rsidR="00A17889" w:rsidRPr="00A2444F">
        <w:rPr>
          <w:i w:val="0"/>
          <w:sz w:val="24"/>
          <w:szCs w:val="24"/>
        </w:rPr>
        <w:t>С-О-</w:t>
      </w:r>
      <w:r w:rsidR="00A17889">
        <w:rPr>
          <w:i w:val="0"/>
          <w:sz w:val="24"/>
          <w:szCs w:val="24"/>
        </w:rPr>
        <w:t>6</w:t>
      </w:r>
      <w:r w:rsidR="00A17889" w:rsidRPr="00A2444F">
        <w:rPr>
          <w:i w:val="0"/>
          <w:sz w:val="24"/>
          <w:szCs w:val="24"/>
        </w:rPr>
        <w:t xml:space="preserve"> категория.</w:t>
      </w:r>
    </w:p>
    <w:p w:rsidR="00A17889" w:rsidRDefault="00A17889" w:rsidP="00BA20AC">
      <w:pPr>
        <w:tabs>
          <w:tab w:val="left" w:pos="9923"/>
        </w:tabs>
        <w:jc w:val="both"/>
        <w:rPr>
          <w:i w:val="0"/>
          <w:sz w:val="24"/>
          <w:szCs w:val="24"/>
        </w:rPr>
      </w:pPr>
      <w:r w:rsidRPr="009B2FCC">
        <w:rPr>
          <w:i w:val="0"/>
          <w:iCs w:val="0"/>
          <w:sz w:val="24"/>
          <w:szCs w:val="24"/>
        </w:rPr>
        <w:t>Функциональные обязанности:</w:t>
      </w:r>
      <w:r w:rsidRPr="00A17889">
        <w:t xml:space="preserve"> </w:t>
      </w:r>
      <w:r w:rsidRPr="00A17889">
        <w:rPr>
          <w:b w:val="0"/>
          <w:i w:val="0"/>
          <w:sz w:val="24"/>
          <w:szCs w:val="24"/>
        </w:rPr>
        <w:t xml:space="preserve">Осуществление контроля за лицами, осуществляющими деятельность в сфере таможенного дела в части соблюдения ими квалификационных требований и иных требований в соответствии с таможенным законодательством Таможенного союза и Республики Казахстан; выдача заключений на соответствие лицами, осуществляющими деятельность в сфере таможенного дела установленным требованиям и  условиям в соответствии с таможенным законодательством Таможенного союза и Республики Казахстан;  осуществление таможенного контроля в отношении объектов интеллектуальной собственности, включенных в таможенный реестр объектов интеллектуальной собственности и Единый таможенный реестр объектов интеллектуальной собственности государств - членов Таможенного союза, а также не включенных в такие реестры; организация работы по приостановлению выпуска товаров, содержащих объекты интеллектуальной собственности при совершении таможенных операций, связанных с помещением под таможенные процедуры товаров, содержащих объекты интеллектуальной собственности; осуществление взаимодействия с правообладателями товарных знаков и иных объектов интеллектуальной собственности при принятии мер по защите их прав; </w:t>
      </w:r>
      <w:r w:rsidRPr="00A17889">
        <w:rPr>
          <w:rStyle w:val="s0"/>
          <w:b w:val="0"/>
          <w:i w:val="0"/>
        </w:rPr>
        <w:t xml:space="preserve">осуществление в пределах своей компетенции контроля за соблюдением мер нетарифного </w:t>
      </w:r>
      <w:r w:rsidRPr="00A17889">
        <w:rPr>
          <w:rStyle w:val="s0"/>
          <w:b w:val="0"/>
          <w:i w:val="0"/>
        </w:rPr>
        <w:lastRenderedPageBreak/>
        <w:t xml:space="preserve">регулирования, мер, затрагивающие внешнюю торговлю товарами и вводимые исходя из национальных интересов, особые виды запретов и ограничений внешней торговли товарами, установленных таможенным законодательством Таможенного союза и законодательством Республики Казахстан при перемещении товаров через таможенную границу Таможенного союза и таможенном декларировании; осуществление в пределах своей компетенции контроля за соблюдением мер экспортного контроля, в том числе в отношении продукции военного назначения в соответствии с международными договорами принятыми Республикой Казахстан, а также установленных таможенным законодательством Таможенного союза и законодательством Республики Казахстан при перемещении товаров через таможенную границу Таможенного союза и таможенном декларировании; проведение информационно-разъяснительной работы в сфере таможенного дела; </w:t>
      </w:r>
      <w:r w:rsidRPr="00A17889">
        <w:rPr>
          <w:b w:val="0"/>
          <w:i w:val="0"/>
          <w:sz w:val="24"/>
          <w:szCs w:val="24"/>
        </w:rPr>
        <w:t xml:space="preserve">составление протокола по делам об административных правонарушениях в соответствии с </w:t>
      </w:r>
      <w:hyperlink r:id="rId10" w:tgtFrame="_blank" w:history="1">
        <w:r w:rsidRPr="00A17889">
          <w:rPr>
            <w:b w:val="0"/>
            <w:i w:val="0"/>
            <w:sz w:val="24"/>
            <w:szCs w:val="24"/>
          </w:rPr>
          <w:t>Кодексом</w:t>
        </w:r>
      </w:hyperlink>
      <w:r w:rsidRPr="00A17889">
        <w:rPr>
          <w:b w:val="0"/>
          <w:i w:val="0"/>
          <w:sz w:val="24"/>
          <w:szCs w:val="24"/>
        </w:rPr>
        <w:t xml:space="preserve"> Республики Казахстан «Об административных правонарушениях»; осуществление и соблюдение порядка ведения делопроизводства.</w:t>
      </w:r>
    </w:p>
    <w:p w:rsidR="00A17889" w:rsidRDefault="00A17889" w:rsidP="00BA20AC">
      <w:pPr>
        <w:tabs>
          <w:tab w:val="left" w:pos="9923"/>
        </w:tabs>
        <w:jc w:val="both"/>
        <w:rPr>
          <w:b w:val="0"/>
          <w:i w:val="0"/>
          <w:sz w:val="24"/>
          <w:szCs w:val="24"/>
        </w:rPr>
      </w:pPr>
      <w:r w:rsidRPr="009B2FCC">
        <w:rPr>
          <w:i w:val="0"/>
          <w:iCs w:val="0"/>
          <w:sz w:val="24"/>
          <w:szCs w:val="24"/>
        </w:rPr>
        <w:t>Требования к участникам конкурса:</w:t>
      </w:r>
      <w:r w:rsidRPr="00A17889">
        <w:t xml:space="preserve"> </w:t>
      </w:r>
      <w:r w:rsidRPr="00A17889">
        <w:rPr>
          <w:b w:val="0"/>
          <w:i w:val="0"/>
          <w:sz w:val="24"/>
          <w:szCs w:val="24"/>
        </w:rPr>
        <w:t>Высшее образование в области экономики и бизнеса или в области права или в области технических наук и технологий либо послесреднее  образование в области права или в области сервис, экономика и управление (финансы (по отраслям), статистика, учет и аудит, экономика (по отраслям) или в области связь, телекоммуникации и информационные технологии (информатика и вычислительная техника).</w:t>
      </w:r>
      <w:r w:rsidRPr="00A17889">
        <w:rPr>
          <w:i w:val="0"/>
        </w:rPr>
        <w:t xml:space="preserve"> </w:t>
      </w:r>
      <w:r w:rsidRPr="00A17889">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w:t>
      </w:r>
    </w:p>
    <w:p w:rsidR="00A17889" w:rsidRDefault="00AB024B" w:rsidP="00BA20AC">
      <w:pPr>
        <w:tabs>
          <w:tab w:val="left" w:pos="9923"/>
        </w:tabs>
        <w:jc w:val="both"/>
        <w:rPr>
          <w:i w:val="0"/>
          <w:sz w:val="24"/>
          <w:szCs w:val="24"/>
        </w:rPr>
      </w:pPr>
      <w:r>
        <w:rPr>
          <w:i w:val="0"/>
          <w:sz w:val="24"/>
          <w:szCs w:val="24"/>
        </w:rPr>
        <w:t>6</w:t>
      </w:r>
      <w:r w:rsidR="00A17889" w:rsidRPr="00A17889">
        <w:rPr>
          <w:i w:val="0"/>
          <w:sz w:val="24"/>
          <w:szCs w:val="24"/>
        </w:rPr>
        <w:t>.</w:t>
      </w:r>
      <w:r w:rsidR="00A17889" w:rsidRPr="00A17889">
        <w:rPr>
          <w:i w:val="0"/>
          <w:iCs w:val="0"/>
          <w:sz w:val="24"/>
          <w:szCs w:val="24"/>
          <w:lang w:val="kk-KZ"/>
        </w:rPr>
        <w:t xml:space="preserve"> </w:t>
      </w:r>
      <w:r w:rsidR="00A17889" w:rsidRPr="009B2FCC">
        <w:rPr>
          <w:i w:val="0"/>
          <w:iCs w:val="0"/>
          <w:sz w:val="24"/>
          <w:szCs w:val="24"/>
          <w:lang w:val="kk-KZ"/>
        </w:rPr>
        <w:t>Ведущего</w:t>
      </w:r>
      <w:r w:rsidR="00A17889" w:rsidRPr="00AC74DD">
        <w:rPr>
          <w:i w:val="0"/>
          <w:sz w:val="24"/>
          <w:szCs w:val="24"/>
        </w:rPr>
        <w:t xml:space="preserve"> специалист</w:t>
      </w:r>
      <w:r w:rsidR="00A17889">
        <w:rPr>
          <w:i w:val="0"/>
          <w:sz w:val="24"/>
          <w:szCs w:val="24"/>
        </w:rPr>
        <w:t>а</w:t>
      </w:r>
      <w:r w:rsidR="00A17889" w:rsidRPr="00AC74DD">
        <w:rPr>
          <w:i w:val="0"/>
          <w:sz w:val="24"/>
          <w:szCs w:val="24"/>
        </w:rPr>
        <w:t xml:space="preserve"> отдела</w:t>
      </w:r>
      <w:r w:rsidR="00A17889">
        <w:rPr>
          <w:i w:val="0"/>
          <w:sz w:val="24"/>
          <w:szCs w:val="24"/>
        </w:rPr>
        <w:t xml:space="preserve"> </w:t>
      </w:r>
      <w:r w:rsidR="00A17889" w:rsidRPr="00A17889">
        <w:rPr>
          <w:i w:val="0"/>
          <w:sz w:val="24"/>
          <w:szCs w:val="24"/>
        </w:rPr>
        <w:t>мониторинга процедур перемещения</w:t>
      </w:r>
      <w:r w:rsidR="00A17889">
        <w:rPr>
          <w:i w:val="0"/>
          <w:sz w:val="24"/>
          <w:szCs w:val="24"/>
        </w:rPr>
        <w:t xml:space="preserve"> </w:t>
      </w:r>
      <w:r w:rsidR="00A17889" w:rsidRPr="00A17889">
        <w:rPr>
          <w:i w:val="0"/>
          <w:sz w:val="24"/>
          <w:szCs w:val="24"/>
        </w:rPr>
        <w:t>Регионального управления мониторинга пунктов пропуска</w:t>
      </w:r>
      <w:r w:rsidR="00A17889">
        <w:rPr>
          <w:i w:val="0"/>
          <w:sz w:val="24"/>
          <w:szCs w:val="24"/>
        </w:rPr>
        <w:t>,</w:t>
      </w:r>
      <w:r w:rsidR="00A17889" w:rsidRPr="00A17889">
        <w:rPr>
          <w:i w:val="0"/>
          <w:sz w:val="24"/>
          <w:szCs w:val="24"/>
        </w:rPr>
        <w:t xml:space="preserve"> </w:t>
      </w:r>
      <w:r w:rsidR="0065117A">
        <w:rPr>
          <w:i w:val="0"/>
          <w:sz w:val="24"/>
          <w:szCs w:val="24"/>
        </w:rPr>
        <w:t xml:space="preserve">2 единицы, </w:t>
      </w:r>
      <w:r w:rsidR="00A17889" w:rsidRPr="00A2444F">
        <w:rPr>
          <w:i w:val="0"/>
          <w:sz w:val="24"/>
          <w:szCs w:val="24"/>
        </w:rPr>
        <w:t>С-О-</w:t>
      </w:r>
      <w:r w:rsidR="00A17889">
        <w:rPr>
          <w:i w:val="0"/>
          <w:sz w:val="24"/>
          <w:szCs w:val="24"/>
        </w:rPr>
        <w:t>6</w:t>
      </w:r>
      <w:r w:rsidR="00A17889" w:rsidRPr="00A2444F">
        <w:rPr>
          <w:i w:val="0"/>
          <w:sz w:val="24"/>
          <w:szCs w:val="24"/>
        </w:rPr>
        <w:t xml:space="preserve"> категория.</w:t>
      </w:r>
    </w:p>
    <w:p w:rsidR="00A17889" w:rsidRDefault="00A17889" w:rsidP="00BA20AC">
      <w:pPr>
        <w:tabs>
          <w:tab w:val="left" w:pos="9923"/>
        </w:tabs>
        <w:jc w:val="both"/>
        <w:rPr>
          <w:b w:val="0"/>
          <w:i w:val="0"/>
          <w:sz w:val="24"/>
          <w:szCs w:val="24"/>
        </w:rPr>
      </w:pPr>
      <w:r w:rsidRPr="009B2FCC">
        <w:rPr>
          <w:i w:val="0"/>
          <w:iCs w:val="0"/>
          <w:sz w:val="24"/>
          <w:szCs w:val="24"/>
        </w:rPr>
        <w:t>Функциональные обязанности:</w:t>
      </w:r>
      <w:r>
        <w:rPr>
          <w:i w:val="0"/>
          <w:iCs w:val="0"/>
          <w:sz w:val="24"/>
          <w:szCs w:val="24"/>
        </w:rPr>
        <w:t xml:space="preserve"> </w:t>
      </w:r>
      <w:r w:rsidRPr="00A17889">
        <w:rPr>
          <w:b w:val="0"/>
          <w:i w:val="0"/>
          <w:sz w:val="24"/>
          <w:szCs w:val="24"/>
        </w:rPr>
        <w:t>Осуществляет контроль за своевременным и достоверным предоставлением отчетности в Комитет государственных доходов Министерства финансов Республики Казахстан;  получает и обобщает сведения о товарах и транспортных средствах, перемещаемых через таможенную границу Таможенного союза; выявляет, пресекает и оперативно реагирует в случае возникновения внештатных ситуаций при перемещении товаров и транспортных средств  через таможенную границу и по территории Таможенного союза с обязательным информированием Управление дистанционного мониторинга Комитета; осуществляет иные обязанности, по поручению руководства Отдела, Управления в соответствии с законодательством Республики Казахстан и правовыми актами Комитета.</w:t>
      </w:r>
    </w:p>
    <w:p w:rsidR="00A17889" w:rsidRPr="00A17889" w:rsidRDefault="00A17889" w:rsidP="00BA20AC">
      <w:pPr>
        <w:tabs>
          <w:tab w:val="left" w:pos="9923"/>
        </w:tabs>
        <w:jc w:val="both"/>
        <w:rPr>
          <w:i w:val="0"/>
          <w:iCs w:val="0"/>
          <w:sz w:val="24"/>
          <w:szCs w:val="24"/>
        </w:rPr>
      </w:pPr>
      <w:r w:rsidRPr="009B2FCC">
        <w:rPr>
          <w:i w:val="0"/>
          <w:iCs w:val="0"/>
          <w:sz w:val="24"/>
          <w:szCs w:val="24"/>
        </w:rPr>
        <w:t>Требования к участникам конкурса:</w:t>
      </w:r>
      <w:r w:rsidRPr="00A17889">
        <w:rPr>
          <w:b w:val="0"/>
          <w:i w:val="0"/>
          <w:sz w:val="24"/>
          <w:szCs w:val="24"/>
        </w:rPr>
        <w:t xml:space="preserve"> Высшее образование в области экономики и бизнеса или в области права или в области технических наук и технологий либо послесреднее  образование в области права или в области сервис, экономика и управление (финансы (по отраслям), статистика, учет и аудит, экономика (по отраслям) или в области связь, телекоммуникации и информационные технологии (информатика и вычислительная техника).</w:t>
      </w:r>
      <w:r w:rsidRPr="00A17889">
        <w:rPr>
          <w:i w:val="0"/>
        </w:rPr>
        <w:t xml:space="preserve"> </w:t>
      </w:r>
      <w:r w:rsidRPr="00A17889">
        <w:rPr>
          <w:b w:val="0"/>
          <w:i w:val="0"/>
          <w:sz w:val="24"/>
          <w:szCs w:val="24"/>
        </w:rPr>
        <w:t>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b w:val="0"/>
          <w:i w:val="0"/>
          <w:sz w:val="24"/>
          <w:szCs w:val="24"/>
        </w:rPr>
        <w:t>.</w:t>
      </w:r>
    </w:p>
    <w:p w:rsidR="009E609E" w:rsidRPr="009B2FCC" w:rsidRDefault="009E609E" w:rsidP="009E609E">
      <w:pPr>
        <w:tabs>
          <w:tab w:val="left" w:pos="9923"/>
        </w:tabs>
        <w:jc w:val="both"/>
        <w:rPr>
          <w:b w:val="0"/>
          <w:i w:val="0"/>
          <w:iCs w:val="0"/>
          <w:sz w:val="24"/>
          <w:szCs w:val="24"/>
        </w:rPr>
      </w:pPr>
      <w:r>
        <w:rPr>
          <w:i w:val="0"/>
          <w:iCs w:val="0"/>
          <w:sz w:val="24"/>
          <w:szCs w:val="24"/>
        </w:rPr>
        <w:t>7</w:t>
      </w:r>
      <w:r w:rsidRPr="009B2FCC">
        <w:rPr>
          <w:i w:val="0"/>
          <w:iCs w:val="0"/>
          <w:sz w:val="24"/>
          <w:szCs w:val="24"/>
        </w:rPr>
        <w:t xml:space="preserve">. </w:t>
      </w:r>
      <w:r w:rsidRPr="009B2FCC">
        <w:rPr>
          <w:i w:val="0"/>
          <w:iCs w:val="0"/>
          <w:sz w:val="24"/>
          <w:szCs w:val="24"/>
          <w:lang w:val="kk-KZ"/>
        </w:rPr>
        <w:t xml:space="preserve">Ведущего специалиста </w:t>
      </w:r>
      <w:r w:rsidRPr="009B2FCC">
        <w:rPr>
          <w:i w:val="0"/>
          <w:sz w:val="24"/>
          <w:szCs w:val="24"/>
        </w:rPr>
        <w:t>таможенного поста «Жетысу»</w:t>
      </w:r>
      <w:r w:rsidRPr="00CC731E">
        <w:rPr>
          <w:i w:val="0"/>
          <w:sz w:val="24"/>
          <w:szCs w:val="24"/>
        </w:rPr>
        <w:t xml:space="preserve"> </w:t>
      </w:r>
      <w:r>
        <w:rPr>
          <w:i w:val="0"/>
          <w:sz w:val="24"/>
          <w:szCs w:val="24"/>
        </w:rPr>
        <w:t xml:space="preserve">2 единицы </w:t>
      </w:r>
      <w:r w:rsidRPr="00784030">
        <w:rPr>
          <w:i w:val="0"/>
          <w:sz w:val="24"/>
          <w:szCs w:val="24"/>
        </w:rPr>
        <w:t>(</w:t>
      </w:r>
      <w:r>
        <w:rPr>
          <w:i w:val="0"/>
          <w:sz w:val="24"/>
          <w:szCs w:val="24"/>
        </w:rPr>
        <w:t xml:space="preserve">1 единица, </w:t>
      </w:r>
      <w:r w:rsidRPr="00784030">
        <w:rPr>
          <w:i w:val="0"/>
          <w:sz w:val="24"/>
          <w:szCs w:val="24"/>
        </w:rPr>
        <w:t xml:space="preserve">временно, на период нахождения основного сотрудника в отпуске по уходу за ребенком </w:t>
      </w:r>
      <w:r w:rsidRPr="006978BA">
        <w:rPr>
          <w:i w:val="0"/>
          <w:sz w:val="24"/>
          <w:szCs w:val="24"/>
        </w:rPr>
        <w:t>до 13</w:t>
      </w:r>
      <w:r w:rsidRPr="006978BA">
        <w:rPr>
          <w:i w:val="0"/>
          <w:sz w:val="24"/>
          <w:szCs w:val="24"/>
          <w:lang w:val="kk-KZ"/>
        </w:rPr>
        <w:t>.0</w:t>
      </w:r>
      <w:r w:rsidR="006978BA" w:rsidRPr="006978BA">
        <w:rPr>
          <w:i w:val="0"/>
          <w:sz w:val="24"/>
          <w:szCs w:val="24"/>
          <w:lang w:val="kk-KZ"/>
        </w:rPr>
        <w:t>6</w:t>
      </w:r>
      <w:r w:rsidRPr="006978BA">
        <w:rPr>
          <w:i w:val="0"/>
          <w:sz w:val="24"/>
          <w:szCs w:val="24"/>
          <w:lang w:val="kk-KZ"/>
        </w:rPr>
        <w:t>.201</w:t>
      </w:r>
      <w:r w:rsidR="006978BA" w:rsidRPr="006978BA">
        <w:rPr>
          <w:i w:val="0"/>
          <w:sz w:val="24"/>
          <w:szCs w:val="24"/>
          <w:lang w:val="kk-KZ"/>
        </w:rPr>
        <w:t>9</w:t>
      </w:r>
      <w:r w:rsidRPr="006978BA">
        <w:rPr>
          <w:i w:val="0"/>
          <w:sz w:val="24"/>
          <w:szCs w:val="24"/>
        </w:rPr>
        <w:t>г.)</w:t>
      </w:r>
      <w:r w:rsidRPr="006978BA">
        <w:rPr>
          <w:i w:val="0"/>
          <w:iCs w:val="0"/>
          <w:sz w:val="24"/>
          <w:szCs w:val="24"/>
        </w:rPr>
        <w:t>,</w:t>
      </w:r>
      <w:r w:rsidRPr="009B2FCC">
        <w:rPr>
          <w:i w:val="0"/>
          <w:iCs w:val="0"/>
          <w:sz w:val="24"/>
          <w:szCs w:val="24"/>
        </w:rPr>
        <w:t xml:space="preserve"> категория </w:t>
      </w:r>
      <w:r w:rsidRPr="009B2FCC">
        <w:rPr>
          <w:i w:val="0"/>
          <w:iCs w:val="0"/>
          <w:sz w:val="24"/>
          <w:szCs w:val="24"/>
          <w:lang w:val="kk-KZ"/>
        </w:rPr>
        <w:t>С-О-6</w:t>
      </w:r>
      <w:r w:rsidRPr="009B2FCC">
        <w:rPr>
          <w:i w:val="0"/>
          <w:iCs w:val="0"/>
          <w:sz w:val="24"/>
          <w:szCs w:val="24"/>
        </w:rPr>
        <w:t>.</w:t>
      </w:r>
    </w:p>
    <w:p w:rsidR="009E609E" w:rsidRDefault="009E609E" w:rsidP="009E609E">
      <w:pPr>
        <w:tabs>
          <w:tab w:val="left" w:pos="9923"/>
        </w:tabs>
        <w:jc w:val="both"/>
        <w:rPr>
          <w:b w:val="0"/>
          <w:i w:val="0"/>
          <w:sz w:val="24"/>
          <w:szCs w:val="24"/>
        </w:rPr>
      </w:pPr>
      <w:r w:rsidRPr="009B2FCC">
        <w:rPr>
          <w:i w:val="0"/>
          <w:iCs w:val="0"/>
          <w:sz w:val="24"/>
          <w:szCs w:val="24"/>
        </w:rPr>
        <w:t xml:space="preserve">Функциональные обязанности: </w:t>
      </w:r>
      <w:r w:rsidRPr="004857B4">
        <w:rPr>
          <w:b w:val="0"/>
          <w:i w:val="0"/>
          <w:sz w:val="24"/>
          <w:szCs w:val="24"/>
        </w:rPr>
        <w:t xml:space="preserve">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3403 ЕТН ВЭД ТС; совершение таможенных операций, связанных с таможенной очисткой и декларированием товаров (в т.ч. предварительным, временным, неполным, периодическим декларированием и декларированием товара в несобранном или </w:t>
      </w:r>
      <w:r w:rsidRPr="004857B4">
        <w:rPr>
          <w:b w:val="0"/>
          <w:i w:val="0"/>
          <w:sz w:val="24"/>
          <w:szCs w:val="24"/>
        </w:rPr>
        <w:lastRenderedPageBreak/>
        <w:t>разобранном виде, в т.ч.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 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 ведение учета товаров, помещенных под таможенные процедуры, действие которых не завершено, в том числе с использованием информационных технологий; совершение таможенных операций, связанных с таможенной очисткой и декларированием товаров для личного пользования и иных товаров, перемещаемых физическими лицами, следующими через таможенную границу Таможенного союза;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контроль фактического вывоза товаров, помещенных под таможенные процедуры, предусматривающие вывоз товаров (экспорт, реэкспорт и т.д.);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 совершение таможенных операций, связанных с таможенной очисткой и декларированием товаров, перемещаемых физическими лицами для личного пользования, осуществление контроля за перемещением товаров в международных почтовых отправлениях, в том числе,  совершение таможенных операций, связанных с таможенной очисткой и декларированием товаров.</w:t>
      </w:r>
    </w:p>
    <w:p w:rsidR="009E609E" w:rsidRPr="0096452F" w:rsidRDefault="009E609E" w:rsidP="009E609E">
      <w:pPr>
        <w:tabs>
          <w:tab w:val="left" w:pos="9923"/>
        </w:tabs>
        <w:jc w:val="both"/>
        <w:rPr>
          <w:b w:val="0"/>
          <w:i w:val="0"/>
          <w:iCs w:val="0"/>
          <w:sz w:val="24"/>
          <w:szCs w:val="24"/>
          <w:lang w:val="kk-KZ"/>
        </w:rPr>
      </w:pPr>
      <w:r w:rsidRPr="009B2FCC">
        <w:rPr>
          <w:i w:val="0"/>
          <w:iCs w:val="0"/>
          <w:sz w:val="24"/>
          <w:szCs w:val="24"/>
        </w:rPr>
        <w:t xml:space="preserve">Требования к участникам конкурса: </w:t>
      </w:r>
      <w:r w:rsidRPr="0096452F">
        <w:rPr>
          <w:b w:val="0"/>
          <w:i w:val="0"/>
          <w:sz w:val="24"/>
          <w:szCs w:val="24"/>
        </w:rPr>
        <w:t xml:space="preserve">Высшее образование в области права или в области экономики и бизнеса  или в области технических наук и технологий или в области образования или в области гуманитарных наук либо послесреднее образование в области права или в области сервис, экономика и управление (финансы (по отраслям), статистика, учет и аудит, экономика (по отраслям) или в области связь, телекоммуникации и информационные технологии (информатика и вычислительная техника) или в области образования. </w:t>
      </w:r>
      <w:r w:rsidRPr="0096452F">
        <w:rPr>
          <w:b w:val="0"/>
          <w:i w:val="0"/>
          <w:sz w:val="24"/>
          <w:szCs w:val="24"/>
          <w:lang w:val="kk-KZ"/>
        </w:rPr>
        <w:t xml:space="preserve"> И</w:t>
      </w:r>
      <w:r w:rsidRPr="0096452F">
        <w:rPr>
          <w:b w:val="0"/>
          <w:i w:val="0"/>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Казахастан,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C6656D" w:rsidRPr="009B2FCC" w:rsidRDefault="00C6656D" w:rsidP="006212AA">
      <w:pPr>
        <w:tabs>
          <w:tab w:val="left" w:pos="9923"/>
        </w:tabs>
        <w:jc w:val="both"/>
        <w:rPr>
          <w:b w:val="0"/>
          <w:i w:val="0"/>
          <w:iCs w:val="0"/>
          <w:sz w:val="24"/>
          <w:szCs w:val="24"/>
          <w:lang w:val="kk-KZ"/>
        </w:rPr>
      </w:pPr>
    </w:p>
    <w:p w:rsidR="002B1736" w:rsidRDefault="002B1736" w:rsidP="006212AA">
      <w:pPr>
        <w:tabs>
          <w:tab w:val="left" w:pos="9923"/>
        </w:tabs>
        <w:jc w:val="both"/>
        <w:rPr>
          <w:b w:val="0"/>
          <w:i w:val="0"/>
          <w:iCs w:val="0"/>
          <w:sz w:val="24"/>
          <w:szCs w:val="24"/>
          <w:lang w:val="kk-KZ"/>
        </w:rPr>
      </w:pPr>
    </w:p>
    <w:p w:rsidR="00F63ED5" w:rsidRDefault="00F63ED5" w:rsidP="006212AA">
      <w:pPr>
        <w:tabs>
          <w:tab w:val="left" w:pos="9923"/>
        </w:tabs>
        <w:jc w:val="both"/>
        <w:rPr>
          <w:i w:val="0"/>
          <w:color w:val="000000"/>
          <w:sz w:val="24"/>
          <w:szCs w:val="24"/>
          <w:lang w:val="kk-KZ"/>
        </w:rPr>
      </w:pPr>
      <w:r w:rsidRPr="00EB1FF8">
        <w:rPr>
          <w:i w:val="0"/>
          <w:sz w:val="24"/>
          <w:szCs w:val="24"/>
          <w:highlight w:val="cyan"/>
          <w:lang w:val="kk-KZ"/>
        </w:rPr>
        <w:t xml:space="preserve">Прием документов в течение </w:t>
      </w:r>
      <w:r w:rsidR="00EB1FF8" w:rsidRPr="00EB1FF8">
        <w:rPr>
          <w:i w:val="0"/>
          <w:sz w:val="24"/>
          <w:szCs w:val="24"/>
          <w:highlight w:val="cyan"/>
          <w:lang w:val="kk-KZ"/>
        </w:rPr>
        <w:t>7-</w:t>
      </w:r>
      <w:r w:rsidRPr="00EB1FF8">
        <w:rPr>
          <w:i w:val="0"/>
          <w:sz w:val="24"/>
          <w:szCs w:val="24"/>
          <w:highlight w:val="cyan"/>
          <w:lang w:val="kk-KZ"/>
        </w:rPr>
        <w:t>и рабочих дней</w:t>
      </w:r>
      <w:r w:rsidRPr="00EB1FF8">
        <w:rPr>
          <w:i w:val="0"/>
          <w:color w:val="000000"/>
          <w:sz w:val="24"/>
          <w:szCs w:val="24"/>
          <w:highlight w:val="cyan"/>
        </w:rPr>
        <w:t xml:space="preserve"> со </w:t>
      </w:r>
      <w:r w:rsidR="00514DD8">
        <w:rPr>
          <w:i w:val="0"/>
          <w:color w:val="000000"/>
          <w:sz w:val="24"/>
          <w:szCs w:val="24"/>
          <w:highlight w:val="cyan"/>
        </w:rPr>
        <w:t xml:space="preserve">следующего </w:t>
      </w:r>
      <w:r w:rsidRPr="00EB1FF8">
        <w:rPr>
          <w:i w:val="0"/>
          <w:color w:val="000000"/>
          <w:sz w:val="24"/>
          <w:szCs w:val="24"/>
          <w:highlight w:val="cyan"/>
        </w:rPr>
        <w:t xml:space="preserve">дня </w:t>
      </w:r>
      <w:r w:rsidR="00514DD8">
        <w:rPr>
          <w:i w:val="0"/>
          <w:color w:val="000000"/>
          <w:sz w:val="24"/>
          <w:szCs w:val="24"/>
          <w:highlight w:val="cyan"/>
        </w:rPr>
        <w:t xml:space="preserve"> после </w:t>
      </w:r>
      <w:r w:rsidRPr="00EB1FF8">
        <w:rPr>
          <w:i w:val="0"/>
          <w:color w:val="000000"/>
          <w:sz w:val="24"/>
          <w:szCs w:val="24"/>
          <w:highlight w:val="cyan"/>
        </w:rPr>
        <w:t xml:space="preserve">последней публикации объявления о проведении </w:t>
      </w:r>
      <w:r w:rsidRPr="00EB1FF8">
        <w:rPr>
          <w:i w:val="0"/>
          <w:color w:val="000000"/>
          <w:sz w:val="24"/>
          <w:szCs w:val="24"/>
          <w:highlight w:val="cyan"/>
          <w:lang w:val="kk-KZ"/>
        </w:rPr>
        <w:t>общего</w:t>
      </w:r>
      <w:r w:rsidRPr="00EB1FF8">
        <w:rPr>
          <w:i w:val="0"/>
          <w:color w:val="000000"/>
          <w:sz w:val="24"/>
          <w:szCs w:val="24"/>
          <w:highlight w:val="cyan"/>
        </w:rPr>
        <w:t xml:space="preserve"> конкурса</w:t>
      </w:r>
      <w:r w:rsidRPr="00EB1FF8">
        <w:rPr>
          <w:i w:val="0"/>
          <w:color w:val="000000"/>
          <w:sz w:val="24"/>
          <w:szCs w:val="24"/>
          <w:highlight w:val="cyan"/>
          <w:lang w:val="kk-KZ"/>
        </w:rPr>
        <w:t>.</w:t>
      </w:r>
    </w:p>
    <w:p w:rsidR="004F16B3" w:rsidRDefault="004F16B3" w:rsidP="006212AA">
      <w:pPr>
        <w:tabs>
          <w:tab w:val="left" w:pos="9923"/>
        </w:tabs>
        <w:jc w:val="both"/>
        <w:rPr>
          <w:i w:val="0"/>
          <w:iCs w:val="0"/>
          <w:sz w:val="24"/>
          <w:szCs w:val="24"/>
          <w:lang w:val="kk-KZ"/>
        </w:rPr>
      </w:pPr>
    </w:p>
    <w:p w:rsidR="00BE274F" w:rsidRPr="009B2FCC" w:rsidRDefault="00BE274F" w:rsidP="006212AA">
      <w:pPr>
        <w:tabs>
          <w:tab w:val="left" w:pos="9923"/>
        </w:tabs>
        <w:jc w:val="both"/>
        <w:rPr>
          <w:b w:val="0"/>
          <w:i w:val="0"/>
          <w:iCs w:val="0"/>
          <w:sz w:val="24"/>
          <w:szCs w:val="24"/>
        </w:rPr>
      </w:pPr>
      <w:r w:rsidRPr="009B2FCC">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BE274F" w:rsidRPr="009B2FCC" w:rsidRDefault="00BE274F" w:rsidP="006212AA">
      <w:pPr>
        <w:tabs>
          <w:tab w:val="left" w:pos="9923"/>
        </w:tabs>
        <w:jc w:val="both"/>
        <w:rPr>
          <w:b w:val="0"/>
          <w:i w:val="0"/>
          <w:iCs w:val="0"/>
          <w:sz w:val="24"/>
          <w:szCs w:val="24"/>
        </w:rPr>
      </w:pPr>
      <w:r w:rsidRPr="009B2FCC">
        <w:rPr>
          <w:b w:val="0"/>
          <w:i w:val="0"/>
          <w:iCs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E274F" w:rsidRPr="009B2FCC" w:rsidRDefault="00BE274F" w:rsidP="006212AA">
      <w:pPr>
        <w:tabs>
          <w:tab w:val="left" w:pos="9923"/>
        </w:tabs>
        <w:jc w:val="both"/>
        <w:rPr>
          <w:b w:val="0"/>
          <w:i w:val="0"/>
          <w:iCs w:val="0"/>
          <w:sz w:val="24"/>
          <w:szCs w:val="24"/>
        </w:rPr>
      </w:pPr>
      <w:r w:rsidRPr="009B2FCC">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BE274F" w:rsidRPr="009B2FCC" w:rsidRDefault="00BE274F" w:rsidP="006212AA">
      <w:pPr>
        <w:tabs>
          <w:tab w:val="left" w:pos="9923"/>
        </w:tabs>
        <w:jc w:val="both"/>
        <w:rPr>
          <w:b w:val="0"/>
          <w:i w:val="0"/>
          <w:iCs w:val="0"/>
          <w:sz w:val="24"/>
          <w:szCs w:val="24"/>
        </w:rPr>
      </w:pPr>
      <w:r w:rsidRPr="009B2FCC">
        <w:rPr>
          <w:b w:val="0"/>
          <w:i w:val="0"/>
          <w:iCs w:val="0"/>
          <w:sz w:val="24"/>
          <w:szCs w:val="24"/>
        </w:rPr>
        <w:lastRenderedPageBreak/>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112178" w:rsidRDefault="000007EC" w:rsidP="006212AA">
      <w:pPr>
        <w:tabs>
          <w:tab w:val="left" w:pos="9923"/>
        </w:tabs>
        <w:jc w:val="both"/>
        <w:rPr>
          <w:b w:val="0"/>
          <w:i w:val="0"/>
          <w:sz w:val="24"/>
          <w:szCs w:val="24"/>
        </w:rPr>
      </w:pPr>
      <w:r w:rsidRPr="009B2FCC">
        <w:rPr>
          <w:i w:val="0"/>
          <w:iCs w:val="0"/>
          <w:sz w:val="24"/>
          <w:szCs w:val="24"/>
        </w:rPr>
        <w:t>Необходимые для участия в конкурсе документы:</w:t>
      </w:r>
      <w:r w:rsidR="002A1B6E" w:rsidRPr="009B2FCC">
        <w:rPr>
          <w:i w:val="0"/>
          <w:iCs w:val="0"/>
          <w:sz w:val="24"/>
          <w:szCs w:val="24"/>
        </w:rPr>
        <w:t xml:space="preserve"> </w:t>
      </w:r>
      <w:r w:rsidR="00FC72BA" w:rsidRPr="009B2FCC">
        <w:rPr>
          <w:b w:val="0"/>
          <w:i w:val="0"/>
          <w:sz w:val="24"/>
          <w:szCs w:val="24"/>
        </w:rPr>
        <w:t>1) заявление по форме согласно </w:t>
      </w:r>
      <w:hyperlink r:id="rId11" w:anchor="z145" w:history="1">
        <w:r w:rsidR="00FC72BA" w:rsidRPr="009B2FCC">
          <w:rPr>
            <w:rStyle w:val="a5"/>
            <w:b w:val="0"/>
            <w:i w:val="0"/>
            <w:color w:val="auto"/>
            <w:sz w:val="24"/>
            <w:szCs w:val="24"/>
            <w:u w:val="none"/>
          </w:rPr>
          <w:t>приложению 2</w:t>
        </w:r>
      </w:hyperlink>
      <w:r w:rsidR="00FC72BA" w:rsidRPr="009B2FCC">
        <w:rPr>
          <w:b w:val="0"/>
          <w:i w:val="0"/>
          <w:sz w:val="24"/>
          <w:szCs w:val="24"/>
        </w:rPr>
        <w:t xml:space="preserve"> к настоящим Правилам;</w:t>
      </w:r>
      <w:r w:rsidR="00A865FD" w:rsidRPr="009B2FCC">
        <w:rPr>
          <w:b w:val="0"/>
          <w:i w:val="0"/>
          <w:sz w:val="24"/>
          <w:szCs w:val="24"/>
        </w:rPr>
        <w:t xml:space="preserve"> </w:t>
      </w:r>
      <w:r w:rsidR="00FC72BA" w:rsidRPr="009B2FCC">
        <w:rPr>
          <w:b w:val="0"/>
          <w:i w:val="0"/>
          <w:sz w:val="24"/>
          <w:szCs w:val="24"/>
        </w:rPr>
        <w:t>2) заполненная анкета с фотографией размером 3х4 по форме согласно </w:t>
      </w:r>
      <w:hyperlink r:id="rId12" w:anchor="z147" w:history="1">
        <w:r w:rsidR="00FC72BA" w:rsidRPr="009B2FCC">
          <w:rPr>
            <w:rStyle w:val="a5"/>
            <w:b w:val="0"/>
            <w:i w:val="0"/>
            <w:color w:val="auto"/>
            <w:sz w:val="24"/>
            <w:szCs w:val="24"/>
            <w:u w:val="none"/>
          </w:rPr>
          <w:t>приложению 3</w:t>
        </w:r>
      </w:hyperlink>
      <w:r w:rsidR="00FC72BA" w:rsidRPr="009B2FCC">
        <w:rPr>
          <w:b w:val="0"/>
          <w:i w:val="0"/>
          <w:sz w:val="24"/>
          <w:szCs w:val="24"/>
        </w:rPr>
        <w:t xml:space="preserve"> к настоящим Правилам;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w:t>
      </w:r>
      <w:hyperlink r:id="rId13" w:anchor="z0" w:history="1">
        <w:r w:rsidR="00FC72BA" w:rsidRPr="009B2FCC">
          <w:rPr>
            <w:rStyle w:val="a5"/>
            <w:b w:val="0"/>
            <w:i w:val="0"/>
            <w:color w:val="auto"/>
            <w:sz w:val="24"/>
            <w:szCs w:val="24"/>
            <w:u w:val="none"/>
          </w:rPr>
          <w:t>приказом</w:t>
        </w:r>
      </w:hyperlink>
      <w:r w:rsidR="00FC72BA" w:rsidRPr="009B2FCC">
        <w:rPr>
          <w:b w:val="0"/>
          <w:i w:val="0"/>
          <w:sz w:val="24"/>
          <w:szCs w:val="24"/>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6) копия документа, удостоверяющего личность, гражданина Республики Казахстан;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r w:rsidR="00FC72BA" w:rsidRPr="009B2FCC">
        <w:rPr>
          <w:b w:val="0"/>
          <w:i w:val="0"/>
          <w:sz w:val="24"/>
          <w:szCs w:val="24"/>
        </w:rPr>
        <w:b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112178" w:rsidRDefault="00112178" w:rsidP="006212AA">
      <w:pPr>
        <w:tabs>
          <w:tab w:val="left" w:pos="9923"/>
        </w:tabs>
        <w:jc w:val="both"/>
        <w:rPr>
          <w:i w:val="0"/>
          <w:sz w:val="24"/>
          <w:szCs w:val="24"/>
        </w:rPr>
      </w:pPr>
      <w:r>
        <w:rPr>
          <w:i w:val="0"/>
          <w:sz w:val="24"/>
          <w:szCs w:val="24"/>
        </w:rPr>
        <w:t xml:space="preserve">       </w:t>
      </w:r>
      <w:r w:rsidRPr="00112178">
        <w:rPr>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w:t>
      </w:r>
      <w:r w:rsidRPr="00112178">
        <w:rPr>
          <w:i w:val="0"/>
          <w:sz w:val="24"/>
          <w:szCs w:val="24"/>
          <w:lang w:val="kk-KZ"/>
        </w:rPr>
        <w:t xml:space="preserve"> один рабочий день </w:t>
      </w:r>
      <w:r w:rsidRPr="00112178">
        <w:rPr>
          <w:i w:val="0"/>
          <w:sz w:val="24"/>
          <w:szCs w:val="24"/>
        </w:rPr>
        <w:t xml:space="preserve">до начала собеседования. </w:t>
      </w:r>
    </w:p>
    <w:p w:rsidR="00112178" w:rsidRPr="00112178" w:rsidRDefault="00112178" w:rsidP="006212AA">
      <w:pPr>
        <w:tabs>
          <w:tab w:val="left" w:pos="9923"/>
        </w:tabs>
        <w:jc w:val="both"/>
        <w:rPr>
          <w:b w:val="0"/>
          <w:i w:val="0"/>
          <w:sz w:val="24"/>
          <w:szCs w:val="24"/>
        </w:rPr>
      </w:pPr>
      <w:r>
        <w:rPr>
          <w:i w:val="0"/>
          <w:sz w:val="24"/>
          <w:szCs w:val="24"/>
        </w:rPr>
        <w:t xml:space="preserve">        </w:t>
      </w:r>
      <w:r w:rsidRPr="00112178">
        <w:rPr>
          <w:i w:val="0"/>
          <w:sz w:val="24"/>
          <w:szCs w:val="24"/>
        </w:rPr>
        <w:t>При их непредставлении, лицо не допускается конкурсной комиссией к прохождению собеседования.</w:t>
      </w:r>
    </w:p>
    <w:p w:rsidR="008419FD" w:rsidRDefault="008419FD" w:rsidP="006212AA">
      <w:pPr>
        <w:tabs>
          <w:tab w:val="left" w:pos="9923"/>
        </w:tabs>
        <w:jc w:val="both"/>
        <w:rPr>
          <w:b w:val="0"/>
          <w:i w:val="0"/>
          <w:sz w:val="24"/>
          <w:szCs w:val="24"/>
        </w:rPr>
      </w:pPr>
    </w:p>
    <w:p w:rsidR="00112178" w:rsidRDefault="00112178" w:rsidP="006212AA">
      <w:pPr>
        <w:tabs>
          <w:tab w:val="left" w:pos="9923"/>
        </w:tabs>
        <w:jc w:val="both"/>
        <w:rPr>
          <w:b w:val="0"/>
          <w:i w:val="0"/>
          <w:sz w:val="24"/>
          <w:szCs w:val="24"/>
        </w:rPr>
      </w:pPr>
    </w:p>
    <w:p w:rsidR="00112178" w:rsidRPr="009B2FCC" w:rsidRDefault="00112178" w:rsidP="006212AA">
      <w:pPr>
        <w:tabs>
          <w:tab w:val="left" w:pos="9923"/>
        </w:tabs>
        <w:jc w:val="both"/>
        <w:rPr>
          <w:b w:val="0"/>
          <w:i w:val="0"/>
          <w:sz w:val="24"/>
          <w:szCs w:val="24"/>
        </w:rPr>
      </w:pPr>
    </w:p>
    <w:p w:rsidR="00033B6F" w:rsidRPr="009B2FCC" w:rsidRDefault="00033B6F" w:rsidP="006212AA">
      <w:pPr>
        <w:tabs>
          <w:tab w:val="left" w:pos="9923"/>
        </w:tabs>
        <w:jc w:val="both"/>
        <w:rPr>
          <w:b w:val="0"/>
          <w:i w:val="0"/>
          <w:sz w:val="24"/>
          <w:szCs w:val="24"/>
        </w:rPr>
      </w:pPr>
      <w:r w:rsidRPr="009B2FCC">
        <w:rPr>
          <w:bCs w:val="0"/>
          <w:i w:val="0"/>
          <w:iCs w:val="0"/>
          <w:sz w:val="24"/>
          <w:szCs w:val="24"/>
        </w:rPr>
        <w:t xml:space="preserve">Программа тестирования кандидатов на занятие вакантных административных государственных должностей: </w:t>
      </w:r>
    </w:p>
    <w:p w:rsidR="00E71B6E" w:rsidRPr="009B2FCC" w:rsidRDefault="00033B6F" w:rsidP="006212AA">
      <w:pPr>
        <w:widowControl/>
        <w:tabs>
          <w:tab w:val="left" w:pos="-1405"/>
          <w:tab w:val="left" w:pos="142"/>
          <w:tab w:val="left" w:pos="9554"/>
          <w:tab w:val="left" w:pos="9923"/>
        </w:tabs>
        <w:ind w:right="266"/>
        <w:jc w:val="both"/>
        <w:outlineLvl w:val="0"/>
        <w:rPr>
          <w:b w:val="0"/>
          <w:i w:val="0"/>
          <w:spacing w:val="2"/>
          <w:sz w:val="24"/>
          <w:szCs w:val="24"/>
        </w:rPr>
      </w:pPr>
      <w:r w:rsidRPr="009B2FCC">
        <w:rPr>
          <w:bCs w:val="0"/>
          <w:i w:val="0"/>
          <w:iCs w:val="0"/>
          <w:sz w:val="24"/>
          <w:szCs w:val="24"/>
        </w:rPr>
        <w:t>для категорий</w:t>
      </w:r>
      <w:r w:rsidRPr="009B2FCC">
        <w:rPr>
          <w:bCs w:val="0"/>
          <w:i w:val="0"/>
          <w:iCs w:val="0"/>
          <w:sz w:val="24"/>
          <w:szCs w:val="24"/>
          <w:lang w:val="kk-KZ"/>
        </w:rPr>
        <w:t>: С-</w:t>
      </w:r>
      <w:r w:rsidR="0066454D" w:rsidRPr="009B2FCC">
        <w:rPr>
          <w:bCs w:val="0"/>
          <w:i w:val="0"/>
          <w:iCs w:val="0"/>
          <w:sz w:val="24"/>
          <w:szCs w:val="24"/>
          <w:lang w:val="kk-KZ"/>
        </w:rPr>
        <w:t>О-</w:t>
      </w:r>
      <w:r w:rsidR="00370A47">
        <w:rPr>
          <w:bCs w:val="0"/>
          <w:i w:val="0"/>
          <w:iCs w:val="0"/>
          <w:sz w:val="24"/>
          <w:szCs w:val="24"/>
          <w:lang w:val="kk-KZ"/>
        </w:rPr>
        <w:t>5</w:t>
      </w:r>
      <w:r w:rsidR="00284B00" w:rsidRPr="009B2FCC">
        <w:rPr>
          <w:bCs w:val="0"/>
          <w:i w:val="0"/>
          <w:iCs w:val="0"/>
          <w:sz w:val="24"/>
          <w:szCs w:val="24"/>
          <w:lang w:val="kk-KZ"/>
        </w:rPr>
        <w:t xml:space="preserve"> и </w:t>
      </w:r>
      <w:r w:rsidR="00284B00" w:rsidRPr="009B2FCC">
        <w:rPr>
          <w:bCs w:val="0"/>
          <w:i w:val="0"/>
          <w:iCs w:val="0"/>
          <w:sz w:val="24"/>
          <w:szCs w:val="24"/>
          <w:lang w:val="en-US"/>
        </w:rPr>
        <w:t>C</w:t>
      </w:r>
      <w:r w:rsidR="00284B00" w:rsidRPr="009B2FCC">
        <w:rPr>
          <w:bCs w:val="0"/>
          <w:i w:val="0"/>
          <w:iCs w:val="0"/>
          <w:sz w:val="24"/>
          <w:szCs w:val="24"/>
        </w:rPr>
        <w:t>-</w:t>
      </w:r>
      <w:r w:rsidR="00370A47">
        <w:rPr>
          <w:bCs w:val="0"/>
          <w:i w:val="0"/>
          <w:iCs w:val="0"/>
          <w:sz w:val="24"/>
          <w:szCs w:val="24"/>
          <w:lang w:val="kk-KZ"/>
        </w:rPr>
        <w:t>О</w:t>
      </w:r>
      <w:r w:rsidR="00284B00" w:rsidRPr="009B2FCC">
        <w:rPr>
          <w:bCs w:val="0"/>
          <w:i w:val="0"/>
          <w:iCs w:val="0"/>
          <w:sz w:val="24"/>
          <w:szCs w:val="24"/>
        </w:rPr>
        <w:t>-</w:t>
      </w:r>
      <w:r w:rsidR="00112178">
        <w:rPr>
          <w:bCs w:val="0"/>
          <w:i w:val="0"/>
          <w:iCs w:val="0"/>
          <w:sz w:val="24"/>
          <w:szCs w:val="24"/>
          <w:lang w:val="kk-KZ"/>
        </w:rPr>
        <w:t>6</w:t>
      </w:r>
      <w:r w:rsidRPr="009B2FCC">
        <w:rPr>
          <w:bCs w:val="0"/>
          <w:i w:val="0"/>
          <w:iCs w:val="0"/>
          <w:sz w:val="24"/>
          <w:szCs w:val="24"/>
          <w:lang w:val="kk-KZ"/>
        </w:rPr>
        <w:t xml:space="preserve"> </w:t>
      </w:r>
      <w:r w:rsidR="0066454D" w:rsidRPr="009B2FCC">
        <w:rPr>
          <w:b w:val="0"/>
          <w:i w:val="0"/>
          <w:spacing w:val="2"/>
          <w:sz w:val="24"/>
          <w:szCs w:val="24"/>
        </w:rPr>
        <w:t>тесты на знание государственного языка Республики Казахстан (20 вопросов) продолжительностью 20 минут; тесты на знание </w:t>
      </w:r>
      <w:hyperlink r:id="rId14" w:anchor="z0" w:history="1">
        <w:r w:rsidR="0066454D" w:rsidRPr="009B2FCC">
          <w:rPr>
            <w:b w:val="0"/>
            <w:i w:val="0"/>
            <w:spacing w:val="2"/>
            <w:sz w:val="24"/>
            <w:szCs w:val="24"/>
          </w:rPr>
          <w:t>Конституции</w:t>
        </w:r>
      </w:hyperlink>
      <w:r w:rsidR="0066454D" w:rsidRPr="009B2FCC">
        <w:rPr>
          <w:b w:val="0"/>
          <w:i w:val="0"/>
          <w:spacing w:val="2"/>
          <w:sz w:val="24"/>
          <w:szCs w:val="24"/>
        </w:rPr>
        <w:t xml:space="preserve"> Республики Казахстан (15 вопросов), конституционного закона Республики Казахстан «</w:t>
      </w:r>
      <w:hyperlink r:id="rId15" w:anchor="z0" w:history="1">
        <w:r w:rsidR="0066454D" w:rsidRPr="009B2FCC">
          <w:rPr>
            <w:b w:val="0"/>
            <w:i w:val="0"/>
            <w:spacing w:val="2"/>
            <w:sz w:val="24"/>
            <w:szCs w:val="24"/>
          </w:rPr>
          <w:t>О Президенте Республики Казахстан</w:t>
        </w:r>
      </w:hyperlink>
      <w:r w:rsidR="0066454D" w:rsidRPr="009B2FCC">
        <w:rPr>
          <w:b w:val="0"/>
          <w:i w:val="0"/>
          <w:spacing w:val="2"/>
          <w:sz w:val="24"/>
          <w:szCs w:val="24"/>
        </w:rPr>
        <w:t>» (15 вопросов), законов Республики Казахстан «</w:t>
      </w:r>
      <w:hyperlink r:id="rId16" w:anchor="z0" w:history="1">
        <w:r w:rsidR="0066454D" w:rsidRPr="009B2FCC">
          <w:rPr>
            <w:b w:val="0"/>
            <w:i w:val="0"/>
            <w:spacing w:val="2"/>
            <w:sz w:val="24"/>
            <w:szCs w:val="24"/>
          </w:rPr>
          <w:t>О государственной службе Республики Казахстан</w:t>
        </w:r>
      </w:hyperlink>
      <w:r w:rsidR="0066454D" w:rsidRPr="009B2FCC">
        <w:rPr>
          <w:b w:val="0"/>
          <w:i w:val="0"/>
          <w:spacing w:val="2"/>
          <w:sz w:val="24"/>
          <w:szCs w:val="24"/>
        </w:rPr>
        <w:t>» (15 вопросов), «</w:t>
      </w:r>
      <w:hyperlink r:id="rId17" w:anchor="z0" w:history="1">
        <w:r w:rsidR="0066454D" w:rsidRPr="009B2FCC">
          <w:rPr>
            <w:b w:val="0"/>
            <w:i w:val="0"/>
            <w:spacing w:val="2"/>
            <w:sz w:val="24"/>
            <w:szCs w:val="24"/>
          </w:rPr>
          <w:t>О противодействии коррупции</w:t>
        </w:r>
      </w:hyperlink>
      <w:r w:rsidR="0066454D" w:rsidRPr="009B2FCC">
        <w:rPr>
          <w:b w:val="0"/>
          <w:i w:val="0"/>
          <w:spacing w:val="2"/>
          <w:sz w:val="24"/>
          <w:szCs w:val="24"/>
        </w:rPr>
        <w:t>» (15 вопросов), «</w:t>
      </w:r>
      <w:hyperlink r:id="rId18" w:anchor="z0" w:history="1">
        <w:r w:rsidR="0066454D" w:rsidRPr="009B2FCC">
          <w:rPr>
            <w:b w:val="0"/>
            <w:i w:val="0"/>
            <w:spacing w:val="2"/>
            <w:sz w:val="24"/>
            <w:szCs w:val="24"/>
          </w:rPr>
          <w:t>Об административных процедурах</w:t>
        </w:r>
      </w:hyperlink>
      <w:r w:rsidR="0066454D" w:rsidRPr="009B2FCC">
        <w:rPr>
          <w:b w:val="0"/>
          <w:i w:val="0"/>
          <w:spacing w:val="2"/>
          <w:sz w:val="24"/>
          <w:szCs w:val="24"/>
        </w:rPr>
        <w:t>» (15 вопросов), «</w:t>
      </w:r>
      <w:hyperlink r:id="rId19" w:anchor="z0" w:history="1">
        <w:r w:rsidR="0066454D" w:rsidRPr="009B2FCC">
          <w:rPr>
            <w:b w:val="0"/>
            <w:i w:val="0"/>
            <w:spacing w:val="2"/>
            <w:sz w:val="24"/>
            <w:szCs w:val="24"/>
          </w:rPr>
          <w:t>О порядке рассмотрения обращений физических и юридических лиц</w:t>
        </w:r>
      </w:hyperlink>
      <w:r w:rsidR="0066454D" w:rsidRPr="009B2FCC">
        <w:rPr>
          <w:b w:val="0"/>
          <w:i w:val="0"/>
          <w:spacing w:val="2"/>
          <w:sz w:val="24"/>
          <w:szCs w:val="24"/>
        </w:rPr>
        <w:t>» (15 вопросов), «</w:t>
      </w:r>
      <w:hyperlink r:id="rId20" w:anchor="z0" w:history="1">
        <w:r w:rsidR="0066454D" w:rsidRPr="009B2FCC">
          <w:rPr>
            <w:b w:val="0"/>
            <w:i w:val="0"/>
            <w:spacing w:val="2"/>
            <w:sz w:val="24"/>
            <w:szCs w:val="24"/>
          </w:rPr>
          <w:t>О государственных услугах</w:t>
        </w:r>
      </w:hyperlink>
      <w:r w:rsidR="0066454D" w:rsidRPr="009B2FCC">
        <w:rPr>
          <w:b w:val="0"/>
          <w:i w:val="0"/>
          <w:spacing w:val="2"/>
          <w:sz w:val="24"/>
          <w:szCs w:val="24"/>
        </w:rPr>
        <w:t>» (15 вопросов), «</w:t>
      </w:r>
      <w:hyperlink r:id="rId21" w:anchor="z0" w:history="1">
        <w:r w:rsidR="0066454D" w:rsidRPr="009B2FCC">
          <w:rPr>
            <w:b w:val="0"/>
            <w:i w:val="0"/>
            <w:spacing w:val="2"/>
            <w:sz w:val="24"/>
            <w:szCs w:val="24"/>
          </w:rPr>
          <w:t>О местном государственном управлении и самоуправлении в Республике Казахстан</w:t>
        </w:r>
      </w:hyperlink>
      <w:r w:rsidR="0066454D" w:rsidRPr="009B2FCC">
        <w:rPr>
          <w:b w:val="0"/>
          <w:i w:val="0"/>
          <w:spacing w:val="2"/>
          <w:sz w:val="24"/>
          <w:szCs w:val="24"/>
        </w:rPr>
        <w:t>»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w:t>
      </w:r>
      <w:r w:rsidR="0066454D" w:rsidRPr="009B2FCC">
        <w:rPr>
          <w:b w:val="0"/>
          <w:i w:val="0"/>
          <w:spacing w:val="2"/>
          <w:sz w:val="24"/>
          <w:szCs w:val="24"/>
          <w:lang w:val="kk-KZ"/>
        </w:rPr>
        <w:t xml:space="preserve"> </w:t>
      </w:r>
      <w:r w:rsidR="0066454D" w:rsidRPr="009B2FCC">
        <w:rPr>
          <w:b w:val="0"/>
          <w:i w:val="0"/>
          <w:spacing w:val="2"/>
          <w:sz w:val="24"/>
          <w:szCs w:val="24"/>
        </w:rPr>
        <w:t>Общее время на выполнение тестов на знание законодательства Республики Казахстан по второй</w:t>
      </w:r>
      <w:r w:rsidR="00A865FD" w:rsidRPr="009B2FCC">
        <w:rPr>
          <w:b w:val="0"/>
          <w:i w:val="0"/>
          <w:spacing w:val="2"/>
          <w:sz w:val="24"/>
          <w:szCs w:val="24"/>
        </w:rPr>
        <w:t xml:space="preserve"> программе составляет 100 минут.</w:t>
      </w:r>
    </w:p>
    <w:p w:rsidR="004D1CAB" w:rsidRPr="009B2FCC" w:rsidRDefault="000007EC" w:rsidP="006212AA">
      <w:pPr>
        <w:widowControl/>
        <w:tabs>
          <w:tab w:val="left" w:pos="-1405"/>
          <w:tab w:val="left" w:pos="142"/>
          <w:tab w:val="left" w:pos="9554"/>
          <w:tab w:val="left" w:pos="9923"/>
        </w:tabs>
        <w:ind w:right="266"/>
        <w:jc w:val="both"/>
        <w:outlineLvl w:val="0"/>
        <w:rPr>
          <w:bCs w:val="0"/>
          <w:i w:val="0"/>
          <w:iCs w:val="0"/>
          <w:sz w:val="24"/>
          <w:szCs w:val="24"/>
        </w:rPr>
      </w:pPr>
      <w:r w:rsidRPr="009B2FCC">
        <w:rPr>
          <w:bCs w:val="0"/>
          <w:i w:val="0"/>
          <w:iCs w:val="0"/>
          <w:sz w:val="24"/>
          <w:szCs w:val="24"/>
        </w:rPr>
        <w:t xml:space="preserve">Сайт </w:t>
      </w:r>
      <w:r w:rsidR="009077DE" w:rsidRPr="009B2FCC">
        <w:rPr>
          <w:bCs w:val="0"/>
          <w:i w:val="0"/>
          <w:iCs w:val="0"/>
          <w:sz w:val="24"/>
          <w:szCs w:val="24"/>
        </w:rPr>
        <w:t>Министерства</w:t>
      </w:r>
      <w:r w:rsidRPr="009B2FCC">
        <w:rPr>
          <w:bCs w:val="0"/>
          <w:i w:val="0"/>
          <w:iCs w:val="0"/>
          <w:sz w:val="24"/>
          <w:szCs w:val="24"/>
        </w:rPr>
        <w:t xml:space="preserve"> по делам государственной службы </w:t>
      </w:r>
      <w:r w:rsidR="009077DE" w:rsidRPr="009B2FCC">
        <w:rPr>
          <w:bCs w:val="0"/>
          <w:i w:val="0"/>
          <w:iCs w:val="0"/>
          <w:sz w:val="24"/>
          <w:szCs w:val="24"/>
        </w:rPr>
        <w:t>Республики Казахстан</w:t>
      </w:r>
      <w:r w:rsidRPr="009B2FCC">
        <w:rPr>
          <w:bCs w:val="0"/>
          <w:i w:val="0"/>
          <w:iCs w:val="0"/>
          <w:sz w:val="24"/>
          <w:szCs w:val="24"/>
        </w:rPr>
        <w:t>:</w:t>
      </w:r>
      <w:r w:rsidRPr="009B2FCC">
        <w:rPr>
          <w:b w:val="0"/>
          <w:bCs w:val="0"/>
          <w:i w:val="0"/>
          <w:iCs w:val="0"/>
          <w:sz w:val="24"/>
          <w:szCs w:val="24"/>
        </w:rPr>
        <w:t xml:space="preserve"> </w:t>
      </w:r>
      <w:hyperlink r:id="rId22" w:history="1">
        <w:r w:rsidR="009077DE" w:rsidRPr="009B2FCC">
          <w:rPr>
            <w:rStyle w:val="a5"/>
            <w:bCs w:val="0"/>
            <w:i w:val="0"/>
            <w:iCs w:val="0"/>
            <w:color w:val="auto"/>
            <w:sz w:val="24"/>
            <w:szCs w:val="24"/>
            <w:u w:val="none"/>
          </w:rPr>
          <w:t>www.</w:t>
        </w:r>
        <w:r w:rsidR="009077DE" w:rsidRPr="009B2FCC">
          <w:rPr>
            <w:rStyle w:val="a5"/>
            <w:bCs w:val="0"/>
            <w:i w:val="0"/>
            <w:iCs w:val="0"/>
            <w:color w:val="auto"/>
            <w:sz w:val="24"/>
            <w:szCs w:val="24"/>
            <w:u w:val="none"/>
            <w:lang w:val="en-US"/>
          </w:rPr>
          <w:t>kyzmet</w:t>
        </w:r>
        <w:r w:rsidR="009077DE" w:rsidRPr="009B2FCC">
          <w:rPr>
            <w:rStyle w:val="a5"/>
            <w:bCs w:val="0"/>
            <w:i w:val="0"/>
            <w:iCs w:val="0"/>
            <w:color w:val="auto"/>
            <w:sz w:val="24"/>
            <w:szCs w:val="24"/>
            <w:u w:val="none"/>
          </w:rPr>
          <w:t>.</w:t>
        </w:r>
        <w:r w:rsidR="009077DE" w:rsidRPr="009B2FCC">
          <w:rPr>
            <w:rStyle w:val="a5"/>
            <w:bCs w:val="0"/>
            <w:i w:val="0"/>
            <w:iCs w:val="0"/>
            <w:color w:val="auto"/>
            <w:sz w:val="24"/>
            <w:szCs w:val="24"/>
            <w:u w:val="none"/>
            <w:lang w:val="en-US"/>
          </w:rPr>
          <w:t>gov</w:t>
        </w:r>
        <w:r w:rsidR="009077DE" w:rsidRPr="009B2FCC">
          <w:rPr>
            <w:rStyle w:val="a5"/>
            <w:bCs w:val="0"/>
            <w:i w:val="0"/>
            <w:iCs w:val="0"/>
            <w:color w:val="auto"/>
            <w:sz w:val="24"/>
            <w:szCs w:val="24"/>
            <w:u w:val="none"/>
          </w:rPr>
          <w:t>.kz</w:t>
        </w:r>
      </w:hyperlink>
      <w:r w:rsidR="002A1B6E" w:rsidRPr="009B2FCC">
        <w:rPr>
          <w:bCs w:val="0"/>
          <w:i w:val="0"/>
          <w:iCs w:val="0"/>
          <w:sz w:val="24"/>
          <w:szCs w:val="24"/>
        </w:rPr>
        <w:t>.</w:t>
      </w:r>
    </w:p>
    <w:p w:rsidR="00392C61" w:rsidRDefault="00392C61"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Default="00A020B5" w:rsidP="006212AA">
      <w:pPr>
        <w:tabs>
          <w:tab w:val="left" w:pos="9923"/>
        </w:tabs>
        <w:jc w:val="both"/>
        <w:rPr>
          <w:bCs w:val="0"/>
          <w:i w:val="0"/>
          <w:iCs w:val="0"/>
          <w:sz w:val="24"/>
          <w:szCs w:val="24"/>
        </w:rPr>
      </w:pPr>
    </w:p>
    <w:p w:rsidR="00A020B5" w:rsidRPr="009B2FCC" w:rsidRDefault="00A020B5" w:rsidP="006212AA">
      <w:pPr>
        <w:tabs>
          <w:tab w:val="left" w:pos="9923"/>
        </w:tabs>
        <w:jc w:val="both"/>
        <w:rPr>
          <w:bCs w:val="0"/>
          <w:i w:val="0"/>
          <w:iCs w:val="0"/>
          <w:sz w:val="24"/>
          <w:szCs w:val="24"/>
        </w:rPr>
      </w:pPr>
    </w:p>
    <w:p w:rsidR="00392C61" w:rsidRPr="009B2FCC" w:rsidRDefault="0066454D" w:rsidP="006212AA">
      <w:pPr>
        <w:widowControl/>
        <w:tabs>
          <w:tab w:val="left" w:pos="-1405"/>
          <w:tab w:val="left" w:pos="142"/>
          <w:tab w:val="left" w:pos="9554"/>
          <w:tab w:val="left" w:pos="9923"/>
        </w:tabs>
        <w:ind w:right="266"/>
        <w:jc w:val="both"/>
        <w:outlineLvl w:val="0"/>
        <w:rPr>
          <w:b w:val="0"/>
          <w:i w:val="0"/>
          <w:iCs w:val="0"/>
          <w:kern w:val="2"/>
          <w:sz w:val="24"/>
          <w:szCs w:val="24"/>
        </w:rPr>
      </w:pPr>
      <w:r w:rsidRPr="009B2FCC">
        <w:rPr>
          <w:b w:val="0"/>
          <w:i w:val="0"/>
          <w:spacing w:val="2"/>
          <w:sz w:val="24"/>
          <w:szCs w:val="24"/>
        </w:rPr>
        <w:t>    </w:t>
      </w:r>
      <w:r w:rsidRPr="009B2FCC">
        <w:rPr>
          <w:b w:val="0"/>
          <w:i w:val="0"/>
          <w:spacing w:val="2"/>
          <w:sz w:val="24"/>
          <w:szCs w:val="24"/>
        </w:rPr>
        <w:br/>
      </w:r>
    </w:p>
    <w:p w:rsidR="00DD798E" w:rsidRDefault="00DD798E" w:rsidP="006212AA">
      <w:pPr>
        <w:spacing w:before="100" w:beforeAutospacing="1" w:after="100" w:afterAutospacing="1"/>
        <w:jc w:val="right"/>
        <w:rPr>
          <w:b w:val="0"/>
          <w:i w:val="0"/>
          <w:sz w:val="24"/>
          <w:szCs w:val="24"/>
        </w:rPr>
      </w:pPr>
      <w:r>
        <w:rPr>
          <w:b w:val="0"/>
          <w:i w:val="0"/>
          <w:sz w:val="24"/>
          <w:szCs w:val="24"/>
        </w:rPr>
        <w:t xml:space="preserve">Приложение 2       </w:t>
      </w:r>
      <w:r>
        <w:rPr>
          <w:b w:val="0"/>
          <w:i w:val="0"/>
          <w:sz w:val="24"/>
          <w:szCs w:val="24"/>
        </w:rPr>
        <w:br/>
      </w:r>
    </w:p>
    <w:p w:rsidR="00DD798E" w:rsidRDefault="00DD798E" w:rsidP="006212AA">
      <w:pPr>
        <w:spacing w:before="100" w:beforeAutospacing="1" w:after="100" w:afterAutospacing="1"/>
        <w:jc w:val="right"/>
        <w:rPr>
          <w:b w:val="0"/>
          <w:i w:val="0"/>
        </w:rPr>
      </w:pPr>
    </w:p>
    <w:p w:rsidR="00DD798E" w:rsidRDefault="00DD798E" w:rsidP="006212AA">
      <w:pPr>
        <w:spacing w:before="100" w:beforeAutospacing="1" w:after="100" w:afterAutospacing="1"/>
        <w:jc w:val="right"/>
        <w:rPr>
          <w:b w:val="0"/>
          <w:i w:val="0"/>
        </w:rPr>
      </w:pPr>
      <w:r>
        <w:rPr>
          <w:b w:val="0"/>
          <w:i w:val="0"/>
        </w:rPr>
        <w:t>___________________________________ </w:t>
      </w:r>
    </w:p>
    <w:p w:rsidR="00DD798E" w:rsidRDefault="00DD798E" w:rsidP="006212AA">
      <w:pPr>
        <w:spacing w:before="100" w:beforeAutospacing="1" w:after="100" w:afterAutospacing="1"/>
        <w:jc w:val="both"/>
        <w:rPr>
          <w:b w:val="0"/>
          <w:i w:val="0"/>
          <w:sz w:val="24"/>
          <w:szCs w:val="24"/>
        </w:rPr>
      </w:pPr>
      <w:r>
        <w:rPr>
          <w:b w:val="0"/>
          <w:i w:val="0"/>
        </w:rPr>
        <w:t>                                 ___________________________________</w:t>
      </w:r>
      <w:r>
        <w:rPr>
          <w:b w:val="0"/>
          <w:i w:val="0"/>
        </w:rPr>
        <w:br/>
        <w:t xml:space="preserve">                                                                        </w:t>
      </w:r>
      <w:r>
        <w:rPr>
          <w:b w:val="0"/>
          <w:i w:val="0"/>
          <w:sz w:val="24"/>
          <w:szCs w:val="24"/>
        </w:rPr>
        <w:t>(государственный орган)</w:t>
      </w:r>
    </w:p>
    <w:p w:rsidR="00DD798E" w:rsidRDefault="00DD798E" w:rsidP="006212AA">
      <w:pPr>
        <w:spacing w:before="100" w:beforeAutospacing="1" w:after="100" w:afterAutospacing="1"/>
        <w:jc w:val="both"/>
        <w:rPr>
          <w:b w:val="0"/>
          <w:i w:val="0"/>
        </w:rPr>
      </w:pPr>
    </w:p>
    <w:p w:rsidR="00DD798E" w:rsidRDefault="00DD798E" w:rsidP="006212AA">
      <w:pPr>
        <w:spacing w:before="100" w:beforeAutospacing="1" w:after="100" w:afterAutospacing="1"/>
        <w:rPr>
          <w:i w:val="0"/>
        </w:rPr>
      </w:pPr>
      <w:r>
        <w:rPr>
          <w:i w:val="0"/>
        </w:rPr>
        <w:t>Заявление</w:t>
      </w:r>
    </w:p>
    <w:p w:rsidR="00DD798E" w:rsidRDefault="00DD798E" w:rsidP="006212AA">
      <w:pPr>
        <w:jc w:val="both"/>
        <w:rPr>
          <w:b w:val="0"/>
          <w:i w:val="0"/>
        </w:rPr>
      </w:pPr>
      <w:r>
        <w:rPr>
          <w:b w:val="0"/>
          <w:i w:val="0"/>
        </w:rPr>
        <w:t>      Прошу допустить меня к участию в конкурсе на занятие вакантной</w:t>
      </w:r>
      <w:r>
        <w:rPr>
          <w:b w:val="0"/>
          <w:i w:val="0"/>
        </w:rPr>
        <w:br/>
        <w:t>административной государственной должности_________________________</w:t>
      </w:r>
      <w:r>
        <w:rPr>
          <w:b w:val="0"/>
          <w:i w:val="0"/>
        </w:rPr>
        <w:br/>
        <w:t>____________________________________________________________________________________________________________________________________</w:t>
      </w:r>
      <w:r>
        <w:rPr>
          <w:b w:val="0"/>
          <w:i w:val="0"/>
        </w:rPr>
        <w:br/>
        <w:t>____________________________________________________________________________________________________________________________________</w:t>
      </w:r>
      <w:r>
        <w:rPr>
          <w:b w:val="0"/>
          <w:i w:val="0"/>
        </w:rPr>
        <w:br/>
        <w:t>         С основными требованиями Правил проведения конкурса на занятие</w:t>
      </w:r>
      <w:r>
        <w:rPr>
          <w:b w:val="0"/>
          <w:i w:val="0"/>
        </w:rPr>
        <w:br/>
        <w:t>административной государственной должности и формирования конкурсной</w:t>
      </w:r>
      <w:r>
        <w:rPr>
          <w:b w:val="0"/>
          <w:i w:val="0"/>
        </w:rPr>
        <w:br/>
        <w:t>комиссии ознакомлен (ознакомлена), согласен (согласна) и обязуюсь их</w:t>
      </w:r>
      <w:r>
        <w:rPr>
          <w:b w:val="0"/>
          <w:i w:val="0"/>
        </w:rPr>
        <w:br/>
        <w:t>выполнять.</w:t>
      </w:r>
      <w:r>
        <w:rPr>
          <w:b w:val="0"/>
          <w:i w:val="0"/>
        </w:rPr>
        <w:br/>
        <w:t>          Отвечаю за подлинность представленных документов.</w:t>
      </w:r>
    </w:p>
    <w:p w:rsidR="00DD798E" w:rsidRDefault="00DD798E" w:rsidP="006212AA">
      <w:pPr>
        <w:jc w:val="both"/>
        <w:rPr>
          <w:b w:val="0"/>
          <w:i w:val="0"/>
        </w:rPr>
      </w:pPr>
      <w:r>
        <w:rPr>
          <w:b w:val="0"/>
          <w:i w:val="0"/>
        </w:rPr>
        <w:t xml:space="preserve">     Прилагаемые документы:</w:t>
      </w:r>
    </w:p>
    <w:p w:rsidR="00DD798E" w:rsidRDefault="00DD798E" w:rsidP="006212AA">
      <w:pPr>
        <w:jc w:val="both"/>
        <w:rPr>
          <w:b w:val="0"/>
          <w:i w:val="0"/>
        </w:rPr>
      </w:pPr>
      <w:r>
        <w:rPr>
          <w:b w:val="0"/>
          <w:i w:val="0"/>
        </w:rP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r>
        <w:rPr>
          <w:b w:val="0"/>
          <w:i w:val="0"/>
        </w:rPr>
        <w:br/>
        <w:t>__________________________________________________________________</w:t>
      </w:r>
    </w:p>
    <w:p w:rsidR="00DD798E" w:rsidRDefault="00DD798E" w:rsidP="006212AA">
      <w:pPr>
        <w:spacing w:before="100" w:beforeAutospacing="1" w:after="100" w:afterAutospacing="1"/>
        <w:jc w:val="both"/>
        <w:rPr>
          <w:b w:val="0"/>
          <w:i w:val="0"/>
        </w:rPr>
      </w:pPr>
      <w:r>
        <w:rPr>
          <w:b w:val="0"/>
          <w:i w:val="0"/>
        </w:rPr>
        <w:t>___________________              ________________________________________</w:t>
      </w:r>
      <w:r>
        <w:rPr>
          <w:b w:val="0"/>
          <w:i w:val="0"/>
        </w:rPr>
        <w:br/>
        <w:t xml:space="preserve">        (подпись)                                                      (Ф.И.О.)</w:t>
      </w:r>
    </w:p>
    <w:p w:rsidR="00DD798E" w:rsidRDefault="00DD798E" w:rsidP="006212AA">
      <w:pPr>
        <w:spacing w:before="100" w:beforeAutospacing="1" w:after="100" w:afterAutospacing="1"/>
        <w:jc w:val="both"/>
      </w:pPr>
    </w:p>
    <w:p w:rsidR="00DD798E" w:rsidRDefault="00DD798E" w:rsidP="006212AA">
      <w:pPr>
        <w:widowControl/>
        <w:tabs>
          <w:tab w:val="left" w:pos="-1405"/>
          <w:tab w:val="left" w:pos="142"/>
          <w:tab w:val="left" w:pos="9554"/>
          <w:tab w:val="left" w:pos="9923"/>
        </w:tabs>
        <w:ind w:right="266"/>
        <w:outlineLvl w:val="0"/>
        <w:rPr>
          <w:i w:val="0"/>
          <w:iCs w:val="0"/>
          <w:kern w:val="2"/>
          <w:sz w:val="24"/>
          <w:szCs w:val="24"/>
        </w:rPr>
      </w:pPr>
    </w:p>
    <w:p w:rsidR="00DD798E" w:rsidRDefault="00DD798E" w:rsidP="006212AA">
      <w:pPr>
        <w:widowControl/>
        <w:tabs>
          <w:tab w:val="left" w:pos="-1405"/>
          <w:tab w:val="left" w:pos="142"/>
          <w:tab w:val="left" w:pos="9554"/>
          <w:tab w:val="left" w:pos="9923"/>
        </w:tabs>
        <w:ind w:right="266"/>
        <w:outlineLvl w:val="0"/>
        <w:rPr>
          <w:i w:val="0"/>
          <w:iCs w:val="0"/>
          <w:kern w:val="2"/>
          <w:sz w:val="24"/>
          <w:szCs w:val="24"/>
        </w:rPr>
      </w:pPr>
    </w:p>
    <w:p w:rsidR="00DD798E" w:rsidRDefault="00DD798E" w:rsidP="006212AA">
      <w:pPr>
        <w:widowControl/>
        <w:tabs>
          <w:tab w:val="left" w:pos="-1405"/>
          <w:tab w:val="left" w:pos="142"/>
          <w:tab w:val="left" w:pos="9554"/>
          <w:tab w:val="left" w:pos="9923"/>
        </w:tabs>
        <w:ind w:right="266"/>
        <w:outlineLvl w:val="0"/>
        <w:rPr>
          <w:i w:val="0"/>
          <w:iCs w:val="0"/>
          <w:kern w:val="2"/>
          <w:sz w:val="24"/>
          <w:szCs w:val="24"/>
        </w:rPr>
      </w:pPr>
    </w:p>
    <w:p w:rsidR="00DD798E" w:rsidRDefault="00DD798E" w:rsidP="006212AA">
      <w:pPr>
        <w:widowControl/>
        <w:tabs>
          <w:tab w:val="left" w:pos="-1405"/>
          <w:tab w:val="left" w:pos="142"/>
          <w:tab w:val="left" w:pos="9554"/>
          <w:tab w:val="left" w:pos="9923"/>
        </w:tabs>
        <w:ind w:right="266"/>
        <w:outlineLvl w:val="0"/>
        <w:rPr>
          <w:i w:val="0"/>
          <w:iCs w:val="0"/>
          <w:kern w:val="2"/>
          <w:sz w:val="24"/>
          <w:szCs w:val="24"/>
        </w:rPr>
      </w:pPr>
    </w:p>
    <w:p w:rsidR="00DD798E" w:rsidRDefault="00DD798E" w:rsidP="006212AA">
      <w:pPr>
        <w:widowControl/>
        <w:tabs>
          <w:tab w:val="left" w:pos="-1405"/>
          <w:tab w:val="left" w:pos="142"/>
          <w:tab w:val="left" w:pos="9554"/>
          <w:tab w:val="left" w:pos="9923"/>
        </w:tabs>
        <w:ind w:right="266"/>
        <w:outlineLvl w:val="0"/>
        <w:rPr>
          <w:i w:val="0"/>
          <w:iCs w:val="0"/>
          <w:kern w:val="2"/>
          <w:sz w:val="24"/>
          <w:szCs w:val="24"/>
        </w:rPr>
      </w:pPr>
    </w:p>
    <w:p w:rsidR="00DD798E" w:rsidRDefault="00DD798E" w:rsidP="006212AA">
      <w:pPr>
        <w:widowControl/>
        <w:tabs>
          <w:tab w:val="left" w:pos="-1405"/>
          <w:tab w:val="left" w:pos="142"/>
          <w:tab w:val="left" w:pos="9554"/>
          <w:tab w:val="left" w:pos="9923"/>
        </w:tabs>
        <w:ind w:right="266"/>
        <w:outlineLvl w:val="0"/>
        <w:rPr>
          <w:i w:val="0"/>
          <w:iCs w:val="0"/>
          <w:kern w:val="2"/>
          <w:sz w:val="24"/>
          <w:szCs w:val="24"/>
        </w:rPr>
      </w:pPr>
    </w:p>
    <w:p w:rsidR="00DD798E" w:rsidRDefault="00DD798E" w:rsidP="006212AA">
      <w:pPr>
        <w:spacing w:before="100" w:beforeAutospacing="1" w:after="100" w:afterAutospacing="1"/>
        <w:jc w:val="right"/>
        <w:rPr>
          <w:b w:val="0"/>
          <w:i w:val="0"/>
        </w:rPr>
      </w:pPr>
      <w:r>
        <w:rPr>
          <w:b w:val="0"/>
          <w:i w:val="0"/>
          <w:sz w:val="24"/>
          <w:szCs w:val="24"/>
        </w:rPr>
        <w:t xml:space="preserve">Приложение 3        </w:t>
      </w:r>
      <w:r>
        <w:rPr>
          <w:b w:val="0"/>
          <w:i w:val="0"/>
          <w:sz w:val="24"/>
          <w:szCs w:val="24"/>
        </w:rPr>
        <w:br/>
      </w:r>
    </w:p>
    <w:tbl>
      <w:tblPr>
        <w:tblW w:w="0" w:type="auto"/>
        <w:tblCellSpacing w:w="15" w:type="dxa"/>
        <w:tblInd w:w="7599" w:type="dxa"/>
        <w:tblBorders>
          <w:top w:val="outset" w:sz="6" w:space="0" w:color="auto"/>
          <w:left w:val="outset" w:sz="6" w:space="0" w:color="auto"/>
          <w:bottom w:val="outset" w:sz="6" w:space="0" w:color="auto"/>
          <w:right w:val="outset" w:sz="6" w:space="0" w:color="auto"/>
        </w:tblBorders>
        <w:tblLook w:val="04A0"/>
      </w:tblPr>
      <w:tblGrid>
        <w:gridCol w:w="1799"/>
      </w:tblGrid>
      <w:tr w:rsidR="00DD798E" w:rsidTr="00DD798E">
        <w:trPr>
          <w:trHeight w:val="1907"/>
          <w:tblCellSpacing w:w="15" w:type="dxa"/>
        </w:trPr>
        <w:tc>
          <w:tcPr>
            <w:tcW w:w="173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D798E" w:rsidRDefault="00DD798E" w:rsidP="006212AA">
            <w:pPr>
              <w:spacing w:before="100" w:beforeAutospacing="1" w:after="100" w:afterAutospacing="1" w:line="256" w:lineRule="auto"/>
              <w:rPr>
                <w:b w:val="0"/>
                <w:i w:val="0"/>
              </w:rPr>
            </w:pPr>
            <w:r>
              <w:rPr>
                <w:b w:val="0"/>
                <w:i w:val="0"/>
              </w:rPr>
              <w:t>Место для</w:t>
            </w:r>
            <w:r>
              <w:rPr>
                <w:b w:val="0"/>
                <w:i w:val="0"/>
              </w:rPr>
              <w:br/>
              <w:t>фотокарточки (3х4)</w:t>
            </w:r>
          </w:p>
        </w:tc>
      </w:tr>
    </w:tbl>
    <w:p w:rsidR="00DD798E" w:rsidRDefault="00DD798E" w:rsidP="006212AA">
      <w:pPr>
        <w:rPr>
          <w:b w:val="0"/>
          <w:i w:val="0"/>
        </w:rPr>
      </w:pPr>
      <w:r>
        <w:rPr>
          <w:i w:val="0"/>
        </w:rPr>
        <w:t>Анкета</w:t>
      </w:r>
      <w:r>
        <w:rPr>
          <w:b w:val="0"/>
          <w:i w:val="0"/>
        </w:rPr>
        <w:br/>
        <w:t xml:space="preserve">(заполняется собственноручно)    </w:t>
      </w:r>
    </w:p>
    <w:p w:rsidR="00DD798E" w:rsidRDefault="00DD798E" w:rsidP="006212AA">
      <w:pPr>
        <w:rPr>
          <w:b w:val="0"/>
          <w:i w:val="0"/>
        </w:rPr>
      </w:pPr>
      <w:r>
        <w:rPr>
          <w:b w:val="0"/>
          <w:i w:val="0"/>
        </w:rPr>
        <w:t xml:space="preserve">  </w:t>
      </w:r>
    </w:p>
    <w:p w:rsidR="00DD798E" w:rsidRDefault="00DD798E" w:rsidP="006212AA">
      <w:pPr>
        <w:rPr>
          <w:b w:val="0"/>
          <w:i w:val="0"/>
        </w:rPr>
      </w:pPr>
      <w:r>
        <w:rPr>
          <w:b w:val="0"/>
          <w:i w:val="0"/>
        </w:rPr>
        <w:t>1.Фамилия_________________________________________________________</w:t>
      </w:r>
      <w:r>
        <w:rPr>
          <w:b w:val="0"/>
          <w:i w:val="0"/>
        </w:rPr>
        <w:br/>
        <w:t>    Имя ____________________________________________________________</w:t>
      </w:r>
      <w:r>
        <w:rPr>
          <w:b w:val="0"/>
          <w:i w:val="0"/>
        </w:rPr>
        <w:br/>
        <w:t xml:space="preserve">    Отчество </w:t>
      </w:r>
      <w:r>
        <w:rPr>
          <w:b w:val="0"/>
          <w:i w:val="0"/>
          <w:sz w:val="24"/>
          <w:szCs w:val="24"/>
        </w:rPr>
        <w:t>(при его наличии)</w:t>
      </w:r>
      <w:r>
        <w:rPr>
          <w:b w:val="0"/>
          <w:i w:val="0"/>
        </w:rPr>
        <w:t>___________________________________________</w:t>
      </w:r>
      <w:r>
        <w:rPr>
          <w:b w:val="0"/>
          <w:i w:val="0"/>
        </w:rPr>
        <w:br/>
        <w:t>2.Гражданство_____________________________________________________</w:t>
      </w:r>
      <w:r>
        <w:rPr>
          <w:b w:val="0"/>
          <w:i w:val="0"/>
        </w:rPr>
        <w:br/>
        <w:t>  Если изменяли, то укажите, когда__________________________________</w:t>
      </w:r>
    </w:p>
    <w:p w:rsidR="00DD798E" w:rsidRDefault="00DD798E" w:rsidP="006212AA">
      <w:pPr>
        <w:rPr>
          <w:b w:val="0"/>
          <w:i w:val="0"/>
        </w:rPr>
      </w:pPr>
      <w:r>
        <w:rPr>
          <w:b w:val="0"/>
          <w:i w:val="0"/>
        </w:rPr>
        <w:t>__________________________________________________________________</w:t>
      </w:r>
      <w:r>
        <w:rPr>
          <w:b w:val="0"/>
          <w:i w:val="0"/>
        </w:rPr>
        <w:br/>
        <w:t> 3. Были ли Вы судимы, когда и за что?_________________________________</w:t>
      </w:r>
    </w:p>
    <w:p w:rsidR="00DD798E" w:rsidRDefault="00DD798E" w:rsidP="006212AA">
      <w:pPr>
        <w:rPr>
          <w:b w:val="0"/>
          <w:i w:val="0"/>
        </w:rPr>
      </w:pPr>
      <w:r>
        <w:rPr>
          <w:b w:val="0"/>
          <w:i w:val="0"/>
        </w:rPr>
        <w:t xml:space="preserve"> 4. Учеба или работа за границей______________________________________</w:t>
      </w:r>
    </w:p>
    <w:p w:rsidR="00DD798E" w:rsidRDefault="00DD798E" w:rsidP="006212AA">
      <w:pPr>
        <w:rPr>
          <w:b w:val="0"/>
          <w:i w:val="0"/>
        </w:rPr>
      </w:pPr>
      <w:r>
        <w:rPr>
          <w:b w:val="0"/>
          <w:i w:val="0"/>
        </w:rPr>
        <w:t>__________________________________________________________________</w:t>
      </w:r>
      <w:r>
        <w:rPr>
          <w:b w:val="0"/>
          <w:i w:val="0"/>
        </w:rPr>
        <w:br/>
        <w:t>Страна пребывания ______________________________________________</w:t>
      </w:r>
      <w:r>
        <w:rPr>
          <w:b w:val="0"/>
          <w:i w:val="0"/>
        </w:rPr>
        <w:br/>
        <w:t>Время пребывания_______________________________________________</w:t>
      </w:r>
      <w:r>
        <w:rPr>
          <w:b w:val="0"/>
          <w:i w:val="0"/>
        </w:rPr>
        <w:br/>
        <w:t xml:space="preserve">Место работы или учебы _________________________________________ </w:t>
      </w:r>
      <w:r>
        <w:rPr>
          <w:b w:val="0"/>
          <w:i w:val="0"/>
        </w:rPr>
        <w:br/>
        <w:t xml:space="preserve"> 5. Признавались ли Вы недееспособным или ограниченно дееспособным решением суда, когда и за что?________________________________________ </w:t>
      </w:r>
    </w:p>
    <w:p w:rsidR="00DD798E" w:rsidRDefault="00DD798E" w:rsidP="009F5A18">
      <w:pPr>
        <w:jc w:val="both"/>
        <w:rPr>
          <w:b w:val="0"/>
          <w:i w:val="0"/>
        </w:rPr>
      </w:pPr>
      <w:r>
        <w:rPr>
          <w:b w:val="0"/>
          <w:i w:val="0"/>
        </w:rPr>
        <w:t>__________________________________________________________________</w:t>
      </w:r>
      <w:r>
        <w:rPr>
          <w:b w:val="0"/>
          <w:i w:val="0"/>
        </w:rPr>
        <w:br/>
        <w:t xml:space="preserve"> 6. Лишались ли Вы права занимать государственные должности в течение определенного срока, когда и за что?___________________________________ </w:t>
      </w:r>
      <w:r>
        <w:rPr>
          <w:b w:val="0"/>
          <w:i w:val="0"/>
        </w:rPr>
        <w:br/>
        <w:t> 7. Являетесь ли Вы близким родственником (родителем, сыном, дочерью, усыновителем, усыновленным, полнородным и неполнородным братом или сестрой, дедушкой, бабушкой, внуком, супругом или супругой) государ-ственного служащего, занимающего должность:</w:t>
      </w:r>
      <w:r>
        <w:rPr>
          <w:b w:val="0"/>
          <w:i w:val="0"/>
        </w:rPr>
        <w:br/>
        <w:t>    1) находящуюся в непосредственной подчиненности должности, на</w:t>
      </w:r>
      <w:r>
        <w:rPr>
          <w:b w:val="0"/>
          <w:i w:val="0"/>
        </w:rPr>
        <w:br/>
        <w:t>которую Вы претендуете;</w:t>
      </w:r>
    </w:p>
    <w:p w:rsidR="00DD798E" w:rsidRDefault="00DD798E" w:rsidP="006212AA">
      <w:pPr>
        <w:jc w:val="both"/>
        <w:rPr>
          <w:b w:val="0"/>
          <w:i w:val="0"/>
        </w:rPr>
      </w:pPr>
      <w:r>
        <w:rPr>
          <w:b w:val="0"/>
          <w:i w:val="0"/>
        </w:rPr>
        <w:t xml:space="preserve">    2) в непосредственной подчиненности к которой находится</w:t>
      </w:r>
      <w:r>
        <w:rPr>
          <w:b w:val="0"/>
          <w:i w:val="0"/>
        </w:rPr>
        <w:br/>
        <w:t>должность, на которую Вы претендуете ________________________________</w:t>
      </w:r>
    </w:p>
    <w:p w:rsidR="00DD798E" w:rsidRDefault="00DD798E" w:rsidP="006212AA">
      <w:pPr>
        <w:jc w:val="both"/>
        <w:rPr>
          <w:b w:val="0"/>
          <w:i w:val="0"/>
        </w:rPr>
      </w:pPr>
      <w:r>
        <w:rPr>
          <w:b w:val="0"/>
          <w:i w:val="0"/>
        </w:rPr>
        <w:t>8. Знание языков __________________________________________________</w:t>
      </w:r>
      <w:r>
        <w:rPr>
          <w:b w:val="0"/>
          <w:i w:val="0"/>
        </w:rPr>
        <w:br/>
        <w:t>9. Адрес и контактный телефон_____________________________________</w:t>
      </w:r>
      <w:r>
        <w:rPr>
          <w:b w:val="0"/>
          <w:i w:val="0"/>
        </w:rPr>
        <w:br/>
        <w:t>__________________________________________________________________</w:t>
      </w:r>
    </w:p>
    <w:p w:rsidR="00DD798E" w:rsidRDefault="00DD798E" w:rsidP="006212AA">
      <w:pPr>
        <w:jc w:val="both"/>
        <w:rPr>
          <w:b w:val="0"/>
          <w:i w:val="0"/>
        </w:rPr>
      </w:pPr>
      <w:r>
        <w:rPr>
          <w:b w:val="0"/>
          <w:i w:val="0"/>
        </w:rPr>
        <w:t>__________________________________________________________________</w:t>
      </w:r>
    </w:p>
    <w:p w:rsidR="00DD798E" w:rsidRDefault="00DD798E" w:rsidP="006212AA">
      <w:pPr>
        <w:jc w:val="both"/>
        <w:rPr>
          <w:b w:val="0"/>
          <w:i w:val="0"/>
        </w:rPr>
      </w:pPr>
    </w:p>
    <w:p w:rsidR="00DD798E" w:rsidRDefault="00DD798E" w:rsidP="006212AA">
      <w:pPr>
        <w:jc w:val="both"/>
        <w:rPr>
          <w:b w:val="0"/>
          <w:i w:val="0"/>
          <w:sz w:val="24"/>
          <w:szCs w:val="24"/>
        </w:rPr>
      </w:pPr>
      <w:r>
        <w:rPr>
          <w:b w:val="0"/>
          <w:i w:val="0"/>
        </w:rPr>
        <w:t>______________</w:t>
      </w:r>
      <w:r>
        <w:rPr>
          <w:b w:val="0"/>
          <w:i w:val="0"/>
        </w:rPr>
        <w:br/>
      </w:r>
      <w:r>
        <w:rPr>
          <w:b w:val="0"/>
          <w:i w:val="0"/>
          <w:sz w:val="24"/>
          <w:szCs w:val="24"/>
        </w:rPr>
        <w:t xml:space="preserve"> (личная подпись)               </w:t>
      </w:r>
      <w:r>
        <w:rPr>
          <w:b w:val="0"/>
          <w:i w:val="0"/>
        </w:rPr>
        <w:t>                             «____»____________________20___г.</w:t>
      </w:r>
      <w:r>
        <w:rPr>
          <w:b w:val="0"/>
          <w:i w:val="0"/>
        </w:rPr>
        <w:br/>
        <w:t xml:space="preserve">                                                                                </w:t>
      </w:r>
      <w:r>
        <w:rPr>
          <w:b w:val="0"/>
          <w:i w:val="0"/>
          <w:sz w:val="24"/>
          <w:szCs w:val="24"/>
        </w:rPr>
        <w:t>(дата заполнения)</w:t>
      </w:r>
    </w:p>
    <w:p w:rsidR="00DD798E" w:rsidRDefault="00DD798E" w:rsidP="006212AA">
      <w:pPr>
        <w:widowControl/>
        <w:tabs>
          <w:tab w:val="left" w:pos="-1405"/>
          <w:tab w:val="left" w:pos="142"/>
          <w:tab w:val="left" w:pos="9554"/>
          <w:tab w:val="left" w:pos="9923"/>
        </w:tabs>
        <w:ind w:right="266"/>
        <w:outlineLvl w:val="0"/>
        <w:rPr>
          <w:b w:val="0"/>
          <w:i w:val="0"/>
          <w:iCs w:val="0"/>
          <w:kern w:val="2"/>
          <w:sz w:val="24"/>
          <w:szCs w:val="24"/>
          <w:lang w:val="kk-KZ"/>
        </w:rPr>
      </w:pPr>
    </w:p>
    <w:p w:rsidR="008D63BC" w:rsidRPr="009B2FCC" w:rsidRDefault="008D63BC" w:rsidP="006212AA">
      <w:pPr>
        <w:widowControl/>
        <w:tabs>
          <w:tab w:val="left" w:pos="-1405"/>
          <w:tab w:val="left" w:pos="142"/>
          <w:tab w:val="left" w:pos="9554"/>
          <w:tab w:val="left" w:pos="9923"/>
        </w:tabs>
        <w:ind w:right="266"/>
        <w:outlineLvl w:val="0"/>
        <w:rPr>
          <w:i w:val="0"/>
          <w:iCs w:val="0"/>
          <w:kern w:val="2"/>
          <w:sz w:val="24"/>
          <w:szCs w:val="24"/>
          <w:lang w:val="kk-KZ"/>
        </w:rPr>
      </w:pPr>
    </w:p>
    <w:sectPr w:rsidR="008D63BC" w:rsidRPr="009B2FCC" w:rsidSect="00A41F33">
      <w:footerReference w:type="even" r:id="rId23"/>
      <w:footerReference w:type="default" r:id="rId24"/>
      <w:pgSz w:w="11906" w:h="16838"/>
      <w:pgMar w:top="426" w:right="566" w:bottom="180" w:left="1134" w:header="13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D8E" w:rsidRDefault="00136D8E">
      <w:r>
        <w:separator/>
      </w:r>
    </w:p>
  </w:endnote>
  <w:endnote w:type="continuationSeparator" w:id="1">
    <w:p w:rsidR="00136D8E" w:rsidRDefault="00136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A3" w:rsidRDefault="00E8460D" w:rsidP="00B3313F">
    <w:pPr>
      <w:pStyle w:val="a7"/>
      <w:framePr w:wrap="around" w:vAnchor="text" w:hAnchor="margin" w:xAlign="right" w:y="1"/>
      <w:rPr>
        <w:rStyle w:val="a9"/>
      </w:rPr>
    </w:pPr>
    <w:r>
      <w:rPr>
        <w:rStyle w:val="a9"/>
      </w:rPr>
      <w:fldChar w:fldCharType="begin"/>
    </w:r>
    <w:r w:rsidR="000801A3">
      <w:rPr>
        <w:rStyle w:val="a9"/>
      </w:rPr>
      <w:instrText xml:space="preserve">PAGE  </w:instrText>
    </w:r>
    <w:r>
      <w:rPr>
        <w:rStyle w:val="a9"/>
      </w:rPr>
      <w:fldChar w:fldCharType="end"/>
    </w:r>
  </w:p>
  <w:p w:rsidR="000801A3" w:rsidRDefault="000801A3" w:rsidP="00B3313F">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1A3" w:rsidRDefault="00E8460D" w:rsidP="00B3313F">
    <w:pPr>
      <w:pStyle w:val="a7"/>
      <w:framePr w:wrap="around" w:vAnchor="text" w:hAnchor="margin" w:xAlign="right" w:y="1"/>
      <w:rPr>
        <w:rStyle w:val="a9"/>
      </w:rPr>
    </w:pPr>
    <w:r>
      <w:rPr>
        <w:rStyle w:val="a9"/>
      </w:rPr>
      <w:fldChar w:fldCharType="begin"/>
    </w:r>
    <w:r w:rsidR="000801A3">
      <w:rPr>
        <w:rStyle w:val="a9"/>
      </w:rPr>
      <w:instrText xml:space="preserve">PAGE  </w:instrText>
    </w:r>
    <w:r>
      <w:rPr>
        <w:rStyle w:val="a9"/>
      </w:rPr>
      <w:fldChar w:fldCharType="separate"/>
    </w:r>
    <w:r w:rsidR="009F5A18">
      <w:rPr>
        <w:rStyle w:val="a9"/>
        <w:noProof/>
      </w:rPr>
      <w:t>9</w:t>
    </w:r>
    <w:r>
      <w:rPr>
        <w:rStyle w:val="a9"/>
      </w:rPr>
      <w:fldChar w:fldCharType="end"/>
    </w:r>
  </w:p>
  <w:p w:rsidR="000801A3" w:rsidRDefault="000801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D8E" w:rsidRDefault="00136D8E">
      <w:r>
        <w:separator/>
      </w:r>
    </w:p>
  </w:footnote>
  <w:footnote w:type="continuationSeparator" w:id="1">
    <w:p w:rsidR="00136D8E" w:rsidRDefault="00136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3850"/>
    <w:multiLevelType w:val="hybridMultilevel"/>
    <w:tmpl w:val="C512D44A"/>
    <w:lvl w:ilvl="0" w:tplc="81E6BB60">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
    <w:nsid w:val="34BF2FA6"/>
    <w:multiLevelType w:val="hybridMultilevel"/>
    <w:tmpl w:val="0212B058"/>
    <w:lvl w:ilvl="0" w:tplc="E1809052">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
    <w:nsid w:val="3AAF0C36"/>
    <w:multiLevelType w:val="hybridMultilevel"/>
    <w:tmpl w:val="FDAC6C9A"/>
    <w:lvl w:ilvl="0" w:tplc="0DAE12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3E4A4DB7"/>
    <w:multiLevelType w:val="hybridMultilevel"/>
    <w:tmpl w:val="356A8EB2"/>
    <w:lvl w:ilvl="0" w:tplc="6E6211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FA50356"/>
    <w:multiLevelType w:val="hybridMultilevel"/>
    <w:tmpl w:val="B7907E64"/>
    <w:lvl w:ilvl="0" w:tplc="D528E876">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651E0F70"/>
    <w:multiLevelType w:val="hybridMultilevel"/>
    <w:tmpl w:val="E5488022"/>
    <w:lvl w:ilvl="0" w:tplc="3A763E78">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6A563F52"/>
    <w:multiLevelType w:val="hybridMultilevel"/>
    <w:tmpl w:val="9DD0A6F0"/>
    <w:lvl w:ilvl="0" w:tplc="D032AE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07EC"/>
    <w:rsid w:val="000007EC"/>
    <w:rsid w:val="0000641C"/>
    <w:rsid w:val="00012341"/>
    <w:rsid w:val="000163AB"/>
    <w:rsid w:val="000166E3"/>
    <w:rsid w:val="000176AE"/>
    <w:rsid w:val="00021B58"/>
    <w:rsid w:val="000251A0"/>
    <w:rsid w:val="0002640C"/>
    <w:rsid w:val="00030BA4"/>
    <w:rsid w:val="00031D12"/>
    <w:rsid w:val="00033039"/>
    <w:rsid w:val="00033B6F"/>
    <w:rsid w:val="00044A39"/>
    <w:rsid w:val="0004794F"/>
    <w:rsid w:val="00050E8E"/>
    <w:rsid w:val="000530C0"/>
    <w:rsid w:val="00053D0E"/>
    <w:rsid w:val="00056989"/>
    <w:rsid w:val="00056C16"/>
    <w:rsid w:val="00060144"/>
    <w:rsid w:val="000631F0"/>
    <w:rsid w:val="00063B72"/>
    <w:rsid w:val="00063B81"/>
    <w:rsid w:val="00064CC5"/>
    <w:rsid w:val="00065369"/>
    <w:rsid w:val="000705A8"/>
    <w:rsid w:val="00071F4A"/>
    <w:rsid w:val="00073543"/>
    <w:rsid w:val="000773F2"/>
    <w:rsid w:val="000801A3"/>
    <w:rsid w:val="000816CD"/>
    <w:rsid w:val="00083C46"/>
    <w:rsid w:val="0008789D"/>
    <w:rsid w:val="0008795F"/>
    <w:rsid w:val="00091D16"/>
    <w:rsid w:val="000932BB"/>
    <w:rsid w:val="0009745F"/>
    <w:rsid w:val="000A2CED"/>
    <w:rsid w:val="000A51D2"/>
    <w:rsid w:val="000A6616"/>
    <w:rsid w:val="000A7455"/>
    <w:rsid w:val="000B34B3"/>
    <w:rsid w:val="000B4D4D"/>
    <w:rsid w:val="000B58DA"/>
    <w:rsid w:val="000C05C6"/>
    <w:rsid w:val="000C1015"/>
    <w:rsid w:val="000C2C98"/>
    <w:rsid w:val="000C3577"/>
    <w:rsid w:val="000C40A3"/>
    <w:rsid w:val="000C486A"/>
    <w:rsid w:val="000C4D74"/>
    <w:rsid w:val="000D3146"/>
    <w:rsid w:val="000E09B0"/>
    <w:rsid w:val="000E2D5A"/>
    <w:rsid w:val="000E319B"/>
    <w:rsid w:val="000E6014"/>
    <w:rsid w:val="000E687A"/>
    <w:rsid w:val="000E6BD1"/>
    <w:rsid w:val="000F2885"/>
    <w:rsid w:val="000F3C13"/>
    <w:rsid w:val="000F681D"/>
    <w:rsid w:val="00100666"/>
    <w:rsid w:val="0010310D"/>
    <w:rsid w:val="0010318E"/>
    <w:rsid w:val="00103FC8"/>
    <w:rsid w:val="00104712"/>
    <w:rsid w:val="0011134D"/>
    <w:rsid w:val="00112178"/>
    <w:rsid w:val="0011612F"/>
    <w:rsid w:val="00122035"/>
    <w:rsid w:val="00122203"/>
    <w:rsid w:val="00122361"/>
    <w:rsid w:val="00122461"/>
    <w:rsid w:val="0012304F"/>
    <w:rsid w:val="001235DA"/>
    <w:rsid w:val="00126060"/>
    <w:rsid w:val="001271C9"/>
    <w:rsid w:val="0012724D"/>
    <w:rsid w:val="001308D7"/>
    <w:rsid w:val="00132965"/>
    <w:rsid w:val="001330A7"/>
    <w:rsid w:val="00135754"/>
    <w:rsid w:val="00136D8E"/>
    <w:rsid w:val="00151806"/>
    <w:rsid w:val="001535FB"/>
    <w:rsid w:val="00153CE4"/>
    <w:rsid w:val="001562F6"/>
    <w:rsid w:val="00157149"/>
    <w:rsid w:val="00157DEF"/>
    <w:rsid w:val="00160527"/>
    <w:rsid w:val="0016064A"/>
    <w:rsid w:val="00163489"/>
    <w:rsid w:val="00164077"/>
    <w:rsid w:val="00164191"/>
    <w:rsid w:val="00166DF3"/>
    <w:rsid w:val="001675C6"/>
    <w:rsid w:val="0017243C"/>
    <w:rsid w:val="00174858"/>
    <w:rsid w:val="00183879"/>
    <w:rsid w:val="00183BD7"/>
    <w:rsid w:val="00186C36"/>
    <w:rsid w:val="00190DC6"/>
    <w:rsid w:val="00191685"/>
    <w:rsid w:val="00191BD3"/>
    <w:rsid w:val="00191CF9"/>
    <w:rsid w:val="00191FEC"/>
    <w:rsid w:val="00193F61"/>
    <w:rsid w:val="00196035"/>
    <w:rsid w:val="00196A80"/>
    <w:rsid w:val="00196DC5"/>
    <w:rsid w:val="001A0D7B"/>
    <w:rsid w:val="001A3126"/>
    <w:rsid w:val="001A375F"/>
    <w:rsid w:val="001A4B09"/>
    <w:rsid w:val="001A4C86"/>
    <w:rsid w:val="001A5BD2"/>
    <w:rsid w:val="001B3386"/>
    <w:rsid w:val="001B5036"/>
    <w:rsid w:val="001B5763"/>
    <w:rsid w:val="001B6A4E"/>
    <w:rsid w:val="001C0CDD"/>
    <w:rsid w:val="001C3E11"/>
    <w:rsid w:val="001D4F52"/>
    <w:rsid w:val="001E15C4"/>
    <w:rsid w:val="001E784B"/>
    <w:rsid w:val="001F1A4F"/>
    <w:rsid w:val="001F48CB"/>
    <w:rsid w:val="002000A4"/>
    <w:rsid w:val="00202F06"/>
    <w:rsid w:val="00202F49"/>
    <w:rsid w:val="00204B31"/>
    <w:rsid w:val="00205871"/>
    <w:rsid w:val="00205A2B"/>
    <w:rsid w:val="0021071F"/>
    <w:rsid w:val="00213063"/>
    <w:rsid w:val="00214320"/>
    <w:rsid w:val="00216C94"/>
    <w:rsid w:val="00226841"/>
    <w:rsid w:val="002276A1"/>
    <w:rsid w:val="002317D8"/>
    <w:rsid w:val="00234D5E"/>
    <w:rsid w:val="00237C02"/>
    <w:rsid w:val="00241CC2"/>
    <w:rsid w:val="00242F3A"/>
    <w:rsid w:val="002472A2"/>
    <w:rsid w:val="002472DB"/>
    <w:rsid w:val="002472EF"/>
    <w:rsid w:val="00253FE4"/>
    <w:rsid w:val="00256C42"/>
    <w:rsid w:val="0025707F"/>
    <w:rsid w:val="0025729D"/>
    <w:rsid w:val="002604C2"/>
    <w:rsid w:val="002606F0"/>
    <w:rsid w:val="002619C5"/>
    <w:rsid w:val="002659D6"/>
    <w:rsid w:val="002679ED"/>
    <w:rsid w:val="00271D4C"/>
    <w:rsid w:val="002729F8"/>
    <w:rsid w:val="00274ABD"/>
    <w:rsid w:val="00283CBE"/>
    <w:rsid w:val="0028442E"/>
    <w:rsid w:val="00284B00"/>
    <w:rsid w:val="0028554A"/>
    <w:rsid w:val="002944C2"/>
    <w:rsid w:val="0029647B"/>
    <w:rsid w:val="002A0DE4"/>
    <w:rsid w:val="002A1B6E"/>
    <w:rsid w:val="002A4878"/>
    <w:rsid w:val="002A4BC2"/>
    <w:rsid w:val="002A622E"/>
    <w:rsid w:val="002A738D"/>
    <w:rsid w:val="002A7F85"/>
    <w:rsid w:val="002B1736"/>
    <w:rsid w:val="002B40EB"/>
    <w:rsid w:val="002B653A"/>
    <w:rsid w:val="002C122F"/>
    <w:rsid w:val="002C255F"/>
    <w:rsid w:val="002C2E38"/>
    <w:rsid w:val="002C5AB0"/>
    <w:rsid w:val="002C7B6F"/>
    <w:rsid w:val="002D0FB5"/>
    <w:rsid w:val="002D5DF7"/>
    <w:rsid w:val="002D6304"/>
    <w:rsid w:val="002F0B9E"/>
    <w:rsid w:val="002F2303"/>
    <w:rsid w:val="002F3FCD"/>
    <w:rsid w:val="003009FF"/>
    <w:rsid w:val="00300EC9"/>
    <w:rsid w:val="00303E56"/>
    <w:rsid w:val="0030406B"/>
    <w:rsid w:val="0030427F"/>
    <w:rsid w:val="003051D7"/>
    <w:rsid w:val="00305A76"/>
    <w:rsid w:val="00306848"/>
    <w:rsid w:val="003069F0"/>
    <w:rsid w:val="0031533F"/>
    <w:rsid w:val="00317463"/>
    <w:rsid w:val="0032255A"/>
    <w:rsid w:val="00322DCD"/>
    <w:rsid w:val="00324FEA"/>
    <w:rsid w:val="0032748A"/>
    <w:rsid w:val="00330A0D"/>
    <w:rsid w:val="00332CEF"/>
    <w:rsid w:val="00333944"/>
    <w:rsid w:val="00333B47"/>
    <w:rsid w:val="00335287"/>
    <w:rsid w:val="003402C2"/>
    <w:rsid w:val="003414C5"/>
    <w:rsid w:val="0034432B"/>
    <w:rsid w:val="003462FC"/>
    <w:rsid w:val="00350248"/>
    <w:rsid w:val="00350677"/>
    <w:rsid w:val="00350FCE"/>
    <w:rsid w:val="003549CB"/>
    <w:rsid w:val="00367276"/>
    <w:rsid w:val="00370A47"/>
    <w:rsid w:val="00371CCC"/>
    <w:rsid w:val="00372C86"/>
    <w:rsid w:val="00373353"/>
    <w:rsid w:val="00374158"/>
    <w:rsid w:val="00376A00"/>
    <w:rsid w:val="00383DE3"/>
    <w:rsid w:val="00387205"/>
    <w:rsid w:val="003920CA"/>
    <w:rsid w:val="003921A0"/>
    <w:rsid w:val="00392C61"/>
    <w:rsid w:val="00394716"/>
    <w:rsid w:val="00396E81"/>
    <w:rsid w:val="003A0062"/>
    <w:rsid w:val="003A01DE"/>
    <w:rsid w:val="003A0799"/>
    <w:rsid w:val="003A3AB5"/>
    <w:rsid w:val="003A63D0"/>
    <w:rsid w:val="003B13B1"/>
    <w:rsid w:val="003B67F1"/>
    <w:rsid w:val="003C0853"/>
    <w:rsid w:val="003C1A57"/>
    <w:rsid w:val="003C32B6"/>
    <w:rsid w:val="003C5FE0"/>
    <w:rsid w:val="003C63BB"/>
    <w:rsid w:val="003D0379"/>
    <w:rsid w:val="003D10BB"/>
    <w:rsid w:val="003D2881"/>
    <w:rsid w:val="003D4CD7"/>
    <w:rsid w:val="003E0176"/>
    <w:rsid w:val="003E3D83"/>
    <w:rsid w:val="003E3FB7"/>
    <w:rsid w:val="003E6DB6"/>
    <w:rsid w:val="003F14C2"/>
    <w:rsid w:val="003F3A66"/>
    <w:rsid w:val="003F5830"/>
    <w:rsid w:val="003F7CEF"/>
    <w:rsid w:val="004011F9"/>
    <w:rsid w:val="00401270"/>
    <w:rsid w:val="00401840"/>
    <w:rsid w:val="004039C4"/>
    <w:rsid w:val="004049AA"/>
    <w:rsid w:val="004052FB"/>
    <w:rsid w:val="00405A3C"/>
    <w:rsid w:val="00411AB3"/>
    <w:rsid w:val="004137C4"/>
    <w:rsid w:val="004219AD"/>
    <w:rsid w:val="0042370C"/>
    <w:rsid w:val="00423DE1"/>
    <w:rsid w:val="004315B9"/>
    <w:rsid w:val="00432677"/>
    <w:rsid w:val="00433396"/>
    <w:rsid w:val="00433C49"/>
    <w:rsid w:val="00437B86"/>
    <w:rsid w:val="00437C23"/>
    <w:rsid w:val="00437E44"/>
    <w:rsid w:val="00440181"/>
    <w:rsid w:val="00440FA3"/>
    <w:rsid w:val="00441889"/>
    <w:rsid w:val="00442FF3"/>
    <w:rsid w:val="00444DFE"/>
    <w:rsid w:val="00446242"/>
    <w:rsid w:val="00446718"/>
    <w:rsid w:val="00447A01"/>
    <w:rsid w:val="00447DAF"/>
    <w:rsid w:val="0045015E"/>
    <w:rsid w:val="00451379"/>
    <w:rsid w:val="00453EA3"/>
    <w:rsid w:val="004543EE"/>
    <w:rsid w:val="004557D9"/>
    <w:rsid w:val="00455D04"/>
    <w:rsid w:val="00455F98"/>
    <w:rsid w:val="00456318"/>
    <w:rsid w:val="00457E3D"/>
    <w:rsid w:val="00460154"/>
    <w:rsid w:val="004603AB"/>
    <w:rsid w:val="0046115B"/>
    <w:rsid w:val="0046188E"/>
    <w:rsid w:val="004631F0"/>
    <w:rsid w:val="00467032"/>
    <w:rsid w:val="00471D4F"/>
    <w:rsid w:val="00472314"/>
    <w:rsid w:val="004724E8"/>
    <w:rsid w:val="00476AA7"/>
    <w:rsid w:val="0048351D"/>
    <w:rsid w:val="0048378B"/>
    <w:rsid w:val="004857B4"/>
    <w:rsid w:val="00485EF4"/>
    <w:rsid w:val="00492C53"/>
    <w:rsid w:val="00494535"/>
    <w:rsid w:val="00496189"/>
    <w:rsid w:val="00496A0D"/>
    <w:rsid w:val="004A5248"/>
    <w:rsid w:val="004A5B83"/>
    <w:rsid w:val="004A674F"/>
    <w:rsid w:val="004A6CEF"/>
    <w:rsid w:val="004A7003"/>
    <w:rsid w:val="004B438F"/>
    <w:rsid w:val="004B7E8C"/>
    <w:rsid w:val="004C05D5"/>
    <w:rsid w:val="004C0CEB"/>
    <w:rsid w:val="004C20D8"/>
    <w:rsid w:val="004C550D"/>
    <w:rsid w:val="004C56C7"/>
    <w:rsid w:val="004D1CAB"/>
    <w:rsid w:val="004D1CEC"/>
    <w:rsid w:val="004E03D9"/>
    <w:rsid w:val="004E15A6"/>
    <w:rsid w:val="004E207D"/>
    <w:rsid w:val="004E2C06"/>
    <w:rsid w:val="004E40F8"/>
    <w:rsid w:val="004E444B"/>
    <w:rsid w:val="004E4C2F"/>
    <w:rsid w:val="004E551F"/>
    <w:rsid w:val="004F1225"/>
    <w:rsid w:val="004F12F4"/>
    <w:rsid w:val="004F16B3"/>
    <w:rsid w:val="004F1C85"/>
    <w:rsid w:val="004F3AE1"/>
    <w:rsid w:val="00500E1D"/>
    <w:rsid w:val="00504BC1"/>
    <w:rsid w:val="00504E79"/>
    <w:rsid w:val="005051BE"/>
    <w:rsid w:val="00507175"/>
    <w:rsid w:val="00510123"/>
    <w:rsid w:val="00510920"/>
    <w:rsid w:val="00512816"/>
    <w:rsid w:val="00513FAD"/>
    <w:rsid w:val="00514DD8"/>
    <w:rsid w:val="00514EAC"/>
    <w:rsid w:val="00520753"/>
    <w:rsid w:val="005216A7"/>
    <w:rsid w:val="00522F4E"/>
    <w:rsid w:val="005236B8"/>
    <w:rsid w:val="005251C4"/>
    <w:rsid w:val="00525B88"/>
    <w:rsid w:val="00530B8B"/>
    <w:rsid w:val="00530D61"/>
    <w:rsid w:val="00532581"/>
    <w:rsid w:val="00535B4C"/>
    <w:rsid w:val="0054003B"/>
    <w:rsid w:val="0054028E"/>
    <w:rsid w:val="0054359F"/>
    <w:rsid w:val="00543EAB"/>
    <w:rsid w:val="00545364"/>
    <w:rsid w:val="00550C67"/>
    <w:rsid w:val="00551A53"/>
    <w:rsid w:val="00551F81"/>
    <w:rsid w:val="0055314F"/>
    <w:rsid w:val="00553283"/>
    <w:rsid w:val="005536C0"/>
    <w:rsid w:val="00554E7B"/>
    <w:rsid w:val="00555D06"/>
    <w:rsid w:val="005577BA"/>
    <w:rsid w:val="005636FB"/>
    <w:rsid w:val="00565CF2"/>
    <w:rsid w:val="00567482"/>
    <w:rsid w:val="00574400"/>
    <w:rsid w:val="0057467E"/>
    <w:rsid w:val="0058282B"/>
    <w:rsid w:val="00582EE2"/>
    <w:rsid w:val="00583E4A"/>
    <w:rsid w:val="00585DC2"/>
    <w:rsid w:val="00592092"/>
    <w:rsid w:val="005933BE"/>
    <w:rsid w:val="00593E43"/>
    <w:rsid w:val="00594A28"/>
    <w:rsid w:val="00595A30"/>
    <w:rsid w:val="00595D7B"/>
    <w:rsid w:val="00596689"/>
    <w:rsid w:val="005970F0"/>
    <w:rsid w:val="005A03E2"/>
    <w:rsid w:val="005A1592"/>
    <w:rsid w:val="005A1A4E"/>
    <w:rsid w:val="005A1C7B"/>
    <w:rsid w:val="005A4640"/>
    <w:rsid w:val="005A57D7"/>
    <w:rsid w:val="005A5F9E"/>
    <w:rsid w:val="005B1B40"/>
    <w:rsid w:val="005B255C"/>
    <w:rsid w:val="005B61CD"/>
    <w:rsid w:val="005B700F"/>
    <w:rsid w:val="005C13E6"/>
    <w:rsid w:val="005C33B7"/>
    <w:rsid w:val="005D1D5B"/>
    <w:rsid w:val="005D2D2E"/>
    <w:rsid w:val="005D3171"/>
    <w:rsid w:val="005D446B"/>
    <w:rsid w:val="005D5F91"/>
    <w:rsid w:val="005E3FDE"/>
    <w:rsid w:val="005E4721"/>
    <w:rsid w:val="005E4C57"/>
    <w:rsid w:val="005F3E18"/>
    <w:rsid w:val="005F6962"/>
    <w:rsid w:val="0060007B"/>
    <w:rsid w:val="00602D64"/>
    <w:rsid w:val="00603C2C"/>
    <w:rsid w:val="00603F00"/>
    <w:rsid w:val="006053FD"/>
    <w:rsid w:val="006069AB"/>
    <w:rsid w:val="00612E87"/>
    <w:rsid w:val="00613EE7"/>
    <w:rsid w:val="00614279"/>
    <w:rsid w:val="00614C64"/>
    <w:rsid w:val="006153B1"/>
    <w:rsid w:val="00616E1E"/>
    <w:rsid w:val="00616FBD"/>
    <w:rsid w:val="006212AA"/>
    <w:rsid w:val="00622B80"/>
    <w:rsid w:val="006241DE"/>
    <w:rsid w:val="00626EDE"/>
    <w:rsid w:val="0063068A"/>
    <w:rsid w:val="00630CA7"/>
    <w:rsid w:val="00635507"/>
    <w:rsid w:val="00636D59"/>
    <w:rsid w:val="00640CEC"/>
    <w:rsid w:val="0064264D"/>
    <w:rsid w:val="006426D1"/>
    <w:rsid w:val="006443A2"/>
    <w:rsid w:val="0065117A"/>
    <w:rsid w:val="00653ABE"/>
    <w:rsid w:val="00653EDA"/>
    <w:rsid w:val="006561EF"/>
    <w:rsid w:val="006569D4"/>
    <w:rsid w:val="00656C82"/>
    <w:rsid w:val="00661470"/>
    <w:rsid w:val="00663449"/>
    <w:rsid w:val="0066454D"/>
    <w:rsid w:val="00667681"/>
    <w:rsid w:val="00667C07"/>
    <w:rsid w:val="00670024"/>
    <w:rsid w:val="00673865"/>
    <w:rsid w:val="0067605B"/>
    <w:rsid w:val="0067645B"/>
    <w:rsid w:val="00680A5C"/>
    <w:rsid w:val="00681C76"/>
    <w:rsid w:val="00684CC6"/>
    <w:rsid w:val="00685D0C"/>
    <w:rsid w:val="00685DE9"/>
    <w:rsid w:val="00694244"/>
    <w:rsid w:val="006971FA"/>
    <w:rsid w:val="006978BA"/>
    <w:rsid w:val="006A0325"/>
    <w:rsid w:val="006A0E0F"/>
    <w:rsid w:val="006A2EB5"/>
    <w:rsid w:val="006A50DC"/>
    <w:rsid w:val="006C0FFD"/>
    <w:rsid w:val="006C264C"/>
    <w:rsid w:val="006C3D57"/>
    <w:rsid w:val="006C3E9C"/>
    <w:rsid w:val="006C521A"/>
    <w:rsid w:val="006D06C0"/>
    <w:rsid w:val="006D0B84"/>
    <w:rsid w:val="006D2EA6"/>
    <w:rsid w:val="006D5981"/>
    <w:rsid w:val="006D5ECB"/>
    <w:rsid w:val="006E018A"/>
    <w:rsid w:val="006E02D4"/>
    <w:rsid w:val="006E053F"/>
    <w:rsid w:val="006E0AFC"/>
    <w:rsid w:val="006E3197"/>
    <w:rsid w:val="006E4107"/>
    <w:rsid w:val="006E50B9"/>
    <w:rsid w:val="006E5D06"/>
    <w:rsid w:val="006E640C"/>
    <w:rsid w:val="006E6BDD"/>
    <w:rsid w:val="006F08EF"/>
    <w:rsid w:val="006F0A1B"/>
    <w:rsid w:val="006F1680"/>
    <w:rsid w:val="006F1788"/>
    <w:rsid w:val="006F2934"/>
    <w:rsid w:val="006F3CB6"/>
    <w:rsid w:val="00705E08"/>
    <w:rsid w:val="00712653"/>
    <w:rsid w:val="00712A1B"/>
    <w:rsid w:val="00714264"/>
    <w:rsid w:val="00714A4A"/>
    <w:rsid w:val="007150F0"/>
    <w:rsid w:val="00716FD2"/>
    <w:rsid w:val="00720A9D"/>
    <w:rsid w:val="007210B3"/>
    <w:rsid w:val="0072172D"/>
    <w:rsid w:val="00721FDE"/>
    <w:rsid w:val="00722C93"/>
    <w:rsid w:val="0073096D"/>
    <w:rsid w:val="00740C1C"/>
    <w:rsid w:val="007418B4"/>
    <w:rsid w:val="00744B1D"/>
    <w:rsid w:val="0074794C"/>
    <w:rsid w:val="007513A9"/>
    <w:rsid w:val="00751C94"/>
    <w:rsid w:val="00752BE7"/>
    <w:rsid w:val="00757D4A"/>
    <w:rsid w:val="00762305"/>
    <w:rsid w:val="0076277B"/>
    <w:rsid w:val="00771F3C"/>
    <w:rsid w:val="007826BB"/>
    <w:rsid w:val="00783042"/>
    <w:rsid w:val="0078384A"/>
    <w:rsid w:val="00785F13"/>
    <w:rsid w:val="00787731"/>
    <w:rsid w:val="00787C9A"/>
    <w:rsid w:val="0079554C"/>
    <w:rsid w:val="00796BA3"/>
    <w:rsid w:val="0079760A"/>
    <w:rsid w:val="00797C21"/>
    <w:rsid w:val="00797F2E"/>
    <w:rsid w:val="007A0E1B"/>
    <w:rsid w:val="007A1785"/>
    <w:rsid w:val="007A2349"/>
    <w:rsid w:val="007A3421"/>
    <w:rsid w:val="007A7A62"/>
    <w:rsid w:val="007B02F8"/>
    <w:rsid w:val="007B22C1"/>
    <w:rsid w:val="007B3111"/>
    <w:rsid w:val="007B641C"/>
    <w:rsid w:val="007C0593"/>
    <w:rsid w:val="007C064B"/>
    <w:rsid w:val="007C35FE"/>
    <w:rsid w:val="007C3916"/>
    <w:rsid w:val="007C7744"/>
    <w:rsid w:val="007D2F4C"/>
    <w:rsid w:val="007D73BE"/>
    <w:rsid w:val="007E7900"/>
    <w:rsid w:val="007E7CF1"/>
    <w:rsid w:val="007F0CF7"/>
    <w:rsid w:val="007F2A83"/>
    <w:rsid w:val="007F471A"/>
    <w:rsid w:val="007F5B9A"/>
    <w:rsid w:val="007F7AB9"/>
    <w:rsid w:val="008001F8"/>
    <w:rsid w:val="008020E6"/>
    <w:rsid w:val="008025C2"/>
    <w:rsid w:val="008053EA"/>
    <w:rsid w:val="00812F13"/>
    <w:rsid w:val="00814848"/>
    <w:rsid w:val="00816151"/>
    <w:rsid w:val="008162A8"/>
    <w:rsid w:val="008176B5"/>
    <w:rsid w:val="008211A2"/>
    <w:rsid w:val="0082232B"/>
    <w:rsid w:val="008303B9"/>
    <w:rsid w:val="00830618"/>
    <w:rsid w:val="00832F4C"/>
    <w:rsid w:val="00833A0D"/>
    <w:rsid w:val="008419FD"/>
    <w:rsid w:val="00842EEF"/>
    <w:rsid w:val="00846439"/>
    <w:rsid w:val="0085152E"/>
    <w:rsid w:val="008613F1"/>
    <w:rsid w:val="0086349D"/>
    <w:rsid w:val="00864246"/>
    <w:rsid w:val="0086434D"/>
    <w:rsid w:val="00871088"/>
    <w:rsid w:val="00873CAE"/>
    <w:rsid w:val="00873FA1"/>
    <w:rsid w:val="008751BE"/>
    <w:rsid w:val="00875857"/>
    <w:rsid w:val="00876FD5"/>
    <w:rsid w:val="00877B19"/>
    <w:rsid w:val="00880646"/>
    <w:rsid w:val="00882150"/>
    <w:rsid w:val="00882AE4"/>
    <w:rsid w:val="008831BE"/>
    <w:rsid w:val="0088357C"/>
    <w:rsid w:val="00887564"/>
    <w:rsid w:val="00887EC6"/>
    <w:rsid w:val="008912D0"/>
    <w:rsid w:val="0089161A"/>
    <w:rsid w:val="00893335"/>
    <w:rsid w:val="00894007"/>
    <w:rsid w:val="008952DE"/>
    <w:rsid w:val="008976A2"/>
    <w:rsid w:val="008A3318"/>
    <w:rsid w:val="008A43F3"/>
    <w:rsid w:val="008B0148"/>
    <w:rsid w:val="008B09E1"/>
    <w:rsid w:val="008B1AB2"/>
    <w:rsid w:val="008B1F4F"/>
    <w:rsid w:val="008B2978"/>
    <w:rsid w:val="008B3A93"/>
    <w:rsid w:val="008B6B36"/>
    <w:rsid w:val="008C1220"/>
    <w:rsid w:val="008C61BC"/>
    <w:rsid w:val="008D09D7"/>
    <w:rsid w:val="008D0BC3"/>
    <w:rsid w:val="008D2FA3"/>
    <w:rsid w:val="008D4422"/>
    <w:rsid w:val="008D63BC"/>
    <w:rsid w:val="008E43EA"/>
    <w:rsid w:val="008F3030"/>
    <w:rsid w:val="008F3F17"/>
    <w:rsid w:val="008F40E6"/>
    <w:rsid w:val="008F43D6"/>
    <w:rsid w:val="008F4541"/>
    <w:rsid w:val="008F4FF1"/>
    <w:rsid w:val="008F6E1F"/>
    <w:rsid w:val="008F6F13"/>
    <w:rsid w:val="009005ED"/>
    <w:rsid w:val="0090104B"/>
    <w:rsid w:val="00903BE7"/>
    <w:rsid w:val="0090420F"/>
    <w:rsid w:val="009077DE"/>
    <w:rsid w:val="00910A4E"/>
    <w:rsid w:val="00910E9A"/>
    <w:rsid w:val="00912529"/>
    <w:rsid w:val="00920D4B"/>
    <w:rsid w:val="009267FE"/>
    <w:rsid w:val="009359DC"/>
    <w:rsid w:val="00937D28"/>
    <w:rsid w:val="009418A3"/>
    <w:rsid w:val="00943F2F"/>
    <w:rsid w:val="00944892"/>
    <w:rsid w:val="00951164"/>
    <w:rsid w:val="00956346"/>
    <w:rsid w:val="00960209"/>
    <w:rsid w:val="0096024A"/>
    <w:rsid w:val="009639CF"/>
    <w:rsid w:val="0096452F"/>
    <w:rsid w:val="00965BA9"/>
    <w:rsid w:val="00966640"/>
    <w:rsid w:val="00970825"/>
    <w:rsid w:val="00973F27"/>
    <w:rsid w:val="009764C7"/>
    <w:rsid w:val="0098091E"/>
    <w:rsid w:val="00980E69"/>
    <w:rsid w:val="009821CC"/>
    <w:rsid w:val="00987341"/>
    <w:rsid w:val="00991B45"/>
    <w:rsid w:val="00992618"/>
    <w:rsid w:val="00992816"/>
    <w:rsid w:val="00994305"/>
    <w:rsid w:val="009950FC"/>
    <w:rsid w:val="00996A5B"/>
    <w:rsid w:val="00996DF7"/>
    <w:rsid w:val="009A0E24"/>
    <w:rsid w:val="009A661A"/>
    <w:rsid w:val="009A6E5F"/>
    <w:rsid w:val="009A7297"/>
    <w:rsid w:val="009B2F51"/>
    <w:rsid w:val="009B2FCC"/>
    <w:rsid w:val="009B6544"/>
    <w:rsid w:val="009B66F6"/>
    <w:rsid w:val="009B6814"/>
    <w:rsid w:val="009C1710"/>
    <w:rsid w:val="009C1E4F"/>
    <w:rsid w:val="009C39C3"/>
    <w:rsid w:val="009C7E93"/>
    <w:rsid w:val="009D034D"/>
    <w:rsid w:val="009D0538"/>
    <w:rsid w:val="009D12D5"/>
    <w:rsid w:val="009D2365"/>
    <w:rsid w:val="009D2F66"/>
    <w:rsid w:val="009D38D2"/>
    <w:rsid w:val="009D4742"/>
    <w:rsid w:val="009D49F7"/>
    <w:rsid w:val="009D5149"/>
    <w:rsid w:val="009D549D"/>
    <w:rsid w:val="009D5D7E"/>
    <w:rsid w:val="009E1C17"/>
    <w:rsid w:val="009E1D8D"/>
    <w:rsid w:val="009E2057"/>
    <w:rsid w:val="009E609E"/>
    <w:rsid w:val="009E75F2"/>
    <w:rsid w:val="009F33C1"/>
    <w:rsid w:val="009F3E9E"/>
    <w:rsid w:val="009F5A18"/>
    <w:rsid w:val="00A002A3"/>
    <w:rsid w:val="00A00B06"/>
    <w:rsid w:val="00A010A1"/>
    <w:rsid w:val="00A0186E"/>
    <w:rsid w:val="00A020B5"/>
    <w:rsid w:val="00A029B3"/>
    <w:rsid w:val="00A06AFE"/>
    <w:rsid w:val="00A10E73"/>
    <w:rsid w:val="00A126E6"/>
    <w:rsid w:val="00A12B73"/>
    <w:rsid w:val="00A136B7"/>
    <w:rsid w:val="00A14E58"/>
    <w:rsid w:val="00A15BB7"/>
    <w:rsid w:val="00A15F4C"/>
    <w:rsid w:val="00A17889"/>
    <w:rsid w:val="00A21410"/>
    <w:rsid w:val="00A2685E"/>
    <w:rsid w:val="00A3205C"/>
    <w:rsid w:val="00A41F33"/>
    <w:rsid w:val="00A43C0D"/>
    <w:rsid w:val="00A43CED"/>
    <w:rsid w:val="00A44832"/>
    <w:rsid w:val="00A46333"/>
    <w:rsid w:val="00A51BB2"/>
    <w:rsid w:val="00A55774"/>
    <w:rsid w:val="00A56223"/>
    <w:rsid w:val="00A56C15"/>
    <w:rsid w:val="00A5721C"/>
    <w:rsid w:val="00A57348"/>
    <w:rsid w:val="00A618C5"/>
    <w:rsid w:val="00A62CE6"/>
    <w:rsid w:val="00A6518A"/>
    <w:rsid w:val="00A67102"/>
    <w:rsid w:val="00A704F8"/>
    <w:rsid w:val="00A71311"/>
    <w:rsid w:val="00A71B3D"/>
    <w:rsid w:val="00A72D0A"/>
    <w:rsid w:val="00A73498"/>
    <w:rsid w:val="00A73A2C"/>
    <w:rsid w:val="00A7771D"/>
    <w:rsid w:val="00A80EC8"/>
    <w:rsid w:val="00A81F25"/>
    <w:rsid w:val="00A865FD"/>
    <w:rsid w:val="00A902A9"/>
    <w:rsid w:val="00A912C6"/>
    <w:rsid w:val="00A91462"/>
    <w:rsid w:val="00A95BE9"/>
    <w:rsid w:val="00AA12E9"/>
    <w:rsid w:val="00AA1D19"/>
    <w:rsid w:val="00AA4749"/>
    <w:rsid w:val="00AA6B3E"/>
    <w:rsid w:val="00AA755B"/>
    <w:rsid w:val="00AA7D0F"/>
    <w:rsid w:val="00AB024B"/>
    <w:rsid w:val="00AB3870"/>
    <w:rsid w:val="00AB3D9E"/>
    <w:rsid w:val="00AB6028"/>
    <w:rsid w:val="00AB7F59"/>
    <w:rsid w:val="00AC2AB6"/>
    <w:rsid w:val="00AC5AC9"/>
    <w:rsid w:val="00AC5CD5"/>
    <w:rsid w:val="00AC74DD"/>
    <w:rsid w:val="00AD29CF"/>
    <w:rsid w:val="00AD2DE2"/>
    <w:rsid w:val="00AD3303"/>
    <w:rsid w:val="00AD5719"/>
    <w:rsid w:val="00AE215E"/>
    <w:rsid w:val="00AE240B"/>
    <w:rsid w:val="00AE26DD"/>
    <w:rsid w:val="00AE275B"/>
    <w:rsid w:val="00AE653A"/>
    <w:rsid w:val="00AF094C"/>
    <w:rsid w:val="00AF64B7"/>
    <w:rsid w:val="00B006F7"/>
    <w:rsid w:val="00B0193D"/>
    <w:rsid w:val="00B04E0E"/>
    <w:rsid w:val="00B07FF1"/>
    <w:rsid w:val="00B136FF"/>
    <w:rsid w:val="00B14E6A"/>
    <w:rsid w:val="00B21762"/>
    <w:rsid w:val="00B22198"/>
    <w:rsid w:val="00B23D32"/>
    <w:rsid w:val="00B2591E"/>
    <w:rsid w:val="00B30D29"/>
    <w:rsid w:val="00B324BA"/>
    <w:rsid w:val="00B32AB4"/>
    <w:rsid w:val="00B3313F"/>
    <w:rsid w:val="00B34507"/>
    <w:rsid w:val="00B346F8"/>
    <w:rsid w:val="00B347B5"/>
    <w:rsid w:val="00B40195"/>
    <w:rsid w:val="00B414E6"/>
    <w:rsid w:val="00B41AA5"/>
    <w:rsid w:val="00B42F5C"/>
    <w:rsid w:val="00B450A8"/>
    <w:rsid w:val="00B46AB8"/>
    <w:rsid w:val="00B47FD8"/>
    <w:rsid w:val="00B563E1"/>
    <w:rsid w:val="00B720BF"/>
    <w:rsid w:val="00B734AC"/>
    <w:rsid w:val="00B743F0"/>
    <w:rsid w:val="00B77520"/>
    <w:rsid w:val="00B8787F"/>
    <w:rsid w:val="00B90306"/>
    <w:rsid w:val="00B923FD"/>
    <w:rsid w:val="00B92AD3"/>
    <w:rsid w:val="00B96E91"/>
    <w:rsid w:val="00BA040D"/>
    <w:rsid w:val="00BA20AC"/>
    <w:rsid w:val="00BB59BF"/>
    <w:rsid w:val="00BB71BA"/>
    <w:rsid w:val="00BB7402"/>
    <w:rsid w:val="00BC52BC"/>
    <w:rsid w:val="00BC5547"/>
    <w:rsid w:val="00BC597D"/>
    <w:rsid w:val="00BC5C3C"/>
    <w:rsid w:val="00BC62DC"/>
    <w:rsid w:val="00BD1E4B"/>
    <w:rsid w:val="00BD1F9B"/>
    <w:rsid w:val="00BD42C6"/>
    <w:rsid w:val="00BD520C"/>
    <w:rsid w:val="00BE274F"/>
    <w:rsid w:val="00BF0236"/>
    <w:rsid w:val="00BF366B"/>
    <w:rsid w:val="00BF5DFB"/>
    <w:rsid w:val="00BF5EC7"/>
    <w:rsid w:val="00BF6F0F"/>
    <w:rsid w:val="00BF7AE7"/>
    <w:rsid w:val="00BF7B23"/>
    <w:rsid w:val="00C00DFE"/>
    <w:rsid w:val="00C04F63"/>
    <w:rsid w:val="00C06602"/>
    <w:rsid w:val="00C067DB"/>
    <w:rsid w:val="00C12DE0"/>
    <w:rsid w:val="00C13346"/>
    <w:rsid w:val="00C13F96"/>
    <w:rsid w:val="00C1476C"/>
    <w:rsid w:val="00C14EBA"/>
    <w:rsid w:val="00C22FC7"/>
    <w:rsid w:val="00C25798"/>
    <w:rsid w:val="00C25B1D"/>
    <w:rsid w:val="00C33EDB"/>
    <w:rsid w:val="00C36A2D"/>
    <w:rsid w:val="00C37C87"/>
    <w:rsid w:val="00C41D74"/>
    <w:rsid w:val="00C43BD4"/>
    <w:rsid w:val="00C441EF"/>
    <w:rsid w:val="00C45537"/>
    <w:rsid w:val="00C4591B"/>
    <w:rsid w:val="00C46FD5"/>
    <w:rsid w:val="00C509D8"/>
    <w:rsid w:val="00C5386D"/>
    <w:rsid w:val="00C6301B"/>
    <w:rsid w:val="00C6656D"/>
    <w:rsid w:val="00C66F99"/>
    <w:rsid w:val="00C67165"/>
    <w:rsid w:val="00C7289B"/>
    <w:rsid w:val="00C761D7"/>
    <w:rsid w:val="00C76692"/>
    <w:rsid w:val="00C77810"/>
    <w:rsid w:val="00C81C45"/>
    <w:rsid w:val="00C85217"/>
    <w:rsid w:val="00C85FB3"/>
    <w:rsid w:val="00C90C1C"/>
    <w:rsid w:val="00C953B2"/>
    <w:rsid w:val="00C96868"/>
    <w:rsid w:val="00C96AAC"/>
    <w:rsid w:val="00CA11F9"/>
    <w:rsid w:val="00CA1B36"/>
    <w:rsid w:val="00CA374C"/>
    <w:rsid w:val="00CA4813"/>
    <w:rsid w:val="00CB548C"/>
    <w:rsid w:val="00CB6789"/>
    <w:rsid w:val="00CC0166"/>
    <w:rsid w:val="00CC1BE8"/>
    <w:rsid w:val="00CC3BC3"/>
    <w:rsid w:val="00CC4CA4"/>
    <w:rsid w:val="00CC5BF2"/>
    <w:rsid w:val="00CC6491"/>
    <w:rsid w:val="00CC6FD3"/>
    <w:rsid w:val="00CC731E"/>
    <w:rsid w:val="00CC7C13"/>
    <w:rsid w:val="00CD19F6"/>
    <w:rsid w:val="00CD53B1"/>
    <w:rsid w:val="00CD59D5"/>
    <w:rsid w:val="00CD6103"/>
    <w:rsid w:val="00CD64F4"/>
    <w:rsid w:val="00CD7024"/>
    <w:rsid w:val="00CE3BDC"/>
    <w:rsid w:val="00CE5852"/>
    <w:rsid w:val="00CE665A"/>
    <w:rsid w:val="00CF3DF4"/>
    <w:rsid w:val="00CF3F12"/>
    <w:rsid w:val="00CF5D33"/>
    <w:rsid w:val="00CF5FD6"/>
    <w:rsid w:val="00CF65C0"/>
    <w:rsid w:val="00CF6AEF"/>
    <w:rsid w:val="00CF6D2E"/>
    <w:rsid w:val="00CF6E6D"/>
    <w:rsid w:val="00CF748A"/>
    <w:rsid w:val="00CF7E67"/>
    <w:rsid w:val="00D02243"/>
    <w:rsid w:val="00D03E86"/>
    <w:rsid w:val="00D067A1"/>
    <w:rsid w:val="00D07485"/>
    <w:rsid w:val="00D11537"/>
    <w:rsid w:val="00D137EC"/>
    <w:rsid w:val="00D16922"/>
    <w:rsid w:val="00D17E7B"/>
    <w:rsid w:val="00D254D3"/>
    <w:rsid w:val="00D25AEE"/>
    <w:rsid w:val="00D377B8"/>
    <w:rsid w:val="00D42301"/>
    <w:rsid w:val="00D43277"/>
    <w:rsid w:val="00D52EBC"/>
    <w:rsid w:val="00D54476"/>
    <w:rsid w:val="00D62F5D"/>
    <w:rsid w:val="00D64FE0"/>
    <w:rsid w:val="00D665F0"/>
    <w:rsid w:val="00D6668A"/>
    <w:rsid w:val="00D709B3"/>
    <w:rsid w:val="00D71D91"/>
    <w:rsid w:val="00D75B9F"/>
    <w:rsid w:val="00D7634B"/>
    <w:rsid w:val="00D8162B"/>
    <w:rsid w:val="00D82C80"/>
    <w:rsid w:val="00D844AA"/>
    <w:rsid w:val="00D8618F"/>
    <w:rsid w:val="00D91D24"/>
    <w:rsid w:val="00D964C7"/>
    <w:rsid w:val="00DA45A9"/>
    <w:rsid w:val="00DA504C"/>
    <w:rsid w:val="00DB0997"/>
    <w:rsid w:val="00DB0B21"/>
    <w:rsid w:val="00DB1B8C"/>
    <w:rsid w:val="00DB268D"/>
    <w:rsid w:val="00DB4117"/>
    <w:rsid w:val="00DB5D66"/>
    <w:rsid w:val="00DB771D"/>
    <w:rsid w:val="00DC0E03"/>
    <w:rsid w:val="00DC2E98"/>
    <w:rsid w:val="00DC3BFB"/>
    <w:rsid w:val="00DC5A12"/>
    <w:rsid w:val="00DC66EB"/>
    <w:rsid w:val="00DC6EAB"/>
    <w:rsid w:val="00DC770F"/>
    <w:rsid w:val="00DD0E1A"/>
    <w:rsid w:val="00DD2FA5"/>
    <w:rsid w:val="00DD3EFE"/>
    <w:rsid w:val="00DD798E"/>
    <w:rsid w:val="00DF1E74"/>
    <w:rsid w:val="00DF7EA7"/>
    <w:rsid w:val="00E01C9C"/>
    <w:rsid w:val="00E04082"/>
    <w:rsid w:val="00E14E34"/>
    <w:rsid w:val="00E168CC"/>
    <w:rsid w:val="00E16C2F"/>
    <w:rsid w:val="00E17372"/>
    <w:rsid w:val="00E2636C"/>
    <w:rsid w:val="00E30AE4"/>
    <w:rsid w:val="00E30EB0"/>
    <w:rsid w:val="00E3367F"/>
    <w:rsid w:val="00E37E7F"/>
    <w:rsid w:val="00E4132F"/>
    <w:rsid w:val="00E42388"/>
    <w:rsid w:val="00E43294"/>
    <w:rsid w:val="00E44FF6"/>
    <w:rsid w:val="00E472DF"/>
    <w:rsid w:val="00E50729"/>
    <w:rsid w:val="00E524BD"/>
    <w:rsid w:val="00E56B65"/>
    <w:rsid w:val="00E71B6E"/>
    <w:rsid w:val="00E751C3"/>
    <w:rsid w:val="00E75CBB"/>
    <w:rsid w:val="00E7699A"/>
    <w:rsid w:val="00E81A6D"/>
    <w:rsid w:val="00E82A10"/>
    <w:rsid w:val="00E8460D"/>
    <w:rsid w:val="00E85EC3"/>
    <w:rsid w:val="00E86324"/>
    <w:rsid w:val="00E8704A"/>
    <w:rsid w:val="00E92365"/>
    <w:rsid w:val="00E96A2F"/>
    <w:rsid w:val="00EA3DCC"/>
    <w:rsid w:val="00EB1FF8"/>
    <w:rsid w:val="00EB3979"/>
    <w:rsid w:val="00EB4570"/>
    <w:rsid w:val="00EB7CD9"/>
    <w:rsid w:val="00EC0F55"/>
    <w:rsid w:val="00EC1D40"/>
    <w:rsid w:val="00EC2A3B"/>
    <w:rsid w:val="00EC304A"/>
    <w:rsid w:val="00EC3B69"/>
    <w:rsid w:val="00ED009C"/>
    <w:rsid w:val="00ED6285"/>
    <w:rsid w:val="00EE31C6"/>
    <w:rsid w:val="00EE6F96"/>
    <w:rsid w:val="00EF1710"/>
    <w:rsid w:val="00EF38FE"/>
    <w:rsid w:val="00EF6102"/>
    <w:rsid w:val="00EF6111"/>
    <w:rsid w:val="00EF6485"/>
    <w:rsid w:val="00EF6D0D"/>
    <w:rsid w:val="00F00E88"/>
    <w:rsid w:val="00F02767"/>
    <w:rsid w:val="00F050B2"/>
    <w:rsid w:val="00F07930"/>
    <w:rsid w:val="00F07E62"/>
    <w:rsid w:val="00F13A4F"/>
    <w:rsid w:val="00F14577"/>
    <w:rsid w:val="00F15A16"/>
    <w:rsid w:val="00F20EDE"/>
    <w:rsid w:val="00F2371B"/>
    <w:rsid w:val="00F263FE"/>
    <w:rsid w:val="00F40EF2"/>
    <w:rsid w:val="00F41F22"/>
    <w:rsid w:val="00F435F0"/>
    <w:rsid w:val="00F46ABD"/>
    <w:rsid w:val="00F47B42"/>
    <w:rsid w:val="00F55111"/>
    <w:rsid w:val="00F5517D"/>
    <w:rsid w:val="00F565FC"/>
    <w:rsid w:val="00F63815"/>
    <w:rsid w:val="00F63ED5"/>
    <w:rsid w:val="00F65548"/>
    <w:rsid w:val="00F65978"/>
    <w:rsid w:val="00F66E9B"/>
    <w:rsid w:val="00F701DB"/>
    <w:rsid w:val="00F742B6"/>
    <w:rsid w:val="00F760D9"/>
    <w:rsid w:val="00F77218"/>
    <w:rsid w:val="00F7732B"/>
    <w:rsid w:val="00F778BC"/>
    <w:rsid w:val="00F82A05"/>
    <w:rsid w:val="00F83321"/>
    <w:rsid w:val="00F84462"/>
    <w:rsid w:val="00F848DD"/>
    <w:rsid w:val="00F852A7"/>
    <w:rsid w:val="00F86FB5"/>
    <w:rsid w:val="00F91DED"/>
    <w:rsid w:val="00F92AC0"/>
    <w:rsid w:val="00F930C4"/>
    <w:rsid w:val="00F9352D"/>
    <w:rsid w:val="00F93580"/>
    <w:rsid w:val="00F950F9"/>
    <w:rsid w:val="00F95A81"/>
    <w:rsid w:val="00F96E8E"/>
    <w:rsid w:val="00F9789E"/>
    <w:rsid w:val="00FA0AB0"/>
    <w:rsid w:val="00FA16E3"/>
    <w:rsid w:val="00FA3D95"/>
    <w:rsid w:val="00FA59E3"/>
    <w:rsid w:val="00FA7455"/>
    <w:rsid w:val="00FB4D3B"/>
    <w:rsid w:val="00FB5937"/>
    <w:rsid w:val="00FC03B0"/>
    <w:rsid w:val="00FC0D51"/>
    <w:rsid w:val="00FC1155"/>
    <w:rsid w:val="00FC2EC8"/>
    <w:rsid w:val="00FC72BA"/>
    <w:rsid w:val="00FD2187"/>
    <w:rsid w:val="00FD4A65"/>
    <w:rsid w:val="00FD5C5B"/>
    <w:rsid w:val="00FE1294"/>
    <w:rsid w:val="00FE395E"/>
    <w:rsid w:val="00FE4D26"/>
    <w:rsid w:val="00FE6928"/>
    <w:rsid w:val="00FF3D1D"/>
    <w:rsid w:val="00FF5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142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
    <w:semiHidden/>
    <w:unhideWhenUsed/>
    <w:qFormat/>
    <w:rsid w:val="0028442E"/>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6">
    <w:name w:val="heading 6"/>
    <w:basedOn w:val="a"/>
    <w:next w:val="a"/>
    <w:link w:val="60"/>
    <w:uiPriority w:val="9"/>
    <w:semiHidden/>
    <w:unhideWhenUsed/>
    <w:qFormat/>
    <w:rsid w:val="0086424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685DE9"/>
    <w:pPr>
      <w:keepNext/>
      <w:keepLines/>
      <w:spacing w:before="40"/>
      <w:outlineLvl w:val="6"/>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07EC"/>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007EC"/>
    <w:rPr>
      <w:rFonts w:asciiTheme="majorHAnsi" w:eastAsiaTheme="majorEastAsia" w:hAnsiTheme="majorHAnsi" w:cstheme="majorBidi"/>
      <w:spacing w:val="-10"/>
      <w:kern w:val="28"/>
      <w:sz w:val="56"/>
      <w:szCs w:val="56"/>
    </w:rPr>
  </w:style>
  <w:style w:type="character" w:customStyle="1" w:styleId="20">
    <w:name w:val="Заголовок 2 Знак"/>
    <w:basedOn w:val="a0"/>
    <w:rsid w:val="000007EC"/>
    <w:rPr>
      <w:rFonts w:asciiTheme="majorHAnsi" w:eastAsiaTheme="majorEastAsia" w:hAnsiTheme="majorHAnsi" w:cstheme="majorBidi"/>
      <w:b/>
      <w:bCs/>
      <w:i/>
      <w:iCs/>
      <w:color w:val="2E74B5" w:themeColor="accent1" w:themeShade="BF"/>
      <w:sz w:val="26"/>
      <w:szCs w:val="26"/>
      <w:lang w:eastAsia="ru-RU"/>
    </w:rPr>
  </w:style>
  <w:style w:type="character" w:customStyle="1" w:styleId="21">
    <w:name w:val="Заголовок 2 Знак1"/>
    <w:link w:val="2"/>
    <w:locked/>
    <w:rsid w:val="000007EC"/>
    <w:rPr>
      <w:rFonts w:ascii="Cambria" w:eastAsia="Times New Roman" w:hAnsi="Cambria" w:cs="Times New Roman"/>
      <w:b/>
      <w:bCs/>
      <w:color w:val="4F81BD"/>
      <w:sz w:val="26"/>
      <w:szCs w:val="26"/>
    </w:rPr>
  </w:style>
  <w:style w:type="character" w:styleId="a5">
    <w:name w:val="Hyperlink"/>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rsid w:val="000007EC"/>
    <w:pPr>
      <w:tabs>
        <w:tab w:val="center" w:pos="4677"/>
        <w:tab w:val="right" w:pos="9355"/>
      </w:tabs>
    </w:pPr>
  </w:style>
  <w:style w:type="character" w:customStyle="1" w:styleId="a8">
    <w:name w:val="Нижний колонтитул Знак"/>
    <w:basedOn w:val="a0"/>
    <w:link w:val="a7"/>
    <w:rsid w:val="000007EC"/>
    <w:rPr>
      <w:rFonts w:ascii="Times New Roman" w:eastAsia="Times New Roman" w:hAnsi="Times New Roman" w:cs="Times New Roman"/>
      <w:b/>
      <w:bCs/>
      <w:i/>
      <w:iCs/>
      <w:sz w:val="28"/>
      <w:szCs w:val="28"/>
    </w:rPr>
  </w:style>
  <w:style w:type="character" w:styleId="a9">
    <w:name w:val="page number"/>
    <w:basedOn w:val="a0"/>
    <w:rsid w:val="000007EC"/>
  </w:style>
  <w:style w:type="paragraph" w:styleId="aa">
    <w:name w:val="List Paragraph"/>
    <w:basedOn w:val="a"/>
    <w:uiPriority w:val="99"/>
    <w:qFormat/>
    <w:rsid w:val="00B3313F"/>
    <w:pPr>
      <w:ind w:left="720"/>
      <w:contextualSpacing/>
    </w:pPr>
  </w:style>
  <w:style w:type="character" w:customStyle="1" w:styleId="10">
    <w:name w:val="Заголовок 1 Знак"/>
    <w:basedOn w:val="a0"/>
    <w:link w:val="1"/>
    <w:uiPriority w:val="9"/>
    <w:rsid w:val="00714264"/>
    <w:rPr>
      <w:rFonts w:asciiTheme="majorHAnsi" w:eastAsiaTheme="majorEastAsia" w:hAnsiTheme="majorHAnsi" w:cstheme="majorBidi"/>
      <w:b/>
      <w:bCs/>
      <w:i/>
      <w:iCs/>
      <w:color w:val="2E74B5" w:themeColor="accent1" w:themeShade="BF"/>
      <w:sz w:val="32"/>
      <w:szCs w:val="32"/>
      <w:lang w:eastAsia="ru-RU"/>
    </w:rPr>
  </w:style>
  <w:style w:type="character" w:customStyle="1" w:styleId="40">
    <w:name w:val="Заголовок 4 Знак"/>
    <w:basedOn w:val="a0"/>
    <w:link w:val="4"/>
    <w:uiPriority w:val="9"/>
    <w:semiHidden/>
    <w:rsid w:val="0028442E"/>
    <w:rPr>
      <w:rFonts w:asciiTheme="majorHAnsi" w:eastAsiaTheme="majorEastAsia" w:hAnsiTheme="majorHAnsi" w:cstheme="majorBidi"/>
      <w:b/>
      <w:bCs/>
      <w:color w:val="2E74B5" w:themeColor="accent1" w:themeShade="BF"/>
      <w:sz w:val="28"/>
      <w:szCs w:val="28"/>
      <w:lang w:eastAsia="ru-RU"/>
    </w:rPr>
  </w:style>
  <w:style w:type="character" w:customStyle="1" w:styleId="60">
    <w:name w:val="Заголовок 6 Знак"/>
    <w:basedOn w:val="a0"/>
    <w:link w:val="6"/>
    <w:uiPriority w:val="9"/>
    <w:semiHidden/>
    <w:rsid w:val="00864246"/>
    <w:rPr>
      <w:rFonts w:asciiTheme="majorHAnsi" w:eastAsiaTheme="majorEastAsia" w:hAnsiTheme="majorHAnsi" w:cstheme="majorBidi"/>
      <w:b/>
      <w:bCs/>
      <w:i/>
      <w:iCs/>
      <w:color w:val="1F4D78" w:themeColor="accent1" w:themeShade="7F"/>
      <w:sz w:val="28"/>
      <w:szCs w:val="28"/>
      <w:lang w:eastAsia="ru-RU"/>
    </w:rPr>
  </w:style>
  <w:style w:type="character" w:customStyle="1" w:styleId="70">
    <w:name w:val="Заголовок 7 Знак"/>
    <w:basedOn w:val="a0"/>
    <w:link w:val="7"/>
    <w:uiPriority w:val="9"/>
    <w:semiHidden/>
    <w:rsid w:val="00685DE9"/>
    <w:rPr>
      <w:rFonts w:asciiTheme="majorHAnsi" w:eastAsiaTheme="majorEastAsia" w:hAnsiTheme="majorHAnsi" w:cstheme="majorBidi"/>
      <w:b/>
      <w:bCs/>
      <w:color w:val="1F4D78" w:themeColor="accent1" w:themeShade="7F"/>
      <w:sz w:val="28"/>
      <w:szCs w:val="28"/>
      <w:lang w:eastAsia="ru-RU"/>
    </w:rPr>
  </w:style>
  <w:style w:type="paragraph" w:styleId="22">
    <w:name w:val="Body Text 2"/>
    <w:basedOn w:val="a"/>
    <w:link w:val="23"/>
    <w:uiPriority w:val="99"/>
    <w:semiHidden/>
    <w:unhideWhenUsed/>
    <w:rsid w:val="009077DE"/>
    <w:pPr>
      <w:spacing w:after="120" w:line="480" w:lineRule="auto"/>
    </w:pPr>
  </w:style>
  <w:style w:type="character" w:customStyle="1" w:styleId="23">
    <w:name w:val="Основной текст 2 Знак"/>
    <w:basedOn w:val="a0"/>
    <w:link w:val="22"/>
    <w:uiPriority w:val="99"/>
    <w:semiHidden/>
    <w:rsid w:val="009077DE"/>
    <w:rPr>
      <w:rFonts w:ascii="Times New Roman" w:eastAsia="Times New Roman" w:hAnsi="Times New Roman" w:cs="Times New Roman"/>
      <w:b/>
      <w:bCs/>
      <w:i/>
      <w:iCs/>
      <w:sz w:val="28"/>
      <w:szCs w:val="28"/>
      <w:lang w:eastAsia="ru-RU"/>
    </w:rPr>
  </w:style>
  <w:style w:type="paragraph" w:styleId="ab">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c"/>
    <w:unhideWhenUsed/>
    <w:qFormat/>
    <w:rsid w:val="002604C2"/>
    <w:rPr>
      <w:sz w:val="24"/>
      <w:szCs w:val="24"/>
    </w:rPr>
  </w:style>
  <w:style w:type="paragraph" w:styleId="ad">
    <w:name w:val="Body Text"/>
    <w:basedOn w:val="a"/>
    <w:link w:val="ae"/>
    <w:uiPriority w:val="99"/>
    <w:semiHidden/>
    <w:unhideWhenUsed/>
    <w:rsid w:val="00A46333"/>
    <w:pPr>
      <w:spacing w:after="120"/>
    </w:pPr>
  </w:style>
  <w:style w:type="character" w:customStyle="1" w:styleId="ae">
    <w:name w:val="Основной текст Знак"/>
    <w:basedOn w:val="a0"/>
    <w:link w:val="ad"/>
    <w:uiPriority w:val="99"/>
    <w:semiHidden/>
    <w:rsid w:val="00A46333"/>
    <w:rPr>
      <w:rFonts w:ascii="Times New Roman" w:eastAsia="Times New Roman" w:hAnsi="Times New Roman" w:cs="Times New Roman"/>
      <w:b/>
      <w:bCs/>
      <w:i/>
      <w:iCs/>
      <w:sz w:val="28"/>
      <w:szCs w:val="28"/>
      <w:lang w:eastAsia="ru-RU"/>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b"/>
    <w:rsid w:val="004315B9"/>
    <w:rPr>
      <w:rFonts w:ascii="Times New Roman" w:eastAsia="Times New Roman" w:hAnsi="Times New Roman" w:cs="Times New Roman"/>
      <w:b/>
      <w:bCs/>
      <w:i/>
      <w:iCs/>
      <w:sz w:val="24"/>
      <w:szCs w:val="24"/>
      <w:lang w:eastAsia="ru-RU"/>
    </w:rPr>
  </w:style>
  <w:style w:type="paragraph" w:styleId="3">
    <w:name w:val="Body Text 3"/>
    <w:basedOn w:val="a"/>
    <w:link w:val="30"/>
    <w:uiPriority w:val="99"/>
    <w:semiHidden/>
    <w:unhideWhenUsed/>
    <w:rsid w:val="00B346F8"/>
    <w:pPr>
      <w:spacing w:after="120"/>
    </w:pPr>
    <w:rPr>
      <w:sz w:val="16"/>
      <w:szCs w:val="16"/>
    </w:rPr>
  </w:style>
  <w:style w:type="character" w:customStyle="1" w:styleId="30">
    <w:name w:val="Основной текст 3 Знак"/>
    <w:basedOn w:val="a0"/>
    <w:link w:val="3"/>
    <w:uiPriority w:val="99"/>
    <w:semiHidden/>
    <w:rsid w:val="00B346F8"/>
    <w:rPr>
      <w:rFonts w:ascii="Times New Roman" w:eastAsia="Times New Roman" w:hAnsi="Times New Roman" w:cs="Times New Roman"/>
      <w:b/>
      <w:bCs/>
      <w:i/>
      <w:iCs/>
      <w:sz w:val="16"/>
      <w:szCs w:val="16"/>
      <w:lang w:eastAsia="ru-RU"/>
    </w:rPr>
  </w:style>
  <w:style w:type="paragraph" w:customStyle="1" w:styleId="FR1">
    <w:name w:val="FR1"/>
    <w:rsid w:val="00C6656D"/>
    <w:pPr>
      <w:widowControl w:val="0"/>
      <w:snapToGrid w:val="0"/>
      <w:spacing w:after="40" w:line="240" w:lineRule="auto"/>
      <w:jc w:val="center"/>
    </w:pPr>
    <w:rPr>
      <w:rFonts w:ascii="Arial" w:eastAsia="Times New Roman" w:hAnsi="Arial" w:cs="Times New Roman"/>
      <w:b/>
      <w:i/>
      <w:sz w:val="24"/>
      <w:szCs w:val="20"/>
      <w:lang w:eastAsia="ru-RU"/>
    </w:rPr>
  </w:style>
  <w:style w:type="paragraph" w:styleId="24">
    <w:name w:val="Body Text Indent 2"/>
    <w:basedOn w:val="a"/>
    <w:link w:val="25"/>
    <w:uiPriority w:val="99"/>
    <w:semiHidden/>
    <w:unhideWhenUsed/>
    <w:rsid w:val="00F40EF2"/>
    <w:pPr>
      <w:spacing w:after="120" w:line="480" w:lineRule="auto"/>
      <w:ind w:left="283"/>
    </w:pPr>
  </w:style>
  <w:style w:type="character" w:customStyle="1" w:styleId="25">
    <w:name w:val="Основной текст с отступом 2 Знак"/>
    <w:basedOn w:val="a0"/>
    <w:link w:val="24"/>
    <w:uiPriority w:val="99"/>
    <w:semiHidden/>
    <w:rsid w:val="00F40EF2"/>
    <w:rPr>
      <w:rFonts w:ascii="Times New Roman" w:eastAsia="Times New Roman" w:hAnsi="Times New Roman" w:cs="Times New Roman"/>
      <w:b/>
      <w:bCs/>
      <w:i/>
      <w:iCs/>
      <w:sz w:val="28"/>
      <w:szCs w:val="28"/>
      <w:lang w:eastAsia="ru-RU"/>
    </w:rPr>
  </w:style>
  <w:style w:type="character" w:styleId="af">
    <w:name w:val="Strong"/>
    <w:uiPriority w:val="22"/>
    <w:qFormat/>
    <w:rsid w:val="00F40EF2"/>
    <w:rPr>
      <w:b/>
      <w:bCs/>
    </w:rPr>
  </w:style>
  <w:style w:type="paragraph" w:styleId="af0">
    <w:name w:val="Balloon Text"/>
    <w:basedOn w:val="a"/>
    <w:link w:val="af1"/>
    <w:uiPriority w:val="99"/>
    <w:semiHidden/>
    <w:unhideWhenUsed/>
    <w:rsid w:val="00103FC8"/>
    <w:rPr>
      <w:rFonts w:ascii="Tahoma" w:hAnsi="Tahoma" w:cs="Tahoma"/>
      <w:sz w:val="16"/>
      <w:szCs w:val="16"/>
    </w:rPr>
  </w:style>
  <w:style w:type="character" w:customStyle="1" w:styleId="af1">
    <w:name w:val="Текст выноски Знак"/>
    <w:basedOn w:val="a0"/>
    <w:link w:val="af0"/>
    <w:uiPriority w:val="99"/>
    <w:semiHidden/>
    <w:rsid w:val="00103FC8"/>
    <w:rPr>
      <w:rFonts w:ascii="Tahoma" w:eastAsia="Times New Roman" w:hAnsi="Tahoma" w:cs="Tahoma"/>
      <w:b/>
      <w:bCs/>
      <w:i/>
      <w:iCs/>
      <w:sz w:val="16"/>
      <w:szCs w:val="16"/>
      <w:lang w:eastAsia="ru-RU"/>
    </w:rPr>
  </w:style>
  <w:style w:type="paragraph" w:styleId="af2">
    <w:name w:val="Body Text Indent"/>
    <w:basedOn w:val="a"/>
    <w:link w:val="af3"/>
    <w:rsid w:val="005F3E18"/>
    <w:pPr>
      <w:widowControl/>
      <w:spacing w:after="120"/>
      <w:ind w:left="283"/>
      <w:jc w:val="left"/>
    </w:pPr>
    <w:rPr>
      <w:b w:val="0"/>
      <w:bCs w:val="0"/>
      <w:i w:val="0"/>
      <w:iCs w:val="0"/>
      <w:sz w:val="24"/>
      <w:szCs w:val="24"/>
    </w:rPr>
  </w:style>
  <w:style w:type="character" w:customStyle="1" w:styleId="af3">
    <w:name w:val="Основной текст с отступом Знак"/>
    <w:basedOn w:val="a0"/>
    <w:link w:val="af2"/>
    <w:rsid w:val="005F3E18"/>
    <w:rPr>
      <w:rFonts w:ascii="Times New Roman" w:eastAsia="Times New Roman" w:hAnsi="Times New Roman" w:cs="Times New Roman"/>
      <w:sz w:val="24"/>
      <w:szCs w:val="24"/>
      <w:lang w:eastAsia="ru-RU"/>
    </w:rPr>
  </w:style>
  <w:style w:type="character" w:customStyle="1" w:styleId="s0">
    <w:name w:val="s0"/>
    <w:basedOn w:val="a0"/>
    <w:rsid w:val="000816CD"/>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0816CD"/>
    <w:rPr>
      <w:rFonts w:ascii="Times New Roman" w:hAnsi="Times New Roman" w:cs="Times New Roman" w:hint="default"/>
      <w:b/>
      <w:bCs/>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52968570">
      <w:bodyDiv w:val="1"/>
      <w:marLeft w:val="0"/>
      <w:marRight w:val="0"/>
      <w:marTop w:val="0"/>
      <w:marBottom w:val="0"/>
      <w:divBdr>
        <w:top w:val="none" w:sz="0" w:space="0" w:color="auto"/>
        <w:left w:val="none" w:sz="0" w:space="0" w:color="auto"/>
        <w:bottom w:val="none" w:sz="0" w:space="0" w:color="auto"/>
        <w:right w:val="none" w:sz="0" w:space="0" w:color="auto"/>
      </w:divBdr>
    </w:div>
    <w:div w:id="305009052">
      <w:bodyDiv w:val="1"/>
      <w:marLeft w:val="0"/>
      <w:marRight w:val="0"/>
      <w:marTop w:val="0"/>
      <w:marBottom w:val="0"/>
      <w:divBdr>
        <w:top w:val="none" w:sz="0" w:space="0" w:color="auto"/>
        <w:left w:val="none" w:sz="0" w:space="0" w:color="auto"/>
        <w:bottom w:val="none" w:sz="0" w:space="0" w:color="auto"/>
        <w:right w:val="none" w:sz="0" w:space="0" w:color="auto"/>
      </w:divBdr>
    </w:div>
    <w:div w:id="435029892">
      <w:bodyDiv w:val="1"/>
      <w:marLeft w:val="0"/>
      <w:marRight w:val="0"/>
      <w:marTop w:val="0"/>
      <w:marBottom w:val="0"/>
      <w:divBdr>
        <w:top w:val="none" w:sz="0" w:space="0" w:color="auto"/>
        <w:left w:val="none" w:sz="0" w:space="0" w:color="auto"/>
        <w:bottom w:val="none" w:sz="0" w:space="0" w:color="auto"/>
        <w:right w:val="none" w:sz="0" w:space="0" w:color="auto"/>
      </w:divBdr>
    </w:div>
    <w:div w:id="452360955">
      <w:bodyDiv w:val="1"/>
      <w:marLeft w:val="0"/>
      <w:marRight w:val="0"/>
      <w:marTop w:val="0"/>
      <w:marBottom w:val="0"/>
      <w:divBdr>
        <w:top w:val="none" w:sz="0" w:space="0" w:color="auto"/>
        <w:left w:val="none" w:sz="0" w:space="0" w:color="auto"/>
        <w:bottom w:val="none" w:sz="0" w:space="0" w:color="auto"/>
        <w:right w:val="none" w:sz="0" w:space="0" w:color="auto"/>
      </w:divBdr>
    </w:div>
    <w:div w:id="480541857">
      <w:bodyDiv w:val="1"/>
      <w:marLeft w:val="0"/>
      <w:marRight w:val="0"/>
      <w:marTop w:val="0"/>
      <w:marBottom w:val="0"/>
      <w:divBdr>
        <w:top w:val="none" w:sz="0" w:space="0" w:color="auto"/>
        <w:left w:val="none" w:sz="0" w:space="0" w:color="auto"/>
        <w:bottom w:val="none" w:sz="0" w:space="0" w:color="auto"/>
        <w:right w:val="none" w:sz="0" w:space="0" w:color="auto"/>
      </w:divBdr>
    </w:div>
    <w:div w:id="877425816">
      <w:bodyDiv w:val="1"/>
      <w:marLeft w:val="0"/>
      <w:marRight w:val="0"/>
      <w:marTop w:val="0"/>
      <w:marBottom w:val="0"/>
      <w:divBdr>
        <w:top w:val="none" w:sz="0" w:space="0" w:color="auto"/>
        <w:left w:val="none" w:sz="0" w:space="0" w:color="auto"/>
        <w:bottom w:val="none" w:sz="0" w:space="0" w:color="auto"/>
        <w:right w:val="none" w:sz="0" w:space="0" w:color="auto"/>
      </w:divBdr>
    </w:div>
    <w:div w:id="1299796654">
      <w:bodyDiv w:val="1"/>
      <w:marLeft w:val="0"/>
      <w:marRight w:val="0"/>
      <w:marTop w:val="0"/>
      <w:marBottom w:val="0"/>
      <w:divBdr>
        <w:top w:val="none" w:sz="0" w:space="0" w:color="auto"/>
        <w:left w:val="none" w:sz="0" w:space="0" w:color="auto"/>
        <w:bottom w:val="none" w:sz="0" w:space="0" w:color="auto"/>
        <w:right w:val="none" w:sz="0" w:space="0" w:color="auto"/>
      </w:divBdr>
    </w:div>
    <w:div w:id="1515878495">
      <w:bodyDiv w:val="1"/>
      <w:marLeft w:val="0"/>
      <w:marRight w:val="0"/>
      <w:marTop w:val="0"/>
      <w:marBottom w:val="0"/>
      <w:divBdr>
        <w:top w:val="none" w:sz="0" w:space="0" w:color="auto"/>
        <w:left w:val="none" w:sz="0" w:space="0" w:color="auto"/>
        <w:bottom w:val="none" w:sz="0" w:space="0" w:color="auto"/>
        <w:right w:val="none" w:sz="0" w:space="0" w:color="auto"/>
      </w:divBdr>
    </w:div>
    <w:div w:id="1635600720">
      <w:bodyDiv w:val="1"/>
      <w:marLeft w:val="0"/>
      <w:marRight w:val="0"/>
      <w:marTop w:val="0"/>
      <w:marBottom w:val="0"/>
      <w:divBdr>
        <w:top w:val="none" w:sz="0" w:space="0" w:color="auto"/>
        <w:left w:val="none" w:sz="0" w:space="0" w:color="auto"/>
        <w:bottom w:val="none" w:sz="0" w:space="0" w:color="auto"/>
        <w:right w:val="none" w:sz="0" w:space="0" w:color="auto"/>
      </w:divBdr>
    </w:div>
    <w:div w:id="1965840499">
      <w:bodyDiv w:val="1"/>
      <w:marLeft w:val="0"/>
      <w:marRight w:val="0"/>
      <w:marTop w:val="0"/>
      <w:marBottom w:val="0"/>
      <w:divBdr>
        <w:top w:val="none" w:sz="0" w:space="0" w:color="auto"/>
        <w:left w:val="none" w:sz="0" w:space="0" w:color="auto"/>
        <w:bottom w:val="none" w:sz="0" w:space="0" w:color="auto"/>
        <w:right w:val="none" w:sz="0" w:space="0" w:color="auto"/>
      </w:divBdr>
    </w:div>
    <w:div w:id="1976906787">
      <w:bodyDiv w:val="1"/>
      <w:marLeft w:val="0"/>
      <w:marRight w:val="0"/>
      <w:marTop w:val="0"/>
      <w:marBottom w:val="0"/>
      <w:divBdr>
        <w:top w:val="none" w:sz="0" w:space="0" w:color="auto"/>
        <w:left w:val="none" w:sz="0" w:space="0" w:color="auto"/>
        <w:bottom w:val="none" w:sz="0" w:space="0" w:color="auto"/>
        <w:right w:val="none" w:sz="0" w:space="0" w:color="auto"/>
      </w:divBdr>
    </w:div>
    <w:div w:id="20890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2_6001@taxgalmaty.mgd.kz" TargetMode="External"/><Relationship Id="rId13" Type="http://schemas.openxmlformats.org/officeDocument/2006/relationships/hyperlink" Target="http://10.61.43.123/rus/docs/V1000006697" TargetMode="External"/><Relationship Id="rId18" Type="http://schemas.openxmlformats.org/officeDocument/2006/relationships/hyperlink" Target="http://adilet.zan.kz/rus/docs/Z000000107_"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ilet.zan.kz/rus/docs/Z010000148_" TargetMode="External"/><Relationship Id="rId7" Type="http://schemas.openxmlformats.org/officeDocument/2006/relationships/endnotes" Target="endnotes.xml"/><Relationship Id="rId12" Type="http://schemas.openxmlformats.org/officeDocument/2006/relationships/hyperlink" Target="http://10.61.43.123/rus/docs/V1500012639" TargetMode="External"/><Relationship Id="rId17" Type="http://schemas.openxmlformats.org/officeDocument/2006/relationships/hyperlink" Target="http://adilet.zan.kz/rus/docs/Z15000004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dilet.zan.kz/rus/docs/Z1500000416" TargetMode="External"/><Relationship Id="rId20" Type="http://schemas.openxmlformats.org/officeDocument/2006/relationships/hyperlink" Target="http://adilet.zan.kz/rus/docs/Z13000000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3.123/rus/docs/V150001263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dilet.zan.kz/rus/docs/Z950002733_" TargetMode="External"/><Relationship Id="rId23" Type="http://schemas.openxmlformats.org/officeDocument/2006/relationships/footer" Target="footer1.xml"/><Relationship Id="rId10" Type="http://schemas.openxmlformats.org/officeDocument/2006/relationships/hyperlink" Target="http://urist/docs/ru/26393.html" TargetMode="External"/><Relationship Id="rId19" Type="http://schemas.openxmlformats.org/officeDocument/2006/relationships/hyperlink" Target="http://adilet.zan.kz/rus/docs/Z070000221_" TargetMode="External"/><Relationship Id="rId4" Type="http://schemas.openxmlformats.org/officeDocument/2006/relationships/settings" Target="settings.xml"/><Relationship Id="rId9" Type="http://schemas.openxmlformats.org/officeDocument/2006/relationships/hyperlink" Target="mailto:j.mashirova@kgd.gov.kz" TargetMode="External"/><Relationship Id="rId14" Type="http://schemas.openxmlformats.org/officeDocument/2006/relationships/hyperlink" Target="http://adilet.zan.kz/rus/docs/K950001000_" TargetMode="External"/><Relationship Id="rId22"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2264-12F6-4C3C-A18D-D752BCCE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9</Pages>
  <Words>5335</Words>
  <Characters>30410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Куннур Тауел</dc:creator>
  <cp:lastModifiedBy>Admin</cp:lastModifiedBy>
  <cp:revision>236</cp:revision>
  <cp:lastPrinted>2016-04-14T10:45:00Z</cp:lastPrinted>
  <dcterms:created xsi:type="dcterms:W3CDTF">2016-04-11T03:58:00Z</dcterms:created>
  <dcterms:modified xsi:type="dcterms:W3CDTF">2016-09-21T08:52:00Z</dcterms:modified>
</cp:coreProperties>
</file>