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FD" w:rsidRDefault="007814FD" w:rsidP="007814FD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E26CC8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5</w:t>
      </w:r>
      <w:r w:rsidRPr="00E26CC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23 сәурдегі</w:t>
      </w:r>
      <w:r w:rsidRPr="00E26CC8">
        <w:rPr>
          <w:color w:val="000000"/>
          <w:sz w:val="28"/>
          <w:szCs w:val="28"/>
          <w:lang w:val="kk-KZ"/>
        </w:rPr>
        <w:t xml:space="preserve"> Алматы қаласы бойынша </w:t>
      </w:r>
      <w:r>
        <w:rPr>
          <w:color w:val="000000"/>
          <w:sz w:val="28"/>
          <w:szCs w:val="28"/>
          <w:lang w:val="kk-KZ"/>
        </w:rPr>
        <w:t>МК</w:t>
      </w:r>
      <w:r w:rsidRPr="00E26CC8">
        <w:rPr>
          <w:color w:val="000000"/>
          <w:sz w:val="28"/>
          <w:szCs w:val="28"/>
          <w:lang w:val="kk-KZ"/>
        </w:rPr>
        <w:t>Д к</w:t>
      </w:r>
      <w:r w:rsidRPr="00E26CC8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7814FD" w:rsidRDefault="007814FD" w:rsidP="007814FD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tbl>
      <w:tblPr>
        <w:tblStyle w:val="a4"/>
        <w:tblW w:w="9618" w:type="dxa"/>
        <w:tblInd w:w="-130" w:type="dxa"/>
        <w:tblLook w:val="01E0" w:firstRow="1" w:lastRow="1" w:firstColumn="1" w:lastColumn="1" w:noHBand="0" w:noVBand="0"/>
      </w:tblPr>
      <w:tblGrid>
        <w:gridCol w:w="770"/>
        <w:gridCol w:w="8848"/>
      </w:tblGrid>
      <w:tr w:rsidR="007814FD" w:rsidRPr="002D339F" w:rsidTr="0034384B">
        <w:trPr>
          <w:trHeight w:val="362"/>
        </w:trPr>
        <w:tc>
          <w:tcPr>
            <w:tcW w:w="770" w:type="dxa"/>
          </w:tcPr>
          <w:p w:rsidR="007814FD" w:rsidRPr="00947642" w:rsidRDefault="007814FD" w:rsidP="0034384B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48" w:type="dxa"/>
          </w:tcPr>
          <w:p w:rsidR="007814FD" w:rsidRPr="00947642" w:rsidRDefault="007814FD" w:rsidP="0034384B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7814FD" w:rsidRPr="0017234D" w:rsidTr="0034384B">
        <w:trPr>
          <w:trHeight w:val="362"/>
        </w:trPr>
        <w:tc>
          <w:tcPr>
            <w:tcW w:w="770" w:type="dxa"/>
          </w:tcPr>
          <w:p w:rsidR="007814FD" w:rsidRPr="002D339F" w:rsidRDefault="007814FD" w:rsidP="0034384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8848" w:type="dxa"/>
          </w:tcPr>
          <w:p w:rsidR="007814FD" w:rsidRPr="005C678B" w:rsidRDefault="007814FD" w:rsidP="003438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Юрий </w:t>
            </w:r>
            <w:proofErr w:type="spellStart"/>
            <w:r>
              <w:rPr>
                <w:sz w:val="32"/>
                <w:szCs w:val="32"/>
              </w:rPr>
              <w:t>Владимирвич</w:t>
            </w:r>
            <w:proofErr w:type="spellEnd"/>
            <w:r>
              <w:rPr>
                <w:sz w:val="32"/>
                <w:szCs w:val="32"/>
              </w:rPr>
              <w:t xml:space="preserve"> Филиппенко</w:t>
            </w:r>
          </w:p>
        </w:tc>
      </w:tr>
      <w:tr w:rsidR="007814FD" w:rsidRPr="0017234D" w:rsidTr="0034384B">
        <w:trPr>
          <w:trHeight w:val="362"/>
        </w:trPr>
        <w:tc>
          <w:tcPr>
            <w:tcW w:w="770" w:type="dxa"/>
          </w:tcPr>
          <w:p w:rsidR="007814FD" w:rsidRPr="002D339F" w:rsidRDefault="007814FD" w:rsidP="0034384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Данияр Ғазизұлы Бекетаев</w:t>
            </w:r>
          </w:p>
        </w:tc>
      </w:tr>
      <w:tr w:rsidR="007814FD" w:rsidRPr="0017234D" w:rsidTr="0034384B">
        <w:trPr>
          <w:trHeight w:val="377"/>
        </w:trPr>
        <w:tc>
          <w:tcPr>
            <w:tcW w:w="770" w:type="dxa"/>
          </w:tcPr>
          <w:p w:rsidR="007814FD" w:rsidRPr="002D339F" w:rsidRDefault="007814FD" w:rsidP="0034384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Онғарбек Болатбекұлы Нұрмуханбетов</w:t>
            </w:r>
          </w:p>
        </w:tc>
      </w:tr>
      <w:tr w:rsidR="007814FD" w:rsidRPr="0017234D" w:rsidTr="0034384B">
        <w:trPr>
          <w:trHeight w:val="362"/>
        </w:trPr>
        <w:tc>
          <w:tcPr>
            <w:tcW w:w="770" w:type="dxa"/>
          </w:tcPr>
          <w:p w:rsidR="007814FD" w:rsidRPr="00A66278" w:rsidRDefault="007814FD" w:rsidP="0034384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Даурен Рахиланұлы Абишев</w:t>
            </w:r>
          </w:p>
        </w:tc>
      </w:tr>
      <w:tr w:rsidR="007814FD" w:rsidRPr="0017234D" w:rsidTr="0034384B">
        <w:trPr>
          <w:trHeight w:val="362"/>
        </w:trPr>
        <w:tc>
          <w:tcPr>
            <w:tcW w:w="770" w:type="dxa"/>
          </w:tcPr>
          <w:p w:rsidR="007814FD" w:rsidRPr="002D339F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Николай Анатольевич Шишкин</w:t>
            </w:r>
          </w:p>
        </w:tc>
      </w:tr>
      <w:tr w:rsidR="007814FD" w:rsidRPr="0017234D" w:rsidTr="0034384B">
        <w:trPr>
          <w:trHeight w:val="362"/>
        </w:trPr>
        <w:tc>
          <w:tcPr>
            <w:tcW w:w="770" w:type="dxa"/>
          </w:tcPr>
          <w:p w:rsidR="007814FD" w:rsidRPr="0075425E" w:rsidRDefault="007814FD" w:rsidP="0034384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8848" w:type="dxa"/>
          </w:tcPr>
          <w:p w:rsidR="007814FD" w:rsidRPr="007D7B7F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Гүлжан Талғатқызы Исина</w:t>
            </w:r>
          </w:p>
        </w:tc>
      </w:tr>
      <w:tr w:rsidR="007814FD" w:rsidRPr="001A4621" w:rsidTr="0034384B">
        <w:trPr>
          <w:trHeight w:val="362"/>
        </w:trPr>
        <w:tc>
          <w:tcPr>
            <w:tcW w:w="770" w:type="dxa"/>
          </w:tcPr>
          <w:p w:rsidR="007814FD" w:rsidRPr="0075425E" w:rsidRDefault="007814FD" w:rsidP="0034384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Гаухар Алпекқызы Тукушева</w:t>
            </w:r>
          </w:p>
        </w:tc>
      </w:tr>
      <w:tr w:rsidR="007814FD" w:rsidRPr="0017234D" w:rsidTr="0034384B">
        <w:trPr>
          <w:trHeight w:val="377"/>
        </w:trPr>
        <w:tc>
          <w:tcPr>
            <w:tcW w:w="770" w:type="dxa"/>
            <w:tcBorders>
              <w:right w:val="single" w:sz="4" w:space="0" w:color="auto"/>
            </w:tcBorders>
          </w:tcPr>
          <w:p w:rsidR="007814FD" w:rsidRPr="0075425E" w:rsidRDefault="007814FD" w:rsidP="0034384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FD" w:rsidRPr="000064BC" w:rsidRDefault="007814FD" w:rsidP="003438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Айжан</w:t>
            </w:r>
            <w:proofErr w:type="spellEnd"/>
            <w:r>
              <w:rPr>
                <w:sz w:val="32"/>
                <w:szCs w:val="32"/>
              </w:rPr>
              <w:t xml:space="preserve"> Ер</w:t>
            </w:r>
            <w:r>
              <w:rPr>
                <w:sz w:val="32"/>
                <w:szCs w:val="32"/>
                <w:lang w:val="kk-KZ"/>
              </w:rPr>
              <w:t>і</w:t>
            </w:r>
            <w:r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  <w:lang w:val="kk-KZ"/>
              </w:rPr>
              <w:t>қызы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Есимбекова</w:t>
            </w:r>
            <w:proofErr w:type="spellEnd"/>
          </w:p>
        </w:tc>
      </w:tr>
      <w:tr w:rsidR="007814FD" w:rsidRPr="0017234D" w:rsidTr="0034384B">
        <w:trPr>
          <w:trHeight w:val="362"/>
        </w:trPr>
        <w:tc>
          <w:tcPr>
            <w:tcW w:w="770" w:type="dxa"/>
          </w:tcPr>
          <w:p w:rsidR="007814FD" w:rsidRPr="0075425E" w:rsidRDefault="007814FD" w:rsidP="0034384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7814FD" w:rsidRPr="000064BC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Найля Хасановна Нагнибеда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75425E" w:rsidRDefault="007814FD" w:rsidP="0034384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Абзал Қуанышбекұлы Сүгірбеков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75425E" w:rsidRDefault="007814FD" w:rsidP="0034384B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8848" w:type="dxa"/>
          </w:tcPr>
          <w:p w:rsidR="007814FD" w:rsidRPr="00AE0210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Құралай Рамазанқызы Ысқақова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75425E" w:rsidRDefault="007814FD" w:rsidP="003438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848" w:type="dxa"/>
          </w:tcPr>
          <w:p w:rsidR="007814FD" w:rsidRPr="00AD2384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Зульфия Исабайқызы Атабаева</w:t>
            </w:r>
          </w:p>
        </w:tc>
      </w:tr>
      <w:tr w:rsidR="007814FD" w:rsidRPr="008C72EA" w:rsidTr="0034384B">
        <w:trPr>
          <w:trHeight w:val="377"/>
        </w:trPr>
        <w:tc>
          <w:tcPr>
            <w:tcW w:w="770" w:type="dxa"/>
          </w:tcPr>
          <w:p w:rsidR="007814FD" w:rsidRPr="0075425E" w:rsidRDefault="007814FD" w:rsidP="003438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48" w:type="dxa"/>
          </w:tcPr>
          <w:p w:rsidR="007814FD" w:rsidRPr="00AF5BA3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Ирина Александровна Мадаминова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2B4077" w:rsidRDefault="007814FD" w:rsidP="0034384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848" w:type="dxa"/>
          </w:tcPr>
          <w:p w:rsidR="007814FD" w:rsidRPr="00AD2384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Вадим Викторович Шуллер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2B4077" w:rsidRDefault="007814FD" w:rsidP="0034384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Хасан Құсенбайұлы Дюсембаев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2B4077" w:rsidRDefault="007814FD" w:rsidP="0034384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Марсель Дастанұлы Жанатаев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8C0A3A" w:rsidRDefault="007814FD" w:rsidP="003438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Әсел Ғалымқызы Сағымбаева</w:t>
            </w:r>
          </w:p>
        </w:tc>
      </w:tr>
      <w:tr w:rsidR="007814FD" w:rsidRPr="008C72EA" w:rsidTr="0034384B">
        <w:trPr>
          <w:trHeight w:val="377"/>
        </w:trPr>
        <w:tc>
          <w:tcPr>
            <w:tcW w:w="770" w:type="dxa"/>
          </w:tcPr>
          <w:p w:rsidR="007814FD" w:rsidRPr="008C0A3A" w:rsidRDefault="007814FD" w:rsidP="003438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Сакен Жұмабекұлы Исаев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8C0A3A" w:rsidRDefault="007814FD" w:rsidP="003438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Ренат Хурметұлы Ибрагимов</w:t>
            </w:r>
          </w:p>
        </w:tc>
      </w:tr>
      <w:tr w:rsidR="007814FD" w:rsidRPr="008C72EA" w:rsidTr="0034384B">
        <w:trPr>
          <w:trHeight w:val="362"/>
        </w:trPr>
        <w:tc>
          <w:tcPr>
            <w:tcW w:w="770" w:type="dxa"/>
          </w:tcPr>
          <w:p w:rsidR="007814FD" w:rsidRPr="00843FD6" w:rsidRDefault="007814FD" w:rsidP="0034384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Акмарал Омыржанқызы Билялова</w:t>
            </w:r>
          </w:p>
        </w:tc>
      </w:tr>
      <w:tr w:rsidR="007814FD" w:rsidRPr="002D339F" w:rsidTr="0034384B">
        <w:trPr>
          <w:trHeight w:val="380"/>
        </w:trPr>
        <w:tc>
          <w:tcPr>
            <w:tcW w:w="770" w:type="dxa"/>
          </w:tcPr>
          <w:p w:rsidR="007814FD" w:rsidRPr="002815DE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8848" w:type="dxa"/>
          </w:tcPr>
          <w:p w:rsidR="007814FD" w:rsidRPr="0058126A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Гулбану Әділбекқызы Абуева</w:t>
            </w:r>
          </w:p>
        </w:tc>
      </w:tr>
      <w:tr w:rsidR="007814FD" w:rsidRPr="002D339F" w:rsidTr="0034384B">
        <w:trPr>
          <w:trHeight w:val="380"/>
        </w:trPr>
        <w:tc>
          <w:tcPr>
            <w:tcW w:w="770" w:type="dxa"/>
          </w:tcPr>
          <w:p w:rsidR="007814FD" w:rsidRPr="002815DE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8848" w:type="dxa"/>
          </w:tcPr>
          <w:p w:rsidR="007814FD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Медеу Абдуманнапұлы Таджиев</w:t>
            </w:r>
          </w:p>
        </w:tc>
      </w:tr>
      <w:tr w:rsidR="007814FD" w:rsidRPr="002D339F" w:rsidTr="0034384B">
        <w:trPr>
          <w:trHeight w:val="380"/>
        </w:trPr>
        <w:tc>
          <w:tcPr>
            <w:tcW w:w="770" w:type="dxa"/>
          </w:tcPr>
          <w:p w:rsidR="007814FD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8848" w:type="dxa"/>
          </w:tcPr>
          <w:p w:rsidR="007814FD" w:rsidRPr="00A65AA2" w:rsidRDefault="007814FD" w:rsidP="0034384B">
            <w:pPr>
              <w:pStyle w:val="16"/>
              <w:rPr>
                <w:sz w:val="32"/>
              </w:rPr>
            </w:pPr>
            <w:r>
              <w:rPr>
                <w:sz w:val="32"/>
              </w:rPr>
              <w:t>Еркебұлан Мақ</w:t>
            </w:r>
            <w:r w:rsidRPr="00A65AA2">
              <w:rPr>
                <w:sz w:val="32"/>
              </w:rPr>
              <w:t>сат</w:t>
            </w:r>
            <w:r>
              <w:rPr>
                <w:sz w:val="32"/>
              </w:rPr>
              <w:t>ұ</w:t>
            </w:r>
            <w:r w:rsidRPr="00A65AA2">
              <w:rPr>
                <w:sz w:val="32"/>
              </w:rPr>
              <w:t xml:space="preserve">лы </w:t>
            </w:r>
            <w:r>
              <w:rPr>
                <w:sz w:val="32"/>
              </w:rPr>
              <w:t>Мақ</w:t>
            </w:r>
            <w:r w:rsidRPr="00A65AA2">
              <w:rPr>
                <w:sz w:val="32"/>
              </w:rPr>
              <w:t>сатов</w:t>
            </w:r>
          </w:p>
        </w:tc>
      </w:tr>
      <w:tr w:rsidR="007814FD" w:rsidRPr="002D339F" w:rsidTr="0034384B">
        <w:trPr>
          <w:trHeight w:val="380"/>
        </w:trPr>
        <w:tc>
          <w:tcPr>
            <w:tcW w:w="770" w:type="dxa"/>
          </w:tcPr>
          <w:p w:rsidR="007814FD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8848" w:type="dxa"/>
          </w:tcPr>
          <w:p w:rsidR="007814FD" w:rsidRPr="00A65AA2" w:rsidRDefault="007814FD" w:rsidP="0034384B">
            <w:pPr>
              <w:pStyle w:val="16"/>
              <w:rPr>
                <w:sz w:val="32"/>
              </w:rPr>
            </w:pPr>
            <w:r>
              <w:rPr>
                <w:sz w:val="32"/>
              </w:rPr>
              <w:t>Индира Кеншілікқызы Асқарбекова</w:t>
            </w:r>
          </w:p>
        </w:tc>
      </w:tr>
      <w:tr w:rsidR="007814FD" w:rsidRPr="002D339F" w:rsidTr="0034384B">
        <w:trPr>
          <w:trHeight w:val="380"/>
        </w:trPr>
        <w:tc>
          <w:tcPr>
            <w:tcW w:w="770" w:type="dxa"/>
          </w:tcPr>
          <w:p w:rsidR="007814FD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8848" w:type="dxa"/>
          </w:tcPr>
          <w:p w:rsidR="007814FD" w:rsidRPr="00A65AA2" w:rsidRDefault="007814FD" w:rsidP="0034384B">
            <w:pPr>
              <w:pStyle w:val="16"/>
              <w:rPr>
                <w:sz w:val="32"/>
              </w:rPr>
            </w:pPr>
            <w:r>
              <w:rPr>
                <w:sz w:val="32"/>
              </w:rPr>
              <w:t>Әсемгүл Серікқызы Сәрсекова</w:t>
            </w:r>
          </w:p>
        </w:tc>
      </w:tr>
      <w:tr w:rsidR="007814FD" w:rsidRPr="002D339F" w:rsidTr="0034384B">
        <w:trPr>
          <w:trHeight w:val="380"/>
        </w:trPr>
        <w:tc>
          <w:tcPr>
            <w:tcW w:w="770" w:type="dxa"/>
          </w:tcPr>
          <w:p w:rsidR="007814FD" w:rsidRDefault="007814FD" w:rsidP="0034384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848" w:type="dxa"/>
          </w:tcPr>
          <w:p w:rsidR="007814FD" w:rsidRDefault="007814FD" w:rsidP="0034384B">
            <w:pPr>
              <w:pStyle w:val="16"/>
              <w:rPr>
                <w:sz w:val="32"/>
              </w:rPr>
            </w:pPr>
            <w:proofErr w:type="spellStart"/>
            <w:r>
              <w:rPr>
                <w:sz w:val="32"/>
                <w:lang w:val="ru-RU"/>
              </w:rPr>
              <w:t>Айтолы</w:t>
            </w:r>
            <w:proofErr w:type="spellEnd"/>
            <w:r>
              <w:rPr>
                <w:sz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lang w:val="ru-RU"/>
              </w:rPr>
              <w:t>Бауыржан</w:t>
            </w:r>
            <w:proofErr w:type="spellEnd"/>
            <w:r>
              <w:rPr>
                <w:sz w:val="32"/>
              </w:rPr>
              <w:t>қызы</w:t>
            </w:r>
            <w:r>
              <w:rPr>
                <w:sz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lang w:val="ru-RU"/>
              </w:rPr>
              <w:t>Сариева</w:t>
            </w:r>
            <w:proofErr w:type="spellEnd"/>
          </w:p>
        </w:tc>
      </w:tr>
    </w:tbl>
    <w:p w:rsidR="007814FD" w:rsidRDefault="007814FD" w:rsidP="007814FD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7814FD" w:rsidRDefault="007814FD" w:rsidP="007814FD">
      <w:pPr>
        <w:ind w:left="-180" w:firstLine="3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814FD">
        <w:rPr>
          <w:bCs/>
          <w:color w:val="000000"/>
          <w:sz w:val="28"/>
          <w:szCs w:val="28"/>
          <w:shd w:val="clear" w:color="auto" w:fill="FFFFFF"/>
          <w:lang w:val="kk-KZ"/>
        </w:rPr>
        <w:t>Қазақстан Республикасы Қаржы министрінің 2010 жылғы 15 қарашадағы № 569 Бұйрығы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>н бекітуде</w:t>
      </w:r>
      <w:r w:rsidRPr="007814FD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7814FD">
        <w:rPr>
          <w:bCs/>
          <w:color w:val="000000"/>
          <w:sz w:val="28"/>
          <w:szCs w:val="28"/>
          <w:shd w:val="clear" w:color="auto" w:fill="FFFFFF"/>
          <w:lang w:val="kk-KZ"/>
        </w:rPr>
        <w:t>ағдарламаны әзірлеу, біліктілік емтихандарын өткізу тәртібін, біліктілік емтиханы үшін сұрақтар әзірлеуді және оны бекітуді, аттестат алуға үміткердің білімін бағалаудың критерийлерін белгілеудің Ережесін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е сәйкес </w:t>
      </w:r>
      <w:r w:rsidRPr="007814FD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Алматы қаласы бойынша Кедендік бақылау департаменті </w:t>
      </w:r>
      <w:r w:rsidRPr="000E603C">
        <w:rPr>
          <w:sz w:val="28"/>
          <w:szCs w:val="28"/>
          <w:lang w:val="kk-KZ"/>
        </w:rPr>
        <w:t>«Қазақстан Республикасындағы кеден ісі туралы» Қазақстан Республикасы Кодексінің 32-бабына сәйкес б</w:t>
      </w:r>
      <w:r w:rsidRPr="007814FD">
        <w:rPr>
          <w:color w:val="000000"/>
          <w:sz w:val="28"/>
          <w:szCs w:val="28"/>
          <w:shd w:val="clear" w:color="auto" w:fill="FFFFFF"/>
          <w:lang w:val="kk-KZ"/>
        </w:rPr>
        <w:t>іліктілік емтихандар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Pr="007814FD">
        <w:rPr>
          <w:color w:val="000000"/>
          <w:sz w:val="28"/>
          <w:szCs w:val="28"/>
          <w:shd w:val="clear" w:color="auto" w:fill="FFFFFF"/>
          <w:lang w:val="kk-KZ"/>
        </w:rPr>
        <w:t>ы кемінде айына бір рет өткізеді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7814FD" w:rsidRPr="00B24AB1" w:rsidRDefault="007814FD" w:rsidP="007814FD">
      <w:pPr>
        <w:tabs>
          <w:tab w:val="left" w:pos="7440"/>
        </w:tabs>
        <w:ind w:left="-180" w:firstLine="360"/>
        <w:jc w:val="both"/>
        <w:rPr>
          <w:color w:val="000000"/>
          <w:sz w:val="28"/>
          <w:szCs w:val="28"/>
          <w:u w:val="single"/>
          <w:lang w:val="kk-KZ"/>
        </w:rPr>
      </w:pPr>
      <w:r w:rsidRPr="00B06C21">
        <w:rPr>
          <w:color w:val="000000"/>
          <w:sz w:val="28"/>
          <w:szCs w:val="28"/>
          <w:lang w:val="kk-KZ"/>
        </w:rPr>
        <w:lastRenderedPageBreak/>
        <w:t xml:space="preserve">Қазырғы уақытта </w:t>
      </w:r>
      <w:r w:rsidRPr="00685F67">
        <w:rPr>
          <w:sz w:val="28"/>
          <w:szCs w:val="28"/>
          <w:lang w:val="kk-KZ"/>
        </w:rPr>
        <w:t xml:space="preserve">Алматы </w:t>
      </w:r>
      <w:r w:rsidRPr="00B06C21">
        <w:rPr>
          <w:sz w:val="28"/>
          <w:szCs w:val="28"/>
          <w:lang w:val="kk-KZ"/>
        </w:rPr>
        <w:t>қ</w:t>
      </w:r>
      <w:r w:rsidRPr="00685F67">
        <w:rPr>
          <w:sz w:val="28"/>
          <w:szCs w:val="28"/>
          <w:lang w:val="kk-KZ"/>
        </w:rPr>
        <w:t>алас</w:t>
      </w:r>
      <w:r w:rsidRPr="00B06C21">
        <w:rPr>
          <w:sz w:val="28"/>
          <w:szCs w:val="28"/>
          <w:lang w:val="kk-KZ"/>
        </w:rPr>
        <w:t xml:space="preserve">ы бойынша </w:t>
      </w:r>
      <w:r>
        <w:rPr>
          <w:sz w:val="28"/>
          <w:szCs w:val="28"/>
          <w:lang w:val="kk-KZ"/>
        </w:rPr>
        <w:t>МК</w:t>
      </w:r>
      <w:r w:rsidRPr="00B06C21">
        <w:rPr>
          <w:sz w:val="28"/>
          <w:szCs w:val="28"/>
          <w:lang w:val="kk-KZ"/>
        </w:rPr>
        <w:t xml:space="preserve">Д Кедендік декларациялау жөніндегі маманның  аттестатын алуға біліктілік емтихандар </w:t>
      </w:r>
      <w:r w:rsidRPr="00112351">
        <w:rPr>
          <w:sz w:val="28"/>
          <w:szCs w:val="28"/>
          <w:u w:val="single"/>
          <w:lang w:val="kk-KZ"/>
        </w:rPr>
        <w:t xml:space="preserve">апта сайын </w:t>
      </w:r>
      <w:r>
        <w:rPr>
          <w:sz w:val="28"/>
          <w:szCs w:val="28"/>
          <w:u w:val="single"/>
          <w:lang w:val="kk-KZ"/>
        </w:rPr>
        <w:t xml:space="preserve">, сәрсенбі және </w:t>
      </w:r>
      <w:r w:rsidRPr="00112351">
        <w:rPr>
          <w:sz w:val="28"/>
          <w:szCs w:val="28"/>
          <w:u w:val="single"/>
          <w:lang w:val="kk-KZ"/>
        </w:rPr>
        <w:t xml:space="preserve">бейсенбі күні </w:t>
      </w:r>
      <w:r w:rsidRPr="00685F67">
        <w:rPr>
          <w:sz w:val="28"/>
          <w:szCs w:val="28"/>
          <w:u w:val="single"/>
          <w:lang w:val="kk-KZ"/>
        </w:rPr>
        <w:t xml:space="preserve">Алматы </w:t>
      </w:r>
      <w:r w:rsidRPr="00B24AB1">
        <w:rPr>
          <w:sz w:val="28"/>
          <w:szCs w:val="28"/>
          <w:u w:val="single"/>
          <w:lang w:val="kk-KZ"/>
        </w:rPr>
        <w:t>қ</w:t>
      </w:r>
      <w:r w:rsidRPr="00685F67">
        <w:rPr>
          <w:sz w:val="28"/>
          <w:szCs w:val="28"/>
          <w:u w:val="single"/>
          <w:lang w:val="kk-KZ"/>
        </w:rPr>
        <w:t>алас</w:t>
      </w:r>
      <w:r w:rsidRPr="00B24AB1">
        <w:rPr>
          <w:sz w:val="28"/>
          <w:szCs w:val="28"/>
          <w:u w:val="single"/>
          <w:lang w:val="kk-KZ"/>
        </w:rPr>
        <w:t xml:space="preserve">ы бойынша </w:t>
      </w:r>
      <w:r>
        <w:rPr>
          <w:sz w:val="28"/>
          <w:szCs w:val="28"/>
          <w:u w:val="single"/>
          <w:lang w:val="kk-KZ"/>
        </w:rPr>
        <w:t>МК</w:t>
      </w:r>
      <w:r w:rsidRPr="00B24AB1">
        <w:rPr>
          <w:sz w:val="28"/>
          <w:szCs w:val="28"/>
          <w:u w:val="single"/>
          <w:lang w:val="kk-KZ"/>
        </w:rPr>
        <w:t>Д,</w:t>
      </w:r>
      <w:r>
        <w:rPr>
          <w:sz w:val="28"/>
          <w:szCs w:val="28"/>
          <w:u w:val="single"/>
          <w:lang w:val="kk-KZ"/>
        </w:rPr>
        <w:t xml:space="preserve"> </w:t>
      </w:r>
      <w:r w:rsidRPr="00B24AB1">
        <w:rPr>
          <w:sz w:val="28"/>
          <w:szCs w:val="28"/>
          <w:u w:val="single"/>
          <w:lang w:val="kk-KZ"/>
        </w:rPr>
        <w:t>сағат 15</w:t>
      </w:r>
      <w:r w:rsidRPr="00685F67">
        <w:rPr>
          <w:sz w:val="28"/>
          <w:szCs w:val="28"/>
          <w:u w:val="single"/>
          <w:lang w:val="kk-KZ"/>
        </w:rPr>
        <w:t>:00</w:t>
      </w:r>
      <w:r w:rsidRPr="00B24AB1">
        <w:rPr>
          <w:sz w:val="28"/>
          <w:szCs w:val="28"/>
          <w:u w:val="single"/>
          <w:lang w:val="kk-KZ"/>
        </w:rPr>
        <w:t xml:space="preserve"> өткізіледі.</w:t>
      </w:r>
    </w:p>
    <w:p w:rsidR="007814FD" w:rsidRPr="000E603C" w:rsidRDefault="007814FD" w:rsidP="007814FD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685F67">
        <w:rPr>
          <w:bCs/>
          <w:color w:val="000000"/>
          <w:sz w:val="28"/>
          <w:szCs w:val="28"/>
          <w:shd w:val="clear" w:color="auto" w:fill="FFFFFF"/>
          <w:lang w:val="kk-KZ"/>
        </w:rPr>
        <w:t>іліктілік емтихандарын өткізуге</w:t>
      </w: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ү</w:t>
      </w:r>
      <w:r w:rsidRPr="00685F67">
        <w:rPr>
          <w:color w:val="000000"/>
          <w:sz w:val="28"/>
          <w:szCs w:val="28"/>
          <w:lang w:val="kk-KZ"/>
        </w:rPr>
        <w:t xml:space="preserve">міткер, кеден органдарына емтиханды өткізгенге дейін 3 жұмыс күні бұрын еркін нысан бойынша өтініш ұсынады. </w:t>
      </w:r>
      <w:proofErr w:type="spellStart"/>
      <w:r w:rsidRPr="00F27639">
        <w:rPr>
          <w:color w:val="000000"/>
          <w:sz w:val="28"/>
          <w:szCs w:val="28"/>
        </w:rPr>
        <w:t>Өтінішке</w:t>
      </w:r>
      <w:proofErr w:type="spellEnd"/>
      <w:r w:rsidRPr="00F27639">
        <w:rPr>
          <w:color w:val="000000"/>
          <w:sz w:val="28"/>
          <w:szCs w:val="28"/>
        </w:rPr>
        <w:t>: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1) 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растайтын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құжаттың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көшірмесі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2) </w:t>
      </w:r>
      <w:proofErr w:type="spellStart"/>
      <w:r w:rsidRPr="00F27639">
        <w:rPr>
          <w:color w:val="000000"/>
          <w:sz w:val="28"/>
          <w:szCs w:val="28"/>
        </w:rPr>
        <w:t>жоғары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к</w:t>
      </w:r>
      <w:proofErr w:type="gramEnd"/>
      <w:r w:rsidRPr="00F27639">
        <w:rPr>
          <w:color w:val="000000"/>
          <w:sz w:val="28"/>
          <w:szCs w:val="28"/>
        </w:rPr>
        <w:t>әсіби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білімін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растайтын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құжаттың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нотариалды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куәландырылған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көшірмесін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көлемі</w:t>
      </w:r>
      <w:proofErr w:type="spellEnd"/>
      <w:r w:rsidRPr="00F27639">
        <w:rPr>
          <w:color w:val="000000"/>
          <w:sz w:val="28"/>
          <w:szCs w:val="28"/>
        </w:rPr>
        <w:t xml:space="preserve"> 3,5 х </w:t>
      </w:r>
      <w:smartTag w:uri="urn:schemas-microsoft-com:office:smarttags" w:element="metricconverter">
        <w:smartTagPr>
          <w:attr w:name="ProductID" w:val="4,5 сантиметр"/>
        </w:smartTagPr>
        <w:r w:rsidRPr="00F27639">
          <w:rPr>
            <w:color w:val="000000"/>
            <w:sz w:val="28"/>
            <w:szCs w:val="28"/>
          </w:rPr>
          <w:t>4,5 сантиметр</w:t>
        </w:r>
      </w:smartTag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</w:t>
      </w:r>
      <w:proofErr w:type="gramStart"/>
      <w:r w:rsidRPr="00F27639">
        <w:rPr>
          <w:color w:val="000000"/>
          <w:sz w:val="28"/>
          <w:szCs w:val="28"/>
        </w:rPr>
        <w:t>ст</w:t>
      </w:r>
      <w:proofErr w:type="gramEnd"/>
      <w:r w:rsidRPr="00F27639">
        <w:rPr>
          <w:color w:val="000000"/>
          <w:sz w:val="28"/>
          <w:szCs w:val="28"/>
        </w:rPr>
        <w:t>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суретін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қоса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0" w:name="anc700"/>
      <w:bookmarkEnd w:id="0"/>
      <w:proofErr w:type="spellStart"/>
      <w:r w:rsidRPr="00F27639">
        <w:rPr>
          <w:color w:val="000000"/>
          <w:sz w:val="28"/>
          <w:szCs w:val="28"/>
        </w:rPr>
        <w:t>Емтихан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тапсыру</w:t>
      </w:r>
      <w:proofErr w:type="gramEnd"/>
      <w:r w:rsidRPr="00F27639">
        <w:rPr>
          <w:color w:val="000000"/>
          <w:sz w:val="28"/>
          <w:szCs w:val="28"/>
        </w:rPr>
        <w:t>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растайтын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құжатты</w:t>
      </w:r>
      <w:proofErr w:type="spellEnd"/>
      <w:r w:rsidRPr="00F27639">
        <w:rPr>
          <w:color w:val="000000"/>
          <w:sz w:val="28"/>
          <w:szCs w:val="28"/>
        </w:rPr>
        <w:t xml:space="preserve"> (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куәлік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паспорт) </w:t>
      </w:r>
      <w:proofErr w:type="spellStart"/>
      <w:r w:rsidRPr="00F27639">
        <w:rPr>
          <w:color w:val="000000"/>
          <w:sz w:val="28"/>
          <w:szCs w:val="28"/>
        </w:rPr>
        <w:t>әкелуі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қажет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27639">
        <w:rPr>
          <w:color w:val="000000"/>
          <w:sz w:val="28"/>
          <w:szCs w:val="28"/>
        </w:rPr>
        <w:t>Емтихан</w:t>
      </w:r>
      <w:proofErr w:type="gramEnd"/>
      <w:r w:rsidRPr="00F27639">
        <w:rPr>
          <w:color w:val="000000"/>
          <w:sz w:val="28"/>
          <w:szCs w:val="28"/>
        </w:rPr>
        <w:t>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жіберілген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Қазақстан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Республикасының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қолданыстағы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заңнамасын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одағының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заңнамасын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білуге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1" w:name="anc1800"/>
      <w:bookmarkEnd w:id="1"/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өтпеген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тұлға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алғашқы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сәттен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бастап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кемінде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ай </w:t>
      </w:r>
      <w:proofErr w:type="spellStart"/>
      <w:r w:rsidRPr="00F27639">
        <w:rPr>
          <w:color w:val="000000"/>
          <w:sz w:val="28"/>
          <w:szCs w:val="28"/>
        </w:rPr>
        <w:t>мерзім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өткеннен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қайтадан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аттестациялауға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рұқсат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алу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туралы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өтініш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sz w:val="28"/>
          <w:szCs w:val="28"/>
        </w:rPr>
        <w:t> 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талаптарына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мынадай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кезеңдері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қамтылады</w:t>
      </w:r>
      <w:proofErr w:type="spellEnd"/>
      <w:r w:rsidRPr="00F27639">
        <w:rPr>
          <w:color w:val="000000"/>
          <w:sz w:val="28"/>
          <w:szCs w:val="28"/>
        </w:rPr>
        <w:t>: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1)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біліктілігін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білімінің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деңгейін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мақсатында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бойынша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2)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тест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белгіленген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арқылы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таңдалатын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кездейсоқ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әдісімен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анықталатын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сұрақтан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Әрбір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жауапқа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</w:t>
      </w:r>
      <w:proofErr w:type="spellEnd"/>
      <w:r w:rsidRPr="00F27639">
        <w:rPr>
          <w:color w:val="000000"/>
          <w:sz w:val="28"/>
          <w:szCs w:val="28"/>
        </w:rPr>
        <w:t xml:space="preserve"> балл </w:t>
      </w:r>
      <w:proofErr w:type="spellStart"/>
      <w:r w:rsidRPr="00F27639">
        <w:rPr>
          <w:color w:val="000000"/>
          <w:sz w:val="28"/>
          <w:szCs w:val="28"/>
        </w:rPr>
        <w:t>есептелінеді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Тестілеуді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уақыты</w:t>
      </w:r>
      <w:proofErr w:type="spellEnd"/>
      <w:r w:rsidRPr="00F27639">
        <w:rPr>
          <w:color w:val="000000"/>
          <w:sz w:val="28"/>
          <w:szCs w:val="28"/>
        </w:rPr>
        <w:t xml:space="preserve"> 45 </w:t>
      </w:r>
      <w:proofErr w:type="spellStart"/>
      <w:r w:rsidRPr="00F27639">
        <w:rPr>
          <w:color w:val="000000"/>
          <w:sz w:val="28"/>
          <w:szCs w:val="28"/>
        </w:rPr>
        <w:t>минутты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құрайды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сұрақ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жауабы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үш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нұсқадан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4) </w:t>
      </w: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пайдаланылатын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ба</w:t>
      </w:r>
      <w:proofErr w:type="gramEnd"/>
      <w:r w:rsidRPr="00F27639">
        <w:rPr>
          <w:color w:val="000000"/>
          <w:sz w:val="28"/>
          <w:szCs w:val="28"/>
        </w:rPr>
        <w:t>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көмегімен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автоматты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жүргізіледі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Егер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жалпы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санының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жоғары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пайызын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құраса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болып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нәтижелері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принтерде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шығарылады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</w:t>
      </w:r>
      <w:proofErr w:type="gramStart"/>
      <w:r w:rsidRPr="00F27639">
        <w:rPr>
          <w:color w:val="000000"/>
          <w:sz w:val="28"/>
          <w:szCs w:val="28"/>
        </w:rPr>
        <w:t>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қою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жолымен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таныстыру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парақтың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беріледі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екінші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органында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базасындағы</w:t>
      </w:r>
      <w:proofErr w:type="spellEnd"/>
      <w:r w:rsidRPr="00F27639">
        <w:rPr>
          <w:color w:val="000000"/>
          <w:sz w:val="28"/>
          <w:szCs w:val="28"/>
        </w:rPr>
        <w:t xml:space="preserve"> сервер </w:t>
      </w:r>
      <w:proofErr w:type="spellStart"/>
      <w:r w:rsidRPr="00F27639">
        <w:rPr>
          <w:color w:val="000000"/>
          <w:sz w:val="28"/>
          <w:szCs w:val="28"/>
        </w:rPr>
        <w:t>Комитетпен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басқарылады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Pr="00F27639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анықтамалық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арнайы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әдебиеттерді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27639">
        <w:rPr>
          <w:color w:val="000000"/>
          <w:sz w:val="28"/>
          <w:szCs w:val="28"/>
        </w:rPr>
        <w:t>бас</w:t>
      </w:r>
      <w:proofErr w:type="gramEnd"/>
      <w:r w:rsidRPr="00F27639">
        <w:rPr>
          <w:color w:val="000000"/>
          <w:sz w:val="28"/>
          <w:szCs w:val="28"/>
        </w:rPr>
        <w:t>қа</w:t>
      </w:r>
      <w:proofErr w:type="spellEnd"/>
      <w:r w:rsidRPr="00F27639">
        <w:rPr>
          <w:color w:val="000000"/>
          <w:sz w:val="28"/>
          <w:szCs w:val="28"/>
        </w:rPr>
        <w:t xml:space="preserve"> да </w:t>
      </w:r>
      <w:proofErr w:type="spellStart"/>
      <w:r w:rsidRPr="00F27639">
        <w:rPr>
          <w:color w:val="000000"/>
          <w:sz w:val="28"/>
          <w:szCs w:val="28"/>
        </w:rPr>
        <w:t>жазбалар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қолдануға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берілмейді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көрсетілген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бұзған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босатылады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814FD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Орыны, күні, уақыты, сонымен қатар емтихан өтетін ү</w:t>
      </w:r>
      <w:r w:rsidRPr="00685F67">
        <w:rPr>
          <w:color w:val="000000"/>
          <w:sz w:val="28"/>
          <w:szCs w:val="28"/>
          <w:lang w:val="kk-KZ"/>
        </w:rPr>
        <w:t>міткер</w:t>
      </w:r>
      <w:r>
        <w:rPr>
          <w:color w:val="000000"/>
          <w:sz w:val="28"/>
          <w:szCs w:val="28"/>
          <w:lang w:val="kk-KZ"/>
        </w:rPr>
        <w:t>лердің тізілімінің ақпараты 2 күннен кешіктірілмей емтихандар</w:t>
      </w:r>
      <w:r w:rsidRPr="00685F67">
        <w:rPr>
          <w:color w:val="000000"/>
          <w:sz w:val="28"/>
          <w:szCs w:val="28"/>
          <w:shd w:val="clear" w:color="auto" w:fill="FFFFFF"/>
          <w:lang w:val="kk-KZ"/>
        </w:rPr>
        <w:t xml:space="preserve"> басталғанға дейін</w:t>
      </w:r>
      <w:r w:rsidRPr="00F27639">
        <w:rPr>
          <w:color w:val="000000"/>
          <w:sz w:val="28"/>
          <w:szCs w:val="28"/>
          <w:lang w:val="kk-KZ"/>
        </w:rPr>
        <w:t xml:space="preserve"> жарияланады</w:t>
      </w:r>
      <w:r>
        <w:rPr>
          <w:color w:val="000000"/>
          <w:sz w:val="28"/>
          <w:szCs w:val="28"/>
          <w:lang w:val="kk-KZ"/>
        </w:rPr>
        <w:t>.</w:t>
      </w:r>
    </w:p>
    <w:p w:rsidR="007814FD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Алматы қаласы бойынша МКД КББ</w:t>
      </w:r>
    </w:p>
    <w:p w:rsidR="007814FD" w:rsidRDefault="007814FD" w:rsidP="007814FD">
      <w:pPr>
        <w:pStyle w:val="a3"/>
        <w:spacing w:before="0" w:beforeAutospacing="0" w:after="0" w:afterAutospacing="0"/>
        <w:ind w:left="-180" w:firstLine="400"/>
        <w:jc w:val="both"/>
        <w:rPr>
          <w:sz w:val="28"/>
          <w:szCs w:val="28"/>
          <w:lang w:val="kk-KZ"/>
        </w:rPr>
      </w:pPr>
      <w:r>
        <w:rPr>
          <w:lang w:val="kk-KZ"/>
        </w:rPr>
        <w:t>Байланыс тефондар 2724602</w:t>
      </w:r>
    </w:p>
    <w:p w:rsidR="007814FD" w:rsidRDefault="007814FD" w:rsidP="007814FD">
      <w:pPr>
        <w:jc w:val="both"/>
        <w:rPr>
          <w:sz w:val="28"/>
          <w:szCs w:val="28"/>
          <w:lang w:val="kk-KZ"/>
        </w:rPr>
      </w:pPr>
    </w:p>
    <w:p w:rsidR="007814FD" w:rsidRPr="007814FD" w:rsidRDefault="007814FD" w:rsidP="007814FD">
      <w:pPr>
        <w:jc w:val="both"/>
        <w:rPr>
          <w:sz w:val="28"/>
          <w:szCs w:val="28"/>
          <w:lang w:val="kk-KZ"/>
        </w:rPr>
      </w:pPr>
    </w:p>
    <w:p w:rsidR="007814FD" w:rsidRDefault="007814FD" w:rsidP="007814FD">
      <w:pPr>
        <w:jc w:val="both"/>
        <w:rPr>
          <w:sz w:val="28"/>
          <w:szCs w:val="28"/>
          <w:lang w:val="kk-KZ"/>
        </w:rPr>
      </w:pPr>
    </w:p>
    <w:p w:rsidR="007814FD" w:rsidRDefault="007814FD" w:rsidP="007814FD">
      <w:pPr>
        <w:jc w:val="both"/>
        <w:rPr>
          <w:sz w:val="28"/>
          <w:szCs w:val="28"/>
          <w:lang w:val="kk-KZ"/>
        </w:rPr>
      </w:pPr>
    </w:p>
    <w:p w:rsidR="00A02B47" w:rsidRPr="007814FD" w:rsidRDefault="00A02B47">
      <w:pPr>
        <w:rPr>
          <w:lang w:val="kk-KZ"/>
        </w:rPr>
      </w:pPr>
      <w:bookmarkStart w:id="2" w:name="_GoBack"/>
      <w:bookmarkEnd w:id="2"/>
    </w:p>
    <w:sectPr w:rsidR="00A02B47" w:rsidRPr="0078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FD"/>
    <w:rsid w:val="007814FD"/>
    <w:rsid w:val="00A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4FD"/>
    <w:pPr>
      <w:spacing w:before="100" w:beforeAutospacing="1" w:after="100" w:afterAutospacing="1"/>
    </w:pPr>
  </w:style>
  <w:style w:type="table" w:styleId="a4">
    <w:name w:val="Table Grid"/>
    <w:basedOn w:val="a1"/>
    <w:rsid w:val="007814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7814FD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4FD"/>
    <w:pPr>
      <w:spacing w:before="100" w:beforeAutospacing="1" w:after="100" w:afterAutospacing="1"/>
    </w:pPr>
  </w:style>
  <w:style w:type="table" w:styleId="a4">
    <w:name w:val="Table Grid"/>
    <w:basedOn w:val="a1"/>
    <w:rsid w:val="007814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7814FD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2015-05-12T11:19:00Z</dcterms:created>
  <dcterms:modified xsi:type="dcterms:W3CDTF">2015-05-12T11:20:00Z</dcterms:modified>
</cp:coreProperties>
</file>